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D7DC" w14:textId="0A8441C8" w:rsidR="00F5249F" w:rsidRDefault="00F5249F"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6153A0CD" wp14:editId="1464649D">
            <wp:simplePos x="0" y="0"/>
            <wp:positionH relativeFrom="column">
              <wp:posOffset>-209226</wp:posOffset>
            </wp:positionH>
            <wp:positionV relativeFrom="paragraph">
              <wp:posOffset>195628</wp:posOffset>
            </wp:positionV>
            <wp:extent cx="6210300" cy="2014855"/>
            <wp:effectExtent l="0" t="0" r="0" b="4445"/>
            <wp:wrapTight wrapText="bothSides">
              <wp:wrapPolygon edited="0">
                <wp:start x="0" y="0"/>
                <wp:lineTo x="0" y="21443"/>
                <wp:lineTo x="21534" y="21443"/>
                <wp:lineTo x="21534" y="0"/>
                <wp:lineTo x="0" y="0"/>
              </wp:wrapPolygon>
            </wp:wrapTight>
            <wp:docPr id="922622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2259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4855"/>
                    </a:xfrm>
                    <a:prstGeom prst="rect">
                      <a:avLst/>
                    </a:prstGeom>
                  </pic:spPr>
                </pic:pic>
              </a:graphicData>
            </a:graphic>
            <wp14:sizeRelH relativeFrom="margin">
              <wp14:pctWidth>0</wp14:pctWidth>
            </wp14:sizeRelH>
            <wp14:sizeRelV relativeFrom="margin">
              <wp14:pctHeight>0</wp14:pctHeight>
            </wp14:sizeRelV>
          </wp:anchor>
        </w:drawing>
      </w:r>
    </w:p>
    <w:p w14:paraId="24E8E5B9" w14:textId="6481D9E9" w:rsidR="009C2032"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717F21" w:rsidRPr="001E39D3">
        <w:rPr>
          <w:rFonts w:ascii="Century Gothic" w:hAnsi="Century Gothic" w:cs="Calibri"/>
          <w:b/>
          <w:bCs/>
          <w:color w:val="002060"/>
          <w:sz w:val="36"/>
          <w:szCs w:val="36"/>
        </w:rPr>
        <w:t>LUXOR</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ESNA</w:t>
      </w:r>
      <w:r w:rsidR="00717F21">
        <w:rPr>
          <w:rFonts w:ascii="Century Gothic" w:hAnsi="Century Gothic" w:cs="Calibri"/>
          <w:b/>
          <w:bCs/>
          <w:color w:val="002060"/>
          <w:sz w:val="36"/>
          <w:szCs w:val="36"/>
        </w:rPr>
        <w:t xml:space="preserve">, </w:t>
      </w:r>
      <w:r w:rsidR="00717F21" w:rsidRPr="001E39D3">
        <w:rPr>
          <w:rFonts w:ascii="Century Gothic" w:hAnsi="Century Gothic" w:cs="Calibri"/>
          <w:b/>
          <w:bCs/>
          <w:color w:val="002060"/>
          <w:sz w:val="36"/>
          <w:szCs w:val="36"/>
        </w:rPr>
        <w:t>EDFU</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KOM OMBO</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 xml:space="preserve">, ABU SIMBEL, </w:t>
      </w:r>
      <w:r w:rsidR="00717F21" w:rsidRPr="00717F21">
        <w:rPr>
          <w:rFonts w:ascii="Century Gothic" w:hAnsi="Century Gothic" w:cs="Calibri"/>
          <w:b/>
          <w:bCs/>
          <w:color w:val="002060"/>
          <w:sz w:val="36"/>
          <w:szCs w:val="36"/>
        </w:rPr>
        <w:t xml:space="preserve">KASR IBRIM, WADI EL SEBOUA </w:t>
      </w:r>
      <w:r w:rsidR="00717F21">
        <w:rPr>
          <w:rFonts w:ascii="Century Gothic" w:hAnsi="Century Gothic" w:cs="Calibri"/>
          <w:b/>
          <w:bCs/>
          <w:color w:val="002060"/>
          <w:sz w:val="36"/>
          <w:szCs w:val="36"/>
        </w:rPr>
        <w:t xml:space="preserve">Y </w:t>
      </w:r>
      <w:r w:rsidR="00717F21" w:rsidRPr="00717F21">
        <w:rPr>
          <w:rFonts w:ascii="Century Gothic" w:hAnsi="Century Gothic" w:cs="Calibri"/>
          <w:b/>
          <w:bCs/>
          <w:color w:val="002060"/>
          <w:sz w:val="36"/>
          <w:szCs w:val="36"/>
        </w:rPr>
        <w:t>DAKKA</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107FDD95" w:rsidR="00857066" w:rsidRDefault="00F5249F"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12</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11</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CB22545"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5249F">
        <w:rPr>
          <w:rFonts w:ascii="Calibri" w:hAnsi="Calibri" w:cs="Calibri"/>
        </w:rPr>
        <w:t xml:space="preserve">viernes, sábado y domingo. </w:t>
      </w:r>
    </w:p>
    <w:p w14:paraId="3B68E265" w14:textId="118E51D8" w:rsidR="00717F21" w:rsidRPr="001627A0" w:rsidRDefault="00717F21" w:rsidP="00717F21">
      <w:pPr>
        <w:pStyle w:val="itinerario"/>
      </w:pPr>
      <w:r w:rsidRPr="001627A0">
        <w:t xml:space="preserve">Egipto, ubicado en el norte de África, en un país que destaca por su importante y trascendente historia, no solo por el legado de su civilización antigua. Disfruta de El Cairo visitando las Pirámides de Guiza, navegando 4 noches por río Nilo y luego tomar un crucero de 3 noches por el lago Nasser, una de las regiones más impresionantes del Alto Egipto. Lejos de la civilización tendrá la oportunidad de descubrir Luxor, Aswan y Abu Simbel más otros templos antiguos como Wadi el Seboua, Dakka y Amada. </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3F83606" w:rsidR="003C7D5F" w:rsidRDefault="000C5C42"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D2EFF9" w14:textId="77777777" w:rsidR="000C5C42" w:rsidRPr="00D244F7" w:rsidRDefault="000C5C42" w:rsidP="000C5C42">
      <w:pPr>
        <w:pStyle w:val="itinerario"/>
        <w:numPr>
          <w:ilvl w:val="0"/>
          <w:numId w:val="1"/>
        </w:numPr>
        <w:rPr>
          <w:color w:val="auto"/>
        </w:rPr>
      </w:pPr>
      <w:r>
        <w:rPr>
          <w:color w:val="auto"/>
        </w:rPr>
        <w:t xml:space="preserve">4 noches de crucero por el rio Nilo. </w:t>
      </w:r>
    </w:p>
    <w:p w14:paraId="186DC764" w14:textId="04790F44" w:rsidR="00A403AB" w:rsidRDefault="000C5C42" w:rsidP="00DC49D9">
      <w:pPr>
        <w:pStyle w:val="itinerario"/>
        <w:numPr>
          <w:ilvl w:val="0"/>
          <w:numId w:val="1"/>
        </w:numPr>
        <w:rPr>
          <w:color w:val="auto"/>
        </w:rPr>
      </w:pPr>
      <w:r>
        <w:rPr>
          <w:color w:val="auto"/>
        </w:rPr>
        <w:t>3</w:t>
      </w:r>
      <w:r w:rsidR="00A403AB">
        <w:rPr>
          <w:color w:val="auto"/>
        </w:rPr>
        <w:t xml:space="preserve"> noche</w:t>
      </w:r>
      <w:r>
        <w:rPr>
          <w:color w:val="auto"/>
        </w:rPr>
        <w:t>s</w:t>
      </w:r>
      <w:r w:rsidR="00A403AB">
        <w:rPr>
          <w:color w:val="auto"/>
        </w:rPr>
        <w:t xml:space="preserve"> de </w:t>
      </w:r>
      <w:r w:rsidR="00CC757C">
        <w:rPr>
          <w:color w:val="auto"/>
        </w:rPr>
        <w:t>crucero</w:t>
      </w:r>
      <w:r w:rsidR="00A403AB">
        <w:rPr>
          <w:color w:val="auto"/>
        </w:rPr>
        <w:t xml:space="preserve"> </w:t>
      </w:r>
      <w:r w:rsidRPr="000C5C42">
        <w:rPr>
          <w:color w:val="auto"/>
        </w:rPr>
        <w:t>por el lago Nasser</w:t>
      </w:r>
      <w:r w:rsidR="00A403AB">
        <w:rPr>
          <w:color w:val="auto"/>
        </w:rPr>
        <w:t>.</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042CBA2E" w14:textId="77777777" w:rsidR="000C5C42" w:rsidRPr="000C5C42" w:rsidRDefault="000C5C42" w:rsidP="000C5C42">
      <w:pPr>
        <w:pStyle w:val="Prrafodelista"/>
        <w:numPr>
          <w:ilvl w:val="0"/>
          <w:numId w:val="1"/>
        </w:numPr>
        <w:rPr>
          <w:rFonts w:ascii="Calibri" w:hAnsi="Calibri" w:cs="Calibri"/>
          <w:kern w:val="0"/>
          <w:lang w:bidi="hi-IN"/>
          <w14:ligatures w14:val="none"/>
        </w:rPr>
      </w:pPr>
      <w:r w:rsidRPr="000C5C42">
        <w:rPr>
          <w:rFonts w:ascii="Calibri" w:hAnsi="Calibri" w:cs="Calibri"/>
          <w:kern w:val="0"/>
          <w:lang w:bidi="hi-IN"/>
          <w14:ligatures w14:val="none"/>
        </w:rPr>
        <w:t>Visita de medio día (por la tarde) a Memfis y Sakkara, en servicio compartido.</w:t>
      </w:r>
    </w:p>
    <w:p w14:paraId="48C37571" w14:textId="77777777" w:rsidR="000A6418" w:rsidRPr="000A6418" w:rsidRDefault="00A403AB" w:rsidP="00DC6CE8">
      <w:pPr>
        <w:pStyle w:val="Prrafodelista"/>
        <w:numPr>
          <w:ilvl w:val="0"/>
          <w:numId w:val="1"/>
        </w:numPr>
        <w:spacing w:line="240" w:lineRule="auto"/>
      </w:pPr>
      <w:r w:rsidRPr="00A403AB">
        <w:rPr>
          <w:rFonts w:ascii="Calibri" w:hAnsi="Calibri" w:cs="Calibri"/>
          <w:kern w:val="0"/>
          <w:lang w:bidi="hi-IN"/>
          <w14:ligatures w14:val="none"/>
        </w:rPr>
        <w:t>Visita a los templos de Abu Simbel, en servicio compartido.</w:t>
      </w:r>
    </w:p>
    <w:p w14:paraId="06DAAD81" w14:textId="57E008EE" w:rsidR="006B0EFB" w:rsidRPr="000A6418" w:rsidRDefault="006B0EFB" w:rsidP="00DC6CE8">
      <w:pPr>
        <w:pStyle w:val="Prrafodelista"/>
        <w:numPr>
          <w:ilvl w:val="0"/>
          <w:numId w:val="1"/>
        </w:numPr>
        <w:spacing w:line="240" w:lineRule="auto"/>
        <w:rPr>
          <w:rFonts w:ascii="Calibri" w:hAnsi="Calibri" w:cs="Calibri"/>
        </w:rPr>
      </w:pPr>
      <w:r w:rsidRPr="000A6418">
        <w:rPr>
          <w:rFonts w:ascii="Calibri" w:hAnsi="Calibri" w:cs="Calibri"/>
        </w:rPr>
        <w:t xml:space="preserve">Visitas del crucero </w:t>
      </w:r>
      <w:r w:rsidR="00A403AB" w:rsidRPr="000A6418">
        <w:rPr>
          <w:rFonts w:ascii="Calibri" w:hAnsi="Calibri" w:cs="Calibri"/>
        </w:rPr>
        <w:t>i</w:t>
      </w:r>
      <w:r w:rsidRPr="000A6418">
        <w:rPr>
          <w:rFonts w:ascii="Calibri" w:hAnsi="Calibri" w:cs="Calibri"/>
        </w:rPr>
        <w:t xml:space="preserve">ncluidas: </w:t>
      </w:r>
    </w:p>
    <w:p w14:paraId="210D3977" w14:textId="77777777" w:rsidR="000C5C42" w:rsidRDefault="000C5C42" w:rsidP="00842F18">
      <w:pPr>
        <w:pStyle w:val="itinerario"/>
        <w:numPr>
          <w:ilvl w:val="1"/>
          <w:numId w:val="1"/>
        </w:numPr>
        <w:spacing w:line="240" w:lineRule="auto"/>
        <w:ind w:left="1276"/>
      </w:pPr>
      <w:r>
        <w:t>Visita a los templos de Luxor y Karnak, en servicio compartido.</w:t>
      </w:r>
    </w:p>
    <w:p w14:paraId="13624C52" w14:textId="779E8C79" w:rsidR="000C5C42" w:rsidRDefault="000C5C42" w:rsidP="00842F18">
      <w:pPr>
        <w:pStyle w:val="itinerario"/>
        <w:numPr>
          <w:ilvl w:val="1"/>
          <w:numId w:val="1"/>
        </w:numPr>
        <w:spacing w:line="240" w:lineRule="auto"/>
        <w:ind w:left="1276"/>
      </w:pPr>
      <w:r>
        <w:t>Visita a la Necrópolis de Tebas: Valle de los Reyes, templo de la Reina Hatshepsut y los colosos de Memnon, en servicio compartido.</w:t>
      </w:r>
    </w:p>
    <w:p w14:paraId="3D16A135" w14:textId="77777777" w:rsidR="000C5C42" w:rsidRDefault="000C5C42" w:rsidP="00842F18">
      <w:pPr>
        <w:pStyle w:val="itinerario"/>
        <w:numPr>
          <w:ilvl w:val="1"/>
          <w:numId w:val="1"/>
        </w:numPr>
        <w:spacing w:line="240" w:lineRule="auto"/>
        <w:ind w:left="1276"/>
      </w:pPr>
      <w:r>
        <w:t>Visita al templo del Dios Horus en Edfu, en servicio compartido.</w:t>
      </w:r>
    </w:p>
    <w:p w14:paraId="283349AB" w14:textId="77777777" w:rsidR="000C5C42" w:rsidRDefault="000C5C42" w:rsidP="00842F18">
      <w:pPr>
        <w:pStyle w:val="itinerario"/>
        <w:numPr>
          <w:ilvl w:val="1"/>
          <w:numId w:val="1"/>
        </w:numPr>
        <w:spacing w:line="240" w:lineRule="auto"/>
        <w:ind w:left="1276"/>
      </w:pPr>
      <w:r>
        <w:t>Visita al templo de los Dioses Sobek y Haroeris en Kom Ombo, en servicio compartido.</w:t>
      </w:r>
    </w:p>
    <w:p w14:paraId="529DEFAD" w14:textId="77777777" w:rsidR="000C5C42" w:rsidRDefault="000C5C42" w:rsidP="00842F18">
      <w:pPr>
        <w:pStyle w:val="itinerario"/>
        <w:numPr>
          <w:ilvl w:val="1"/>
          <w:numId w:val="1"/>
        </w:numPr>
        <w:spacing w:line="240" w:lineRule="auto"/>
        <w:ind w:left="1276"/>
      </w:pPr>
      <w:r>
        <w:lastRenderedPageBreak/>
        <w:t>Visita al templo de Philae y la Alta Presa de Aswan, en servicio compartido.</w:t>
      </w:r>
    </w:p>
    <w:p w14:paraId="10008F6D" w14:textId="77777777" w:rsidR="000C5C42" w:rsidRDefault="000C5C42" w:rsidP="00842F18">
      <w:pPr>
        <w:pStyle w:val="itinerario"/>
        <w:numPr>
          <w:ilvl w:val="1"/>
          <w:numId w:val="1"/>
        </w:numPr>
        <w:spacing w:line="240" w:lineRule="auto"/>
        <w:ind w:left="1276"/>
      </w:pPr>
      <w:r>
        <w:t>Paseo en Feluca en El Nilo, en servicio compartido.</w:t>
      </w:r>
    </w:p>
    <w:p w14:paraId="008AF855" w14:textId="77777777" w:rsidR="000C5C42" w:rsidRDefault="000C5C42" w:rsidP="00842F18">
      <w:pPr>
        <w:pStyle w:val="itinerario"/>
        <w:numPr>
          <w:ilvl w:val="1"/>
          <w:numId w:val="1"/>
        </w:numPr>
        <w:spacing w:line="240" w:lineRule="auto"/>
        <w:ind w:left="1276"/>
      </w:pPr>
      <w:r>
        <w:t>Visita a los templos de Abu Simbel, en servicio compartido.</w:t>
      </w:r>
    </w:p>
    <w:p w14:paraId="6E657D0A" w14:textId="77777777" w:rsidR="000C5C42" w:rsidRDefault="000C5C42" w:rsidP="00842F18">
      <w:pPr>
        <w:pStyle w:val="itinerario"/>
        <w:numPr>
          <w:ilvl w:val="1"/>
          <w:numId w:val="1"/>
        </w:numPr>
        <w:spacing w:line="240" w:lineRule="auto"/>
        <w:ind w:left="1276"/>
      </w:pPr>
      <w:r>
        <w:t>Visita a la Fortaleza de Kasr Ibrim, en servicio compartido.</w:t>
      </w:r>
    </w:p>
    <w:p w14:paraId="467AD042" w14:textId="77777777" w:rsidR="000C5C42" w:rsidRDefault="000C5C42" w:rsidP="00842F18">
      <w:pPr>
        <w:pStyle w:val="itinerario"/>
        <w:numPr>
          <w:ilvl w:val="1"/>
          <w:numId w:val="1"/>
        </w:numPr>
        <w:spacing w:line="240" w:lineRule="auto"/>
        <w:ind w:left="1276"/>
      </w:pPr>
      <w:r>
        <w:t>Visita al templo de Amada, en servicio compartido.</w:t>
      </w:r>
    </w:p>
    <w:p w14:paraId="3D81FD12" w14:textId="77777777" w:rsidR="000C5C42" w:rsidRPr="000C5C42" w:rsidRDefault="000C5C42" w:rsidP="00842F18">
      <w:pPr>
        <w:pStyle w:val="itinerario"/>
        <w:numPr>
          <w:ilvl w:val="1"/>
          <w:numId w:val="1"/>
        </w:numPr>
        <w:spacing w:line="240" w:lineRule="auto"/>
        <w:ind w:left="1276"/>
        <w:rPr>
          <w:color w:val="auto"/>
        </w:rPr>
      </w:pPr>
      <w:r>
        <w:t>Visita al templo de Wadi El Seboua, en servicio compartido.</w:t>
      </w:r>
    </w:p>
    <w:p w14:paraId="54F49410"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 xml:space="preserve">Visita a los templos de </w:t>
      </w:r>
      <w:proofErr w:type="spellStart"/>
      <w:r w:rsidRPr="000C5C42">
        <w:rPr>
          <w:color w:val="auto"/>
        </w:rPr>
        <w:t>Dakka</w:t>
      </w:r>
      <w:proofErr w:type="spellEnd"/>
      <w:r w:rsidRPr="000C5C42">
        <w:rPr>
          <w:color w:val="auto"/>
        </w:rPr>
        <w:t xml:space="preserve"> y </w:t>
      </w:r>
      <w:proofErr w:type="spellStart"/>
      <w:r w:rsidRPr="000C5C42">
        <w:rPr>
          <w:color w:val="auto"/>
        </w:rPr>
        <w:t>Meharraka</w:t>
      </w:r>
      <w:proofErr w:type="spellEnd"/>
      <w:r w:rsidRPr="000C5C42">
        <w:rPr>
          <w:color w:val="auto"/>
        </w:rPr>
        <w:t>, en servicio compartido.</w:t>
      </w:r>
    </w:p>
    <w:p w14:paraId="45E11A48"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Visita al templo de Kalabsha, en servicio compartido.</w:t>
      </w:r>
    </w:p>
    <w:p w14:paraId="74C9BE45" w14:textId="3ED67395" w:rsidR="006B0EFB" w:rsidRPr="006B0EFB" w:rsidRDefault="006B0EFB" w:rsidP="000C5C42">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17E35A43"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4A4E8E32"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 xml:space="preserve">Pensión completa a bordo del crucero </w:t>
      </w:r>
      <w:r w:rsidR="009E1361">
        <w:rPr>
          <w:rFonts w:ascii="Calibri" w:hAnsi="Calibri" w:cs="Calibri"/>
          <w:kern w:val="0"/>
          <w:lang w:bidi="hi-IN"/>
          <w14:ligatures w14:val="none"/>
        </w:rPr>
        <w:t xml:space="preserve">por el rio Nilo y el Lago Nasser. </w:t>
      </w:r>
      <w:r w:rsidRPr="006B0EFB">
        <w:rPr>
          <w:rFonts w:ascii="Calibri" w:hAnsi="Calibri" w:cs="Calibri"/>
          <w:kern w:val="0"/>
          <w:lang w:bidi="hi-IN"/>
          <w14:ligatures w14:val="none"/>
        </w:rPr>
        <w:t>(sin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6672B66"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99A8FB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86166B"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A04D50"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E580F7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3EB2120"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384C003"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FA37CF9"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EEE36D5"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CC897B2"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D1D88C8"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604B0BA"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EA3B05F"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2231F4"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740902A" w14:textId="77777777" w:rsidR="00F64958" w:rsidRDefault="00F64958"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F64958" w:rsidSect="000E4D4F">
          <w:headerReference w:type="default" r:id="rId12"/>
          <w:footerReference w:type="default" r:id="rId13"/>
          <w:headerReference w:type="first" r:id="rId14"/>
          <w:footerReference w:type="first" r:id="rId15"/>
          <w:pgSz w:w="12240" w:h="15840"/>
          <w:pgMar w:top="1417" w:right="1701" w:bottom="1276" w:left="1701" w:header="708" w:footer="30" w:gutter="0"/>
          <w:cols w:space="708"/>
          <w:titlePg/>
          <w:docGrid w:linePitch="360"/>
        </w:sectPr>
      </w:pPr>
    </w:p>
    <w:p w14:paraId="164AA6E3" w14:textId="38EA018F"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64958">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99EED5A" w:rsidR="00A403BF" w:rsidRPr="00D418C9" w:rsidRDefault="00A403BF" w:rsidP="00A403BF">
      <w:pPr>
        <w:pStyle w:val="itinerario"/>
      </w:pPr>
      <w:r w:rsidRPr="00D418C9">
        <w:t>A la llegada, recibimiento en el aeropuerto y traslado al hotel. Alojamiento</w:t>
      </w:r>
      <w:r w:rsidR="00785144">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344EB0A2" w14:textId="141F0102" w:rsidR="003B190D"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3B190D">
        <w:rPr>
          <w:rFonts w:eastAsia="Times New Roman"/>
          <w:color w:val="auto"/>
          <w:lang w:eastAsia="es-CO" w:bidi="ar-SA"/>
        </w:rPr>
        <w:t xml:space="preserve">salida hacia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 xml:space="preserve">pirámides </w:t>
      </w:r>
      <w:r w:rsidR="003B190D" w:rsidRPr="003B190D">
        <w:rPr>
          <w:rFonts w:eastAsia="Times New Roman"/>
          <w:color w:val="auto"/>
          <w:lang w:eastAsia="es-CO" w:bidi="ar-SA"/>
        </w:rPr>
        <w:t xml:space="preserve">y visita a las tres Pirámides de Keops, Kefrén, </w:t>
      </w:r>
      <w:r w:rsidR="003714D7" w:rsidRPr="003B190D">
        <w:rPr>
          <w:rFonts w:eastAsia="Times New Roman"/>
          <w:color w:val="auto"/>
          <w:lang w:eastAsia="es-CO" w:bidi="ar-SA"/>
        </w:rPr>
        <w:t>Micerinos</w:t>
      </w:r>
      <w:r w:rsidR="003B190D" w:rsidRPr="003B190D">
        <w:rPr>
          <w:rFonts w:eastAsia="Times New Roman"/>
          <w:color w:val="auto"/>
          <w:lang w:eastAsia="es-CO" w:bidi="ar-SA"/>
        </w:rPr>
        <w:t xml:space="preserve">, templo del Valle y La Esfinge, luego visita a Memfis y Sakkara. </w:t>
      </w:r>
      <w:r w:rsidR="003B190D" w:rsidRPr="00CE3DBA">
        <w:rPr>
          <w:rFonts w:eastAsia="Times New Roman"/>
          <w:color w:val="auto"/>
          <w:lang w:eastAsia="es-CO" w:bidi="ar-SA"/>
        </w:rPr>
        <w:t>Regreso al hotel, alojamiento.</w:t>
      </w:r>
    </w:p>
    <w:p w14:paraId="71A9842A" w14:textId="77777777" w:rsidR="003B190D" w:rsidRDefault="003B190D" w:rsidP="00BF4A37">
      <w:pPr>
        <w:pStyle w:val="vinetas"/>
        <w:numPr>
          <w:ilvl w:val="0"/>
          <w:numId w:val="0"/>
        </w:numPr>
        <w:ind w:hanging="12"/>
        <w:jc w:val="both"/>
        <w:rPr>
          <w:rFonts w:eastAsia="Times New Roman"/>
          <w:color w:val="auto"/>
          <w:lang w:eastAsia="es-CO" w:bidi="ar-SA"/>
        </w:rPr>
      </w:pPr>
    </w:p>
    <w:p w14:paraId="3C6E2883" w14:textId="6D5645F9"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 – LUXOR (VUELO NO INCLUIDO)</w:t>
      </w:r>
    </w:p>
    <w:p w14:paraId="060FE029" w14:textId="2BE85699" w:rsidR="00CC757C" w:rsidRDefault="003B190D" w:rsidP="003B190D">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w:t>
      </w:r>
      <w:r>
        <w:rPr>
          <w:rFonts w:eastAsia="Times New Roman"/>
          <w:color w:val="auto"/>
          <w:lang w:eastAsia="es-CO" w:bidi="ar-SA"/>
        </w:rPr>
        <w:t xml:space="preserve"> </w:t>
      </w:r>
      <w:r w:rsidRPr="003B190D">
        <w:rPr>
          <w:rFonts w:eastAsia="Times New Roman"/>
          <w:color w:val="auto"/>
          <w:lang w:eastAsia="es-CO" w:bidi="ar-SA"/>
        </w:rPr>
        <w:t>A la hora convenida, traslado al aeropuerto</w:t>
      </w:r>
      <w:r>
        <w:rPr>
          <w:rFonts w:eastAsia="Times New Roman"/>
          <w:color w:val="auto"/>
          <w:lang w:eastAsia="es-CO" w:bidi="ar-SA"/>
        </w:rPr>
        <w:t xml:space="preserve"> para tomar el vuelo </w:t>
      </w:r>
      <w:r w:rsidRPr="003B190D">
        <w:rPr>
          <w:rFonts w:eastAsia="Times New Roman"/>
          <w:color w:val="auto"/>
          <w:lang w:eastAsia="es-CO" w:bidi="ar-SA"/>
        </w:rPr>
        <w:t>a Luxor</w:t>
      </w:r>
      <w:r w:rsidR="00D53B8B">
        <w:rPr>
          <w:rFonts w:eastAsia="Times New Roman"/>
          <w:color w:val="auto"/>
          <w:lang w:eastAsia="es-CO" w:bidi="ar-SA"/>
        </w:rPr>
        <w:t xml:space="preserve"> (vuelo no incluido)</w:t>
      </w:r>
      <w:r>
        <w:rPr>
          <w:rFonts w:eastAsia="Times New Roman"/>
          <w:color w:val="auto"/>
          <w:lang w:eastAsia="es-CO" w:bidi="ar-SA"/>
        </w:rPr>
        <w:t>. A la l</w:t>
      </w:r>
      <w:r w:rsidRPr="003B190D">
        <w:rPr>
          <w:rFonts w:eastAsia="Times New Roman"/>
          <w:color w:val="auto"/>
          <w:lang w:eastAsia="es-CO" w:bidi="ar-SA"/>
        </w:rPr>
        <w:t xml:space="preserve">legada, </w:t>
      </w:r>
      <w:r w:rsidR="00CC757C" w:rsidRPr="00CC757C">
        <w:rPr>
          <w:rFonts w:eastAsia="Times New Roman"/>
          <w:color w:val="auto"/>
          <w:lang w:eastAsia="es-CO" w:bidi="ar-SA"/>
        </w:rPr>
        <w:t>recibimiento y traslado al muelle para abordar el barco que los llevará por un crucero por el Nilo.</w:t>
      </w:r>
      <w:r w:rsidR="00CC757C" w:rsidRPr="00CC757C">
        <w:t xml:space="preserve"> </w:t>
      </w:r>
      <w:r w:rsidR="00CC757C" w:rsidRPr="00CC757C">
        <w:rPr>
          <w:rFonts w:eastAsia="Times New Roman"/>
          <w:color w:val="auto"/>
          <w:lang w:eastAsia="es-CO" w:bidi="ar-SA"/>
        </w:rPr>
        <w:t>Embarque y almuerzo a bordo. Por la tarde visita a los templos de Luxor y Karnak. Cena y noche a bordo.</w:t>
      </w:r>
    </w:p>
    <w:p w14:paraId="6FFD3EDB" w14:textId="77777777" w:rsidR="00EB2150" w:rsidRDefault="00EB2150" w:rsidP="003B190D">
      <w:pPr>
        <w:pStyle w:val="vinetas"/>
        <w:numPr>
          <w:ilvl w:val="0"/>
          <w:numId w:val="0"/>
        </w:numPr>
        <w:jc w:val="both"/>
        <w:rPr>
          <w:rFonts w:eastAsia="Times New Roman"/>
          <w:color w:val="auto"/>
          <w:lang w:eastAsia="es-CO" w:bidi="ar-SA"/>
        </w:rPr>
      </w:pPr>
    </w:p>
    <w:p w14:paraId="4EE3F223" w14:textId="6F3DEA3B"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LUXOR – ESNA – EDFU </w:t>
      </w:r>
    </w:p>
    <w:p w14:paraId="61D5D97C" w14:textId="77777777" w:rsidR="00CC757C" w:rsidRDefault="00CC757C" w:rsidP="00CC757C">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51072ED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EDFU – KOM OMBO – ASWAN </w:t>
      </w:r>
      <w:r w:rsidRPr="00211BC3">
        <w:rPr>
          <w:rFonts w:ascii="Century Gothic" w:hAnsi="Century Gothic" w:cstheme="minorBidi"/>
          <w:b/>
          <w:bCs/>
          <w:color w:val="002060"/>
          <w:kern w:val="2"/>
          <w:lang w:bidi="ar-SA"/>
          <w14:ligatures w14:val="standardContextual"/>
        </w:rPr>
        <w:t xml:space="preserve">  </w:t>
      </w:r>
    </w:p>
    <w:p w14:paraId="148058C6" w14:textId="5BC15556" w:rsidR="00CC757C" w:rsidRPr="00CC757C" w:rsidRDefault="00CC757C" w:rsidP="00CC757C">
      <w:pPr>
        <w:pStyle w:val="vinetas"/>
        <w:numPr>
          <w:ilvl w:val="0"/>
          <w:numId w:val="0"/>
        </w:numPr>
        <w:jc w:val="both"/>
      </w:pPr>
      <w:r w:rsidRPr="00CC757C">
        <w:t>Pensión completa a bordo. Por la mañana visita al templo de Dios Horus en Edfu. Navegación a Kom Ombo. Por la tarde, visita al templo dedicado a los Dioses Sobek y Haroeris. Navegación a Aswan y noche a bordo en Aswan.</w:t>
      </w:r>
    </w:p>
    <w:p w14:paraId="7AFDEF84" w14:textId="77777777" w:rsidR="00CC757C" w:rsidRDefault="00CC757C" w:rsidP="00CC757C">
      <w:pPr>
        <w:pStyle w:val="vinetas"/>
        <w:numPr>
          <w:ilvl w:val="0"/>
          <w:numId w:val="0"/>
        </w:numPr>
        <w:rPr>
          <w:rFonts w:ascii="Century Gothic" w:hAnsi="Century Gothic" w:cstheme="minorBidi"/>
          <w:b/>
          <w:bCs/>
          <w:color w:val="002060"/>
          <w:kern w:val="2"/>
          <w:lang w:bidi="ar-SA"/>
          <w14:ligatures w14:val="standardContextual"/>
        </w:rPr>
      </w:pPr>
    </w:p>
    <w:p w14:paraId="75834794" w14:textId="3592E53A"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w:t>
      </w:r>
      <w:r w:rsidR="003B190D">
        <w:rPr>
          <w:rFonts w:ascii="Century Gothic" w:hAnsi="Century Gothic"/>
          <w:b/>
          <w:bCs/>
          <w:color w:val="002060"/>
          <w:kern w:val="2"/>
          <w14:ligatures w14:val="standardContextual"/>
        </w:rPr>
        <w:t>6</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w:t>
      </w:r>
    </w:p>
    <w:p w14:paraId="2B09D7C6" w14:textId="3A98A9C0" w:rsidR="00CE3DBA" w:rsidRDefault="00CC757C" w:rsidP="00D81E66">
      <w:pPr>
        <w:pStyle w:val="Sinespaciado"/>
        <w:jc w:val="both"/>
        <w:rPr>
          <w:rFonts w:ascii="Calibri" w:eastAsia="Times New Roman" w:hAnsi="Calibri" w:cs="Calibri"/>
          <w:lang w:val="es-CO" w:eastAsia="es-CO"/>
        </w:rPr>
      </w:pPr>
      <w:r w:rsidRPr="00CC757C">
        <w:rPr>
          <w:rFonts w:ascii="Calibri" w:eastAsia="Times New Roman" w:hAnsi="Calibri" w:cs="Calibri"/>
          <w:lang w:val="es-CO" w:eastAsia="es-CO"/>
        </w:rPr>
        <w:t>Pensión completa a bordo. Por la mañana visita a La Alta Presa de Aswan y El Templo de Philae. Por la tarde se realizará un paseo en Feluca por El Nilo. Noche a bordo en Aswan.</w:t>
      </w:r>
    </w:p>
    <w:p w14:paraId="73D16E49" w14:textId="77777777" w:rsidR="00CC757C" w:rsidRDefault="00CC757C" w:rsidP="00D81E66">
      <w:pPr>
        <w:pStyle w:val="Sinespaciado"/>
        <w:jc w:val="both"/>
        <w:rPr>
          <w:rFonts w:ascii="Calibri" w:eastAsia="Times New Roman" w:hAnsi="Calibri" w:cs="Calibri"/>
          <w:lang w:val="es-CO" w:eastAsia="es-CO"/>
        </w:rPr>
      </w:pPr>
    </w:p>
    <w:p w14:paraId="3E44210E" w14:textId="58CA7BA5"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ASWAN – ABU </w:t>
      </w:r>
      <w:r w:rsidR="00F77C27">
        <w:rPr>
          <w:rFonts w:ascii="Century Gothic" w:hAnsi="Century Gothic" w:cstheme="minorBidi"/>
          <w:b/>
          <w:bCs/>
          <w:color w:val="002060"/>
          <w:kern w:val="2"/>
          <w:lang w:bidi="ar-SA"/>
          <w14:ligatures w14:val="standardContextual"/>
        </w:rPr>
        <w:t>SIMBEL (VUELO NO INCLUIDO)</w:t>
      </w:r>
    </w:p>
    <w:p w14:paraId="623BCAA5" w14:textId="7998DF19" w:rsidR="00BF4A37" w:rsidRPr="00CC757C" w:rsidRDefault="00CC757C" w:rsidP="00C34374">
      <w:pPr>
        <w:pStyle w:val="vinetas"/>
        <w:numPr>
          <w:ilvl w:val="0"/>
          <w:numId w:val="0"/>
        </w:numPr>
        <w:jc w:val="both"/>
        <w:rPr>
          <w:rFonts w:eastAsia="Times New Roman"/>
          <w:color w:val="auto"/>
          <w:lang w:eastAsia="es-CO" w:bidi="ar-SA"/>
        </w:rPr>
      </w:pPr>
      <w:r w:rsidRPr="00CC757C">
        <w:rPr>
          <w:rFonts w:eastAsia="Times New Roman"/>
          <w:color w:val="auto"/>
          <w:lang w:eastAsia="es-CO" w:bidi="ar-SA"/>
        </w:rPr>
        <w:t>Desayuno a bordo y desembarque. A la hora convenida, traslado al aeropuerto para volar con destino Abu Simbel</w:t>
      </w:r>
      <w:r w:rsidR="00041D49">
        <w:rPr>
          <w:rFonts w:eastAsia="Times New Roman"/>
          <w:color w:val="auto"/>
          <w:lang w:eastAsia="es-CO" w:bidi="ar-SA"/>
        </w:rPr>
        <w:t xml:space="preserve"> (vuelo no incluido)</w:t>
      </w:r>
      <w:r w:rsidRPr="00CC757C">
        <w:rPr>
          <w:rFonts w:eastAsia="Times New Roman"/>
          <w:color w:val="auto"/>
          <w:lang w:eastAsia="es-CO" w:bidi="ar-SA"/>
        </w:rPr>
        <w:t>. A la llegada y traslado para embarcar el Crucero por el Lago Nasser. Almuerzo abordo. Por la tarde visita a los famosos templos de Abu Simbel de Ramses II y su esposa Nefertari. Cena a bordo.</w:t>
      </w:r>
    </w:p>
    <w:p w14:paraId="117FA413" w14:textId="77777777" w:rsidR="00CC757C" w:rsidRDefault="00CC757C" w:rsidP="00CC757C">
      <w:pPr>
        <w:pStyle w:val="vinetas"/>
        <w:numPr>
          <w:ilvl w:val="0"/>
          <w:numId w:val="0"/>
        </w:numPr>
        <w:jc w:val="both"/>
        <w:rPr>
          <w:rFonts w:eastAsia="Times New Roman"/>
          <w:color w:val="auto"/>
          <w:lang w:eastAsia="es-CO" w:bidi="ar-SA"/>
        </w:rPr>
      </w:pPr>
    </w:p>
    <w:p w14:paraId="11BD148A" w14:textId="7E32E08B"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8</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ABU SIMBEL – </w:t>
      </w:r>
      <w:r w:rsidR="003B190D" w:rsidRPr="003B190D">
        <w:rPr>
          <w:rFonts w:ascii="Century Gothic" w:hAnsi="Century Gothic" w:cstheme="minorBidi"/>
          <w:b/>
          <w:bCs/>
          <w:color w:val="002060"/>
          <w:kern w:val="2"/>
          <w:lang w:bidi="ar-SA"/>
          <w14:ligatures w14:val="standardContextual"/>
        </w:rPr>
        <w:t xml:space="preserve">KASR IBRIM </w:t>
      </w:r>
    </w:p>
    <w:p w14:paraId="0B780F95" w14:textId="0423B935" w:rsidR="00CE3DBA" w:rsidRDefault="00CC757C" w:rsidP="00CC757C">
      <w:pPr>
        <w:pStyle w:val="vinetas"/>
        <w:numPr>
          <w:ilvl w:val="0"/>
          <w:numId w:val="0"/>
        </w:numPr>
        <w:jc w:val="both"/>
        <w:rPr>
          <w:rFonts w:eastAsia="Times New Roman"/>
          <w:color w:val="auto"/>
          <w:lang w:eastAsia="es-CO" w:bidi="ar-SA"/>
        </w:rPr>
      </w:pPr>
      <w:r>
        <w:rPr>
          <w:rFonts w:eastAsia="Times New Roman"/>
          <w:color w:val="auto"/>
          <w:lang w:eastAsia="es-CO" w:bidi="ar-SA"/>
        </w:rPr>
        <w:t xml:space="preserve">Pensión completa a bordo. </w:t>
      </w:r>
      <w:r w:rsidRPr="00CC757C">
        <w:rPr>
          <w:rFonts w:eastAsia="Times New Roman"/>
          <w:color w:val="auto"/>
          <w:lang w:eastAsia="es-CO" w:bidi="ar-SA"/>
        </w:rPr>
        <w:t>Por la mañana inicio de la navegación a Kasr</w:t>
      </w:r>
      <w:r>
        <w:rPr>
          <w:rFonts w:eastAsia="Times New Roman"/>
          <w:color w:val="auto"/>
          <w:lang w:eastAsia="es-CO" w:bidi="ar-SA"/>
        </w:rPr>
        <w:t xml:space="preserve"> </w:t>
      </w:r>
      <w:r w:rsidRPr="00CC757C">
        <w:rPr>
          <w:rFonts w:eastAsia="Times New Roman"/>
          <w:color w:val="auto"/>
          <w:lang w:eastAsia="es-CO" w:bidi="ar-SA"/>
        </w:rPr>
        <w:t>Ibrim</w:t>
      </w:r>
      <w:r>
        <w:rPr>
          <w:rFonts w:eastAsia="Times New Roman"/>
          <w:color w:val="auto"/>
          <w:lang w:eastAsia="es-CO" w:bidi="ar-SA"/>
        </w:rPr>
        <w:t>. V</w:t>
      </w:r>
      <w:r w:rsidRPr="00CC757C">
        <w:rPr>
          <w:rFonts w:eastAsia="Times New Roman"/>
          <w:color w:val="auto"/>
          <w:lang w:eastAsia="es-CO" w:bidi="ar-SA"/>
        </w:rPr>
        <w:t>isita a la fortaleza de Kasr Ibrim. Navegación a</w:t>
      </w:r>
      <w:r>
        <w:rPr>
          <w:rFonts w:eastAsia="Times New Roman"/>
          <w:color w:val="auto"/>
          <w:lang w:eastAsia="es-CO" w:bidi="ar-SA"/>
        </w:rPr>
        <w:t xml:space="preserve"> </w:t>
      </w:r>
      <w:r w:rsidRPr="00CC757C">
        <w:rPr>
          <w:rFonts w:eastAsia="Times New Roman"/>
          <w:color w:val="auto"/>
          <w:lang w:eastAsia="es-CO" w:bidi="ar-SA"/>
        </w:rPr>
        <w:t xml:space="preserve">Amada. </w:t>
      </w:r>
      <w:r>
        <w:rPr>
          <w:rFonts w:eastAsia="Times New Roman"/>
          <w:color w:val="auto"/>
          <w:lang w:eastAsia="es-CO" w:bidi="ar-SA"/>
        </w:rPr>
        <w:t>Almuerzo</w:t>
      </w:r>
      <w:r w:rsidRPr="00CC757C">
        <w:rPr>
          <w:rFonts w:eastAsia="Times New Roman"/>
          <w:color w:val="auto"/>
          <w:lang w:eastAsia="es-CO" w:bidi="ar-SA"/>
        </w:rPr>
        <w:t xml:space="preserve"> a bordo. Visita al templo de Amada.</w:t>
      </w:r>
      <w:r>
        <w:rPr>
          <w:rFonts w:eastAsia="Times New Roman"/>
          <w:color w:val="auto"/>
          <w:lang w:eastAsia="es-CO" w:bidi="ar-SA"/>
        </w:rPr>
        <w:t xml:space="preserve"> </w:t>
      </w:r>
      <w:r w:rsidRPr="00CC757C">
        <w:rPr>
          <w:rFonts w:eastAsia="Times New Roman"/>
          <w:color w:val="auto"/>
          <w:lang w:eastAsia="es-CO" w:bidi="ar-SA"/>
        </w:rPr>
        <w:t xml:space="preserve">Navegación a Wadi El Seboua. Cena </w:t>
      </w:r>
      <w:r>
        <w:rPr>
          <w:rFonts w:eastAsia="Times New Roman"/>
          <w:color w:val="auto"/>
          <w:lang w:eastAsia="es-CO" w:bidi="ar-SA"/>
        </w:rPr>
        <w:t xml:space="preserve">y noche </w:t>
      </w:r>
      <w:r w:rsidRPr="00CC757C">
        <w:rPr>
          <w:rFonts w:eastAsia="Times New Roman"/>
          <w:color w:val="auto"/>
          <w:lang w:eastAsia="es-CO" w:bidi="ar-SA"/>
        </w:rPr>
        <w:t>a bordo.</w:t>
      </w:r>
    </w:p>
    <w:p w14:paraId="47CD9752" w14:textId="77777777" w:rsidR="00CC757C" w:rsidRDefault="00CC757C"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32B65F6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9</w:t>
      </w:r>
      <w:r w:rsidRPr="00D1756D">
        <w:rPr>
          <w:rFonts w:ascii="Century Gothic" w:hAnsi="Century Gothic" w:cstheme="minorBidi"/>
          <w:b/>
          <w:bCs/>
          <w:color w:val="002060"/>
          <w:kern w:val="2"/>
          <w:lang w:bidi="ar-SA"/>
          <w14:ligatures w14:val="standardContextual"/>
        </w:rPr>
        <w:tab/>
      </w:r>
      <w:r w:rsidR="003B190D" w:rsidRPr="003B190D">
        <w:rPr>
          <w:rFonts w:ascii="Century Gothic" w:hAnsi="Century Gothic" w:cstheme="minorBidi"/>
          <w:b/>
          <w:bCs/>
          <w:color w:val="002060"/>
          <w:kern w:val="2"/>
          <w:lang w:bidi="ar-SA"/>
          <w14:ligatures w14:val="standardContextual"/>
        </w:rPr>
        <w:t>WADI EL SEBOSA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DAKKA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ASWAN</w:t>
      </w:r>
      <w:r w:rsidR="003B190D">
        <w:rPr>
          <w:rFonts w:ascii="Century Gothic" w:hAnsi="Century Gothic" w:cstheme="minorBidi"/>
          <w:b/>
          <w:bCs/>
          <w:color w:val="002060"/>
          <w:kern w:val="2"/>
          <w:lang w:bidi="ar-SA"/>
          <w14:ligatures w14:val="standardContextual"/>
        </w:rPr>
        <w:t xml:space="preserve"> </w:t>
      </w:r>
    </w:p>
    <w:p w14:paraId="09791556" w14:textId="5221E064" w:rsidR="00CE3DBA" w:rsidRDefault="00842F18" w:rsidP="00CE3DBA">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Pensión completa a bordo. Visita al templo de Wadi El Seboua. Posteriormente visita a los templos de Dakka y Meharraka. </w:t>
      </w:r>
      <w:r>
        <w:rPr>
          <w:rFonts w:ascii="Calibri" w:eastAsia="Times New Roman" w:hAnsi="Calibri" w:cs="Calibri"/>
          <w:kern w:val="0"/>
          <w:lang w:eastAsia="es-CO"/>
          <w14:ligatures w14:val="none"/>
        </w:rPr>
        <w:t>Almuerzo abordo y n</w:t>
      </w:r>
      <w:r w:rsidRPr="00842F18">
        <w:rPr>
          <w:rFonts w:ascii="Calibri" w:eastAsia="Times New Roman" w:hAnsi="Calibri" w:cs="Calibri"/>
          <w:kern w:val="0"/>
          <w:lang w:eastAsia="es-CO"/>
          <w14:ligatures w14:val="none"/>
        </w:rPr>
        <w:t xml:space="preserve">avegación a Aswan. </w:t>
      </w:r>
      <w:r>
        <w:rPr>
          <w:rFonts w:ascii="Calibri" w:eastAsia="Times New Roman" w:hAnsi="Calibri" w:cs="Calibri"/>
          <w:kern w:val="0"/>
          <w:lang w:eastAsia="es-CO"/>
          <w14:ligatures w14:val="none"/>
        </w:rPr>
        <w:t>Cena y n</w:t>
      </w:r>
      <w:r w:rsidRPr="00842F18">
        <w:rPr>
          <w:rFonts w:ascii="Calibri" w:eastAsia="Times New Roman" w:hAnsi="Calibri" w:cs="Calibri"/>
          <w:kern w:val="0"/>
          <w:lang w:eastAsia="es-CO"/>
          <w14:ligatures w14:val="none"/>
        </w:rPr>
        <w:t>oche a bordo.</w:t>
      </w:r>
    </w:p>
    <w:p w14:paraId="2066A52E" w14:textId="77777777"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A5D6101" w14:textId="77777777" w:rsidR="004249BE" w:rsidRDefault="004249BE"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00C41F2" w14:textId="77777777" w:rsidR="004249BE" w:rsidRDefault="004249BE"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DB1DCCF" w14:textId="2B5F3F4D"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ASWAN – EL CAIRO</w:t>
      </w:r>
      <w:r w:rsidR="00842F18">
        <w:rPr>
          <w:rFonts w:ascii="Century Gothic" w:hAnsi="Century Gothic" w:cstheme="minorBidi"/>
          <w:b/>
          <w:bCs/>
          <w:color w:val="002060"/>
          <w:kern w:val="2"/>
          <w:lang w:bidi="ar-SA"/>
          <w14:ligatures w14:val="standardContextual"/>
        </w:rPr>
        <w:t xml:space="preserve"> (VUELO NO INCLUIDO)</w:t>
      </w:r>
    </w:p>
    <w:p w14:paraId="541E5747" w14:textId="6CDA6478" w:rsid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Desayuno a bordo y visita al templo de Kalabsha. Desembarque y </w:t>
      </w:r>
      <w:r>
        <w:rPr>
          <w:rFonts w:ascii="Calibri" w:eastAsia="Times New Roman" w:hAnsi="Calibri" w:cs="Calibri"/>
          <w:kern w:val="0"/>
          <w:lang w:eastAsia="es-CO"/>
          <w14:ligatures w14:val="none"/>
        </w:rPr>
        <w:t>traslado</w:t>
      </w:r>
      <w:r w:rsidRPr="00842F18">
        <w:rPr>
          <w:rFonts w:ascii="Calibri" w:eastAsia="Times New Roman" w:hAnsi="Calibri" w:cs="Calibri"/>
          <w:kern w:val="0"/>
          <w:lang w:eastAsia="es-CO"/>
          <w14:ligatures w14:val="none"/>
        </w:rPr>
        <w:t xml:space="preserve"> al aeropuerto de Aswan </w:t>
      </w:r>
      <w:r>
        <w:rPr>
          <w:rFonts w:ascii="Calibri" w:eastAsia="Times New Roman" w:hAnsi="Calibri" w:cs="Calibri"/>
          <w:kern w:val="0"/>
          <w:lang w:eastAsia="es-CO"/>
          <w14:ligatures w14:val="none"/>
        </w:rPr>
        <w:t xml:space="preserve">para tomar el </w:t>
      </w:r>
      <w:r w:rsidRPr="00842F18">
        <w:rPr>
          <w:rFonts w:ascii="Calibri" w:eastAsia="Times New Roman" w:hAnsi="Calibri" w:cs="Calibri"/>
          <w:kern w:val="0"/>
          <w:lang w:eastAsia="es-CO"/>
          <w14:ligatures w14:val="none"/>
        </w:rPr>
        <w:t>vuelo a El Cairo.</w:t>
      </w:r>
      <w:r>
        <w:rPr>
          <w:rFonts w:ascii="Calibri" w:eastAsia="Times New Roman" w:hAnsi="Calibri" w:cs="Calibri"/>
          <w:kern w:val="0"/>
          <w:lang w:eastAsia="es-CO"/>
          <w14:ligatures w14:val="none"/>
        </w:rPr>
        <w:t xml:space="preserve"> A la l</w:t>
      </w:r>
      <w:r w:rsidRPr="00842F18">
        <w:rPr>
          <w:rFonts w:ascii="Calibri" w:eastAsia="Times New Roman" w:hAnsi="Calibri" w:cs="Calibri"/>
          <w:kern w:val="0"/>
          <w:lang w:eastAsia="es-CO"/>
          <w14:ligatures w14:val="none"/>
        </w:rPr>
        <w:t xml:space="preserve">legada, </w:t>
      </w:r>
      <w:r>
        <w:rPr>
          <w:rFonts w:ascii="Calibri" w:eastAsia="Times New Roman" w:hAnsi="Calibri" w:cs="Calibri"/>
          <w:kern w:val="0"/>
          <w:lang w:eastAsia="es-CO"/>
          <w14:ligatures w14:val="none"/>
        </w:rPr>
        <w:t>recibimiento</w:t>
      </w:r>
      <w:r w:rsidRPr="00842F18">
        <w:rPr>
          <w:rFonts w:ascii="Calibri" w:eastAsia="Times New Roman" w:hAnsi="Calibri" w:cs="Calibri"/>
          <w:kern w:val="0"/>
          <w:lang w:eastAsia="es-CO"/>
          <w14:ligatures w14:val="none"/>
        </w:rPr>
        <w:t xml:space="preserve"> y traslado al hotel y alojamiento.</w:t>
      </w:r>
    </w:p>
    <w:p w14:paraId="2471F57E" w14:textId="1EBBDC84"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16172C67" w14:textId="4CF26827" w:rsidR="003B190D" w:rsidRP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Desayuno en el hotel. Día libre para actividades personales y disfrutar de esta hermosa ciudad. Alojamiento en el hotel.</w:t>
      </w:r>
    </w:p>
    <w:p w14:paraId="7F873D5D" w14:textId="77777777" w:rsidR="00842F18" w:rsidRDefault="00842F18"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p>
    <w:p w14:paraId="6F11C020" w14:textId="70B23424" w:rsidR="003B190D" w:rsidRDefault="003B190D"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12</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33CA29C9" w14:textId="71DE9EAF" w:rsidR="003B190D" w:rsidRPr="00842F18" w:rsidRDefault="00842F18" w:rsidP="00842F18">
      <w:pPr>
        <w:pStyle w:val="dias"/>
        <w:spacing w:before="0" w:after="240"/>
        <w:rPr>
          <w:rFonts w:eastAsia="Times New Roman"/>
          <w:b w:val="0"/>
          <w:bCs w:val="0"/>
          <w:caps w:val="0"/>
          <w:color w:val="auto"/>
          <w:sz w:val="22"/>
          <w:szCs w:val="22"/>
          <w:lang w:eastAsia="es-CO" w:bidi="ar-SA"/>
        </w:rPr>
      </w:pPr>
      <w:r w:rsidRPr="00842F18">
        <w:rPr>
          <w:rFonts w:eastAsia="Times New Roman"/>
          <w:b w:val="0"/>
          <w:bCs w:val="0"/>
          <w:caps w:val="0"/>
          <w:color w:val="auto"/>
          <w:sz w:val="22"/>
          <w:szCs w:val="22"/>
          <w:lang w:eastAsia="es-CO" w:bidi="ar-SA"/>
        </w:rPr>
        <w:t>Desayuno en el hotel. A la hora convenida, traslado al aeropuerto para tomar el vuelo de salida.</w:t>
      </w:r>
    </w:p>
    <w:p w14:paraId="3CBB0BB7" w14:textId="6173D549"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1844A987"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D53B8B" w:rsidRPr="005C51D4" w14:paraId="7A46E244" w14:textId="130595DB" w:rsidTr="00D53B8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A5C7974"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99F95D0"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3.328</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F68583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5.235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7C1161E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5.805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1A6E91E"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1.675</w:t>
            </w:r>
          </w:p>
        </w:tc>
      </w:tr>
      <w:tr w:rsidR="00D53B8B" w:rsidRPr="005C51D4" w14:paraId="447968E6" w14:textId="4410B82D"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8AC3A45"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A43176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10C157C"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3.720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1E62A2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4.230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7B49C8E9"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1.245</w:t>
            </w:r>
          </w:p>
        </w:tc>
      </w:tr>
      <w:tr w:rsidR="00D53B8B" w:rsidRPr="005C51D4" w14:paraId="347BA9D1" w14:textId="77777777" w:rsidTr="00D53B8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62444ED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AE628F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1.977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67A10D0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2.969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5EC9D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3.504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58AD8882"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1.000</w:t>
            </w:r>
          </w:p>
        </w:tc>
      </w:tr>
      <w:tr w:rsidR="00D53B8B" w:rsidRPr="005C51D4" w14:paraId="1F189324" w14:textId="77777777"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71909B63"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ABE049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287E0E0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2.435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1689D9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2.950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45ABDF8"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848</w:t>
            </w:r>
          </w:p>
        </w:tc>
      </w:tr>
      <w:tr w:rsidR="00D53B8B" w:rsidRPr="005C51D4" w14:paraId="5511AE07" w14:textId="5FEF78A5" w:rsidTr="00D53B8B">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3A621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1.575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36C3CB0F"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06EDE543"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2.215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357314E8"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2.750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7836854B"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788</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4BFEC25C" w14:textId="1CC49255" w:rsidR="0033775F" w:rsidRDefault="001E4006" w:rsidP="0033775F">
      <w:pPr>
        <w:pStyle w:val="vinetas"/>
      </w:pPr>
      <w:r>
        <w:t xml:space="preserve">Pasajeros </w:t>
      </w:r>
      <w:r w:rsidR="0033775F">
        <w:t>de</w:t>
      </w:r>
      <w:r w:rsidR="0033775F" w:rsidRPr="008F7C8A">
        <w:t xml:space="preserve"> 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961870A"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842F18" w:rsidRPr="0033775F">
        <w:t xml:space="preserve">Luxor </w:t>
      </w:r>
      <w:r w:rsidRPr="0033775F">
        <w:t xml:space="preserve">// </w:t>
      </w:r>
      <w:r w:rsidR="00842F18" w:rsidRPr="0033775F">
        <w:t xml:space="preserve">Aswan </w:t>
      </w:r>
      <w:r w:rsidRPr="0033775F">
        <w:t>– Cairo</w:t>
      </w:r>
      <w:r w:rsidR="00842F18">
        <w:t xml:space="preserve"> y Aswan – Abu Simbel.</w:t>
      </w:r>
    </w:p>
    <w:p w14:paraId="02192B85" w14:textId="56662377" w:rsidR="0033775F" w:rsidRPr="0033775F" w:rsidRDefault="0033775F" w:rsidP="0033775F">
      <w:pPr>
        <w:pStyle w:val="vinetas"/>
        <w:spacing w:after="240" w:line="240" w:lineRule="auto"/>
        <w:jc w:val="both"/>
      </w:pPr>
      <w:r w:rsidRPr="0033775F">
        <w:t xml:space="preserve">Valor neto de estos trayectos USD </w:t>
      </w:r>
      <w:r w:rsidR="00ED62FC">
        <w:t>445</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49845F06"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lastRenderedPageBreak/>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33940714" w14:textId="77777777" w:rsidR="00464313" w:rsidRDefault="00464313" w:rsidP="009B2A53">
      <w:pPr>
        <w:pStyle w:val="vinetas"/>
        <w:numPr>
          <w:ilvl w:val="0"/>
          <w:numId w:val="0"/>
        </w:numPr>
        <w:spacing w:after="240" w:line="240" w:lineRule="auto"/>
        <w:rPr>
          <w:rFonts w:ascii="Century Gothic" w:hAnsi="Century Gothic"/>
          <w:b/>
          <w:bCs/>
          <w:color w:val="002060"/>
          <w:sz w:val="24"/>
          <w:szCs w:val="24"/>
        </w:rPr>
      </w:pPr>
    </w:p>
    <w:p w14:paraId="6C290F7B" w14:textId="2D112C54"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528" w:type="dxa"/>
        <w:tblLook w:val="04A0" w:firstRow="1" w:lastRow="0" w:firstColumn="1" w:lastColumn="0" w:noHBand="0" w:noVBand="1"/>
      </w:tblPr>
      <w:tblGrid>
        <w:gridCol w:w="1871"/>
        <w:gridCol w:w="2437"/>
        <w:gridCol w:w="2110"/>
        <w:gridCol w:w="2110"/>
      </w:tblGrid>
      <w:tr w:rsidR="00A87BC6" w:rsidRPr="00395C83" w14:paraId="7E038127" w14:textId="54A94E46" w:rsidTr="007D6269">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A87BC6" w:rsidRPr="00062102" w:rsidRDefault="00A87BC6" w:rsidP="00A87BC6">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43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A87BC6" w:rsidRPr="006B2A0D"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F8C9281" w14:textId="19BEE5AA" w:rsidR="00A87BC6" w:rsidRPr="00D423CA"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5F713708" w:rsidR="00A87BC6" w:rsidRPr="00D423CA" w:rsidRDefault="00A87BC6" w:rsidP="007D626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Lago Nasser</w:t>
            </w:r>
          </w:p>
        </w:tc>
      </w:tr>
      <w:tr w:rsidR="00A87BC6" w:rsidRPr="00842574" w14:paraId="3379B48B" w14:textId="1E5A9A8F" w:rsidTr="007D626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43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A87BC6" w:rsidRPr="00627A9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CD9885" w14:textId="4B7D73E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Sonesta St. George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C1CEE7" w14:textId="43CBFB3C" w:rsidR="00A87BC6" w:rsidRPr="00D423CA"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tc>
      </w:tr>
      <w:tr w:rsidR="00A87BC6" w:rsidRPr="00395C83" w14:paraId="5A6764BE" w14:textId="5ABAEEE7" w:rsidTr="007D6269">
        <w:trPr>
          <w:trHeight w:val="70"/>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A87BC6" w:rsidRPr="00627A9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8E264A" w14:textId="26D3B018" w:rsidR="00A87BC6" w:rsidRPr="00D423CA"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es-CO" w:eastAsia="es-CO" w:bidi="ar-SA"/>
              </w:rPr>
              <w:t>o similar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B15889" w14:textId="48862588" w:rsidR="00A87BC6"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7D6269" w:rsidRPr="00F119B0" w14:paraId="39EBB25C" w14:textId="210FFB2C" w:rsidTr="007D626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7D6269" w:rsidRPr="00445B15"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22A73D" w14:textId="22176063"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Golden Boat</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3CC19C" w14:textId="77777777" w:rsidR="007D6269" w:rsidRPr="007D6269"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p w14:paraId="1C1E32D2" w14:textId="76377F7C"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445B15" w14:paraId="556637FD" w14:textId="2545D933"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7D6269" w:rsidRPr="00445B15"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2F822F" w14:textId="75D97D5E"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Fair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221F37" w14:textId="00DC69C3"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A87BC6" w:rsidRPr="00445B15" w14:paraId="6DC73928" w14:textId="4EA3697C"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36E092" w14:textId="33AB835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Flower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2D09C3" w14:textId="76BEB51C" w:rsidR="00A87BC6" w:rsidRPr="00D423CA"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A87BC6" w:rsidRPr="00445B15" w14:paraId="53D717D4" w14:textId="5DC72362"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A87BC6" w:rsidRPr="00445B1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697675" w14:textId="55D9CA83" w:rsidR="00A87BC6" w:rsidRPr="00842574"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B1024B" w14:textId="62B05994" w:rsidR="00A87BC6" w:rsidRPr="00842574" w:rsidRDefault="00A87BC6"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A87BC6" w:rsidRPr="00445B15" w14:paraId="1312BEDE" w14:textId="7BDE7CEB"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43D848B" w14:textId="1F3AE8BF" w:rsidR="00A87BC6" w:rsidRPr="00842574"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42B3CFA" w14:textId="5C2E3895" w:rsidR="00A87BC6" w:rsidRPr="00842574"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4152B51E" w14:textId="6A22C0CC" w:rsidTr="007D6269">
        <w:trPr>
          <w:trHeight w:val="17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Semiramis Intercontinental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CEC3EB" w14:textId="31FFA3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Signature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5017C1"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FD29BBF" w14:textId="78CB858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062A3C2" w14:textId="386FED02"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CFB08F5" w14:textId="19E5679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Lujo</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5A52C51A"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Sofitel Down Town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2BDAB4" w14:textId="372113B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premium</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9DF330" w14:textId="15AC264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577E5F" w14:paraId="3AB509EF" w14:textId="00EACB18"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0FC1EC6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EB6DAD" w14:textId="0AFECD5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Elite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5BBABA" w14:textId="495181C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46F166F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0E5C8C" w14:textId="6C196038"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35A4A6D9" w14:textId="363F4A33"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0B74533B"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Ramses Hilton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BFC9F" w14:textId="248D32B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Quest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616265"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7E31A0F2" w14:textId="4804931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BEC582C"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08A9B642" w14:textId="38080A98"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Swiss Inn Pyramids Golf Resort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2E1C9" w14:textId="57DF5F6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B598AD" w14:textId="4408A3A5"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0A6418" w14:paraId="69ABF718"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64FF9129" w14:textId="1918762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Helnan Dream Hotel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A1BF5" w14:textId="2F5B28B1" w:rsidR="007D6269" w:rsidRPr="00F64958"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F64958">
              <w:rPr>
                <w:rFonts w:eastAsia="Times New Roman"/>
                <w:b w:val="0"/>
                <w:bCs w:val="0"/>
                <w:caps w:val="0"/>
                <w:color w:val="auto"/>
                <w:sz w:val="20"/>
                <w:szCs w:val="20"/>
                <w:lang w:val="pt-BR"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B5E85C" w14:textId="6621A454" w:rsidR="007D6269" w:rsidRPr="00F64958"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2BC50BE9"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21D3E6EA" w14:textId="77777777" w:rsidR="007D6269" w:rsidRPr="00F64958" w:rsidRDefault="007D6269" w:rsidP="007D6269">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AB7B3A" w14:textId="5734CBF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542085" w14:textId="15CE19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823DD81"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2960BF8" w14:textId="1F81AF6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AA14D3B" w14:textId="2B0464A6"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122A99D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Barcelo Pyramids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6E5835" w14:textId="4D31DE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Quest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42106" w14:textId="77777777" w:rsidR="007D6269" w:rsidRPr="00577E5F"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7A5559A" w14:textId="0302547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379CDBAE"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Pyramids Resort By Jaz</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5864BD" w14:textId="0D28181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5DB293" w14:textId="1173A3F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0A6418" w14:paraId="0CE5B6C0"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7A46AAB" w14:textId="4393ACBB"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Triumph Plaza</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3F9153" w14:textId="562FFD58" w:rsidR="007D6269" w:rsidRPr="00F64958"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64958">
              <w:rPr>
                <w:rFonts w:eastAsia="Times New Roman"/>
                <w:b w:val="0"/>
                <w:bCs w:val="0"/>
                <w:caps w:val="0"/>
                <w:color w:val="auto"/>
                <w:sz w:val="20"/>
                <w:szCs w:val="20"/>
                <w:lang w:val="pt-BR"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6FA8E" w14:textId="633C3163" w:rsidR="007D6269" w:rsidRPr="00F64958"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1DF336A0" w14:textId="77777777" w:rsidTr="00B0195F">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7D6269" w:rsidRPr="00F64958" w:rsidRDefault="007D6269" w:rsidP="007D6269">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7F926E" w14:textId="0A170984"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6903F29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FAF0EFA" w14:textId="77777777" w:rsidTr="00B0195F">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C63FCF7" w14:textId="30D4B9B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0277E39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bl>
    <w:bookmarkEnd w:id="0"/>
    <w:p w14:paraId="6BD805D0" w14:textId="77777777" w:rsidR="009137DF" w:rsidRPr="00577E5F" w:rsidRDefault="009137DF" w:rsidP="009137DF">
      <w:pPr>
        <w:pStyle w:val="dias"/>
        <w:rPr>
          <w:rFonts w:ascii="Century Gothic" w:hAnsi="Century Gothic"/>
          <w:caps w:val="0"/>
          <w:color w:val="002060"/>
        </w:rPr>
      </w:pPr>
      <w:r w:rsidRPr="00577E5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lastRenderedPageBreak/>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6758FCB8" w:rsidR="009137DF" w:rsidRDefault="009137DF" w:rsidP="009137DF">
      <w:pPr>
        <w:pStyle w:val="vinetas"/>
        <w:ind w:left="714" w:hanging="357"/>
        <w:jc w:val="both"/>
        <w:rPr>
          <w:lang w:val="es-ES"/>
        </w:rPr>
      </w:pPr>
      <w:r w:rsidRPr="00C81DA3">
        <w:rPr>
          <w:b/>
          <w:color w:val="1F3864"/>
          <w:lang w:val="es-ES"/>
        </w:rPr>
        <w:lastRenderedPageBreak/>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w:t>
      </w:r>
      <w:r w:rsidR="00CA2637">
        <w:rPr>
          <w:lang w:val="es-ES"/>
        </w:rPr>
        <w:t>E</w:t>
      </w:r>
      <w:r w:rsidRPr="009F2097">
        <w:rPr>
          <w:lang w:val="es-ES"/>
        </w:rPr>
        <w:t xml:space="preserve">l pescado al grill es también otro plato característico. </w:t>
      </w:r>
      <w:r>
        <w:rPr>
          <w:lang w:val="es-ES"/>
        </w:rPr>
        <w:t>C</w:t>
      </w:r>
      <w:r w:rsidRPr="009F2097">
        <w:rPr>
          <w:lang w:val="es-ES"/>
        </w:rPr>
        <w:t>asi todos los dulces contienen miel y pistacho.</w:t>
      </w:r>
    </w:p>
    <w:p w14:paraId="34A79D90" w14:textId="77777777" w:rsidR="007D6269" w:rsidRDefault="007D6269"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11243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00A760CC" w14:textId="7C46BA7F" w:rsidR="00F15B44" w:rsidRPr="00D418C9"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3D8E9C88" w14:textId="77777777" w:rsidR="00F64958" w:rsidRDefault="00F64958" w:rsidP="00ED36A6">
      <w:pPr>
        <w:spacing w:after="0"/>
        <w:rPr>
          <w:rFonts w:ascii="Century Gothic" w:hAnsi="Century Gothic" w:cs="Calibri"/>
          <w:b/>
          <w:bCs/>
          <w:color w:val="002060"/>
          <w:kern w:val="0"/>
          <w:lang w:bidi="hi-IN"/>
          <w14:ligatures w14:val="none"/>
        </w:rPr>
      </w:pPr>
    </w:p>
    <w:p w14:paraId="072423E6" w14:textId="26664C6C"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1EEBA7F5" w14:textId="77777777" w:rsidR="00B4695A" w:rsidRDefault="00B4695A" w:rsidP="00B4695A">
      <w:pPr>
        <w:pStyle w:val="Prrafodelista"/>
        <w:spacing w:after="0"/>
        <w:jc w:val="both"/>
        <w:rPr>
          <w:rFonts w:ascii="Calibri" w:hAnsi="Calibri" w:cs="Calibri"/>
          <w:color w:val="000000" w:themeColor="text1"/>
          <w:kern w:val="0"/>
          <w:lang w:bidi="hi-IN"/>
          <w14:ligatures w14:val="none"/>
        </w:rPr>
      </w:pP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0CB668E3"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Cancelaciones recibidas 30 días antes de iniciar servicios, no tienen cargo.</w:t>
      </w:r>
    </w:p>
    <w:p w14:paraId="4CE27F31"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Cancelaciones recibidas 29 días antes de iniciar servicios, se revisarán puntualmente con cada hotel.</w:t>
      </w:r>
    </w:p>
    <w:p w14:paraId="28365385"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472ECB31" w14:textId="77777777" w:rsidR="00F64958" w:rsidRPr="00F64958" w:rsidRDefault="00F64958" w:rsidP="00F64958">
      <w:pPr>
        <w:pStyle w:val="Prrafodelista"/>
        <w:numPr>
          <w:ilvl w:val="0"/>
          <w:numId w:val="19"/>
        </w:numPr>
        <w:spacing w:after="0"/>
        <w:jc w:val="both"/>
        <w:rPr>
          <w:rFonts w:ascii="Calibri" w:hAnsi="Calibri" w:cs="Calibri"/>
          <w:color w:val="000000" w:themeColor="text1"/>
          <w:kern w:val="0"/>
          <w:lang w:bidi="hi-IN"/>
          <w14:ligatures w14:val="none"/>
        </w:rPr>
      </w:pPr>
      <w:r w:rsidRPr="00F64958">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75610F6" w14:textId="77777777" w:rsidR="00FF536C" w:rsidRPr="00FF536C" w:rsidRDefault="00FF536C" w:rsidP="00FF536C">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6BD596DD" w14:textId="1981F5CC" w:rsidR="00FF536C" w:rsidRPr="00E70413" w:rsidRDefault="00FF536C" w:rsidP="00FF536C">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C0992E5" w14:textId="77777777" w:rsidR="00FF536C" w:rsidRPr="00E70413" w:rsidRDefault="00FF536C" w:rsidP="00FF536C">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165549B7" w14:textId="77777777" w:rsidR="00FF536C" w:rsidRPr="00E70413" w:rsidRDefault="00FF536C" w:rsidP="00FF536C">
      <w:pPr>
        <w:pStyle w:val="vinetas"/>
        <w:jc w:val="both"/>
      </w:pPr>
      <w:r w:rsidRPr="00E70413">
        <w:t>Es importante tener por escrito que el pasajero desiste de este servicio para evitar alguna futura inconformidad del pasajero</w:t>
      </w:r>
    </w:p>
    <w:p w14:paraId="60F9A1F5" w14:textId="77777777" w:rsidR="00FF536C" w:rsidRPr="00E70413" w:rsidRDefault="00FF536C" w:rsidP="00FF536C">
      <w:pPr>
        <w:pStyle w:val="vinetas"/>
        <w:jc w:val="both"/>
      </w:pPr>
      <w:r w:rsidRPr="00E70413">
        <w:t xml:space="preserve">La responsabilidad de la agencia estará regulada de conformidad con su cláusula general de responsabilidad disponible en su sitio web </w:t>
      </w:r>
      <w:hyperlink r:id="rId17" w:history="1">
        <w:r w:rsidRPr="00E70413">
          <w:rPr>
            <w:rStyle w:val="Hipervnculo"/>
          </w:rPr>
          <w:t>www.allreps.com</w:t>
        </w:r>
      </w:hyperlink>
      <w:r w:rsidRPr="00E70413">
        <w:t>.</w:t>
      </w:r>
    </w:p>
    <w:p w14:paraId="63FFCC86" w14:textId="77777777" w:rsidR="00FF536C" w:rsidRDefault="00FF536C" w:rsidP="00ED36A6">
      <w:pPr>
        <w:spacing w:after="0"/>
        <w:rPr>
          <w:rFonts w:ascii="Century Gothic" w:hAnsi="Century Gothic" w:cs="Calibri"/>
          <w:b/>
          <w:bCs/>
          <w:color w:val="002060"/>
          <w:kern w:val="0"/>
          <w:lang w:bidi="hi-IN"/>
          <w14:ligatures w14:val="none"/>
        </w:rPr>
      </w:pPr>
    </w:p>
    <w:p w14:paraId="6C57F68F" w14:textId="5DC4DA8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 xml:space="preserve">para garantizar el cumplimiento del itinerario sin </w:t>
      </w:r>
      <w:r w:rsidRPr="00C636D1">
        <w:lastRenderedPageBreak/>
        <w:t>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64E7DA9" w14:textId="14E93A18"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985DC72" w14:textId="77777777" w:rsidR="008C33A2" w:rsidRDefault="008C33A2" w:rsidP="00ED36A6">
      <w:pPr>
        <w:spacing w:after="0"/>
        <w:rPr>
          <w:rFonts w:ascii="Century Gothic" w:hAnsi="Century Gothic" w:cs="Calibri"/>
          <w:b/>
          <w:bCs/>
          <w:color w:val="002060"/>
          <w:kern w:val="0"/>
          <w:lang w:bidi="hi-IN"/>
          <w14:ligatures w14:val="none"/>
        </w:rPr>
      </w:pPr>
    </w:p>
    <w:p w14:paraId="082F4017" w14:textId="5484E65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8"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9"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 xml:space="preserve">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w:t>
      </w:r>
      <w:r>
        <w:lastRenderedPageBreak/>
        <w:t>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lastRenderedPageBreak/>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w:t>
      </w:r>
      <w:r>
        <w:rPr>
          <w:lang w:eastAsia="es-CO"/>
        </w:rPr>
        <w:lastRenderedPageBreak/>
        <w:t xml:space="preserve">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w:t>
      </w:r>
      <w:r>
        <w:rPr>
          <w:lang w:eastAsia="es-CO"/>
        </w:rPr>
        <w:lastRenderedPageBreak/>
        <w:t>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w:t>
      </w:r>
      <w:r>
        <w:rPr>
          <w:lang w:eastAsia="es-CO"/>
        </w:rPr>
        <w:lastRenderedPageBreak/>
        <w:t xml:space="preserve">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w:t>
      </w:r>
      <w:r>
        <w:rPr>
          <w:lang w:eastAsia="es-CO"/>
        </w:rPr>
        <w:lastRenderedPageBreak/>
        <w:t xml:space="preserve">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3C4F74CD" w14:textId="77777777" w:rsidR="007D6269" w:rsidRDefault="007D6269" w:rsidP="00ED36A6">
      <w:pPr>
        <w:pStyle w:val="dias"/>
        <w:jc w:val="center"/>
        <w:rPr>
          <w:rFonts w:ascii="Century Gothic" w:hAnsi="Century Gothic"/>
          <w:caps w:val="0"/>
          <w:color w:val="1F3864"/>
          <w:sz w:val="22"/>
          <w:szCs w:val="22"/>
        </w:rPr>
      </w:pPr>
    </w:p>
    <w:p w14:paraId="0D5FFF4D" w14:textId="52665ECB"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64958">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596F" w14:textId="77777777" w:rsidR="00455CA6" w:rsidRDefault="00455CA6" w:rsidP="00FB4065">
      <w:pPr>
        <w:spacing w:after="0" w:line="240" w:lineRule="auto"/>
      </w:pPr>
      <w:r>
        <w:separator/>
      </w:r>
    </w:p>
  </w:endnote>
  <w:endnote w:type="continuationSeparator" w:id="0">
    <w:p w14:paraId="7577C560"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F99CEA8"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8303A">
            <w:rPr>
              <w:b/>
              <w:bCs/>
              <w:caps/>
              <w:color w:val="FFFFFF" w:themeColor="background1"/>
              <w:sz w:val="18"/>
              <w:szCs w:val="18"/>
            </w:rPr>
            <w:t>espectacular y lago nasser</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B4695A" w14:paraId="4F54C343" w14:textId="77777777" w:rsidTr="00743670">
      <w:trPr>
        <w:trHeight w:val="87"/>
      </w:trPr>
      <w:tc>
        <w:tcPr>
          <w:tcW w:w="4720" w:type="pct"/>
          <w:shd w:val="clear" w:color="auto" w:fill="002060"/>
          <w:vAlign w:val="center"/>
        </w:tcPr>
        <w:p w14:paraId="043C1106" w14:textId="77777777" w:rsidR="00B4695A" w:rsidRPr="00FB4065" w:rsidRDefault="00B4695A" w:rsidP="00B4695A">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Pr>
              <w:b/>
              <w:bCs/>
              <w:caps/>
              <w:color w:val="FFFFFF" w:themeColor="background1"/>
              <w:sz w:val="18"/>
              <w:szCs w:val="18"/>
            </w:rPr>
            <w:t>espectacular y lago nasser</w:t>
          </w:r>
        </w:p>
      </w:tc>
      <w:tc>
        <w:tcPr>
          <w:tcW w:w="280" w:type="pct"/>
          <w:shd w:val="clear" w:color="auto" w:fill="5B9BD5" w:themeFill="accent1"/>
          <w:vAlign w:val="center"/>
        </w:tcPr>
        <w:p w14:paraId="0F65CC21" w14:textId="77777777" w:rsidR="00B4695A" w:rsidRDefault="00B4695A" w:rsidP="00B4695A">
          <w:pPr>
            <w:pStyle w:val="Piedepgina"/>
            <w:spacing w:before="80" w:after="80"/>
            <w:jc w:val="right"/>
            <w:rPr>
              <w:caps/>
              <w:color w:val="FFFFFF" w:themeColor="background1"/>
              <w:sz w:val="18"/>
              <w:szCs w:val="18"/>
            </w:rPr>
          </w:pPr>
        </w:p>
      </w:tc>
    </w:tr>
  </w:tbl>
  <w:p w14:paraId="5611CEEC" w14:textId="77777777" w:rsidR="00B4695A" w:rsidRDefault="00B469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154E" w14:textId="77777777" w:rsidR="00455CA6" w:rsidRDefault="00455CA6" w:rsidP="00FB4065">
      <w:pPr>
        <w:spacing w:after="0" w:line="240" w:lineRule="auto"/>
      </w:pPr>
      <w:r>
        <w:separator/>
      </w:r>
    </w:p>
  </w:footnote>
  <w:footnote w:type="continuationSeparator" w:id="0">
    <w:p w14:paraId="3EDB5A88"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6C32" w14:textId="33878313" w:rsidR="00B4695A" w:rsidRDefault="00B4695A">
    <w:pPr>
      <w:pStyle w:val="Encabezado"/>
    </w:pPr>
    <w:r>
      <w:rPr>
        <w:caps/>
        <w:noProof/>
        <w:color w:val="808080" w:themeColor="background1" w:themeShade="80"/>
        <w:sz w:val="20"/>
        <w:szCs w:val="20"/>
      </w:rPr>
      <mc:AlternateContent>
        <mc:Choice Requires="wpg">
          <w:drawing>
            <wp:anchor distT="0" distB="0" distL="114300" distR="114300" simplePos="0" relativeHeight="251660288" behindDoc="0" locked="0" layoutInCell="1" allowOverlap="1" wp14:anchorId="70BC35BC" wp14:editId="7F665239">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40300678"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57510887" name="Grupo 457510887"/>
                      <wpg:cNvGrpSpPr/>
                      <wpg:grpSpPr>
                        <a:xfrm>
                          <a:off x="0" y="0"/>
                          <a:ext cx="1700784" cy="1024128"/>
                          <a:chOff x="0" y="0"/>
                          <a:chExt cx="1700784" cy="1024128"/>
                        </a:xfrm>
                      </wpg:grpSpPr>
                      <wps:wsp>
                        <wps:cNvPr id="2084326862" name="Rectángulo 208432686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29777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890292" name="Rectángulo 47889029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7324367" name="Cuadro de texto 132732436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D7E60" w14:textId="79E88643" w:rsidR="00B4695A" w:rsidRDefault="00B4695A">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C35BC" id="_x0000_s1032"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De0JlU3QAAAAUBAAAPAAAAZHJzL2Rv&#10;d25yZXYueG1sTI9BS8NAEIXvQv/DMgVvdtOKUdJsShGq6KFiW/C6zU6TtNnZsLtpo7/e0YteBh7v&#10;8eZ7+WKwrTijD40jBdNJAgKpdKahSsFuu7p5ABGiJqNbR6jgEwMsitFVrjPjLvSO502sBJdQyLSC&#10;OsYukzKUNVodJq5DYu/gvNWRpa+k8frC5baVsyRJpdUN8Ydad/hYY3na9FbBx/Py9Wm9Pb587VK7&#10;6t/M+i7xvVLX42E5BxFxiH9h+MFndCiYae96MkG0CnhI/L3szdJ7nrHnUDq9BV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">
              <v:group id="Grupo 457510887"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">
                <v:rect id="Rectángulo 2084326862"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" path="m,l1462822,r,1014481l638269,407899,,xe" fillcolor="#5b9bd5 [3204]" stroked="f" strokeweight="1pt">
                  <v:stroke joinstyle="miter"/>
                  <v:path arrowok="t" o:connecttype="custom" o:connectlocs="0,0;1463040,0;1463040,1014984;638364,408101;0,0" o:connectangles="0,0,0,0,0"/>
                </v:shape>
                <v:rect id="Rectángulo 478890292"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327324367"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" filled="f" stroked="f" strokeweight=".5pt">
                <v:textbox inset=",7.2pt,,7.2pt">
                  <w:txbxContent>
                    <w:p w14:paraId="3F2D7E60" w14:textId="79E88643" w:rsidR="00B4695A" w:rsidRDefault="00B4695A">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5AC"/>
    <w:multiLevelType w:val="hybridMultilevel"/>
    <w:tmpl w:val="76F0742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4C4ACA"/>
    <w:multiLevelType w:val="hybridMultilevel"/>
    <w:tmpl w:val="BD32B5E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6"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457892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1"/>
  </w:num>
  <w:num w:numId="4" w16cid:durableId="578247376">
    <w:abstractNumId w:val="4"/>
  </w:num>
  <w:num w:numId="5" w16cid:durableId="163053596">
    <w:abstractNumId w:val="5"/>
  </w:num>
  <w:num w:numId="6" w16cid:durableId="1895312260">
    <w:abstractNumId w:val="13"/>
  </w:num>
  <w:num w:numId="7" w16cid:durableId="1756512252">
    <w:abstractNumId w:val="3"/>
  </w:num>
  <w:num w:numId="8" w16cid:durableId="1955207013">
    <w:abstractNumId w:val="10"/>
  </w:num>
  <w:num w:numId="9" w16cid:durableId="2084639514">
    <w:abstractNumId w:val="17"/>
  </w:num>
  <w:num w:numId="10" w16cid:durableId="993144300">
    <w:abstractNumId w:val="17"/>
  </w:num>
  <w:num w:numId="11" w16cid:durableId="1164785362">
    <w:abstractNumId w:val="18"/>
  </w:num>
  <w:num w:numId="12" w16cid:durableId="69236286">
    <w:abstractNumId w:val="8"/>
  </w:num>
  <w:num w:numId="13" w16cid:durableId="2018191452">
    <w:abstractNumId w:val="19"/>
  </w:num>
  <w:num w:numId="14" w16cid:durableId="543753590">
    <w:abstractNumId w:val="1"/>
  </w:num>
  <w:num w:numId="15" w16cid:durableId="1020206172">
    <w:abstractNumId w:val="9"/>
  </w:num>
  <w:num w:numId="16" w16cid:durableId="878859703">
    <w:abstractNumId w:val="5"/>
  </w:num>
  <w:num w:numId="17" w16cid:durableId="1470051401">
    <w:abstractNumId w:val="5"/>
  </w:num>
  <w:num w:numId="18" w16cid:durableId="38556568">
    <w:abstractNumId w:val="5"/>
  </w:num>
  <w:num w:numId="19" w16cid:durableId="1164278035">
    <w:abstractNumId w:val="2"/>
  </w:num>
  <w:num w:numId="20" w16cid:durableId="1689674546">
    <w:abstractNumId w:val="15"/>
  </w:num>
  <w:num w:numId="21" w16cid:durableId="1325816784">
    <w:abstractNumId w:val="7"/>
  </w:num>
  <w:num w:numId="22" w16cid:durableId="522717243">
    <w:abstractNumId w:val="14"/>
  </w:num>
  <w:num w:numId="23" w16cid:durableId="1106578813">
    <w:abstractNumId w:val="6"/>
  </w:num>
  <w:num w:numId="24" w16cid:durableId="1222209481">
    <w:abstractNumId w:val="5"/>
  </w:num>
  <w:num w:numId="25" w16cid:durableId="43527159">
    <w:abstractNumId w:val="16"/>
  </w:num>
  <w:num w:numId="26" w16cid:durableId="126515066">
    <w:abstractNumId w:val="12"/>
  </w:num>
  <w:num w:numId="27" w16cid:durableId="3229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1D49"/>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A6418"/>
    <w:rsid w:val="000B0C18"/>
    <w:rsid w:val="000B15AB"/>
    <w:rsid w:val="000B2FDD"/>
    <w:rsid w:val="000C03EE"/>
    <w:rsid w:val="000C487E"/>
    <w:rsid w:val="000C5C42"/>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3504A"/>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714D7"/>
    <w:rsid w:val="00386494"/>
    <w:rsid w:val="003868F3"/>
    <w:rsid w:val="003874C0"/>
    <w:rsid w:val="00392816"/>
    <w:rsid w:val="00395C83"/>
    <w:rsid w:val="003A3493"/>
    <w:rsid w:val="003A626F"/>
    <w:rsid w:val="003B190D"/>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249BE"/>
    <w:rsid w:val="00445B15"/>
    <w:rsid w:val="0045102D"/>
    <w:rsid w:val="00451C73"/>
    <w:rsid w:val="00454800"/>
    <w:rsid w:val="00455CA6"/>
    <w:rsid w:val="0045609D"/>
    <w:rsid w:val="00464313"/>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659A9"/>
    <w:rsid w:val="0057432A"/>
    <w:rsid w:val="0057557C"/>
    <w:rsid w:val="00577981"/>
    <w:rsid w:val="00577D2F"/>
    <w:rsid w:val="00577E5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17F21"/>
    <w:rsid w:val="00720FF3"/>
    <w:rsid w:val="00723AEC"/>
    <w:rsid w:val="0072517A"/>
    <w:rsid w:val="007340B2"/>
    <w:rsid w:val="00734249"/>
    <w:rsid w:val="00735744"/>
    <w:rsid w:val="00740C76"/>
    <w:rsid w:val="00770756"/>
    <w:rsid w:val="00774FC6"/>
    <w:rsid w:val="00775CD1"/>
    <w:rsid w:val="007850D5"/>
    <w:rsid w:val="00785144"/>
    <w:rsid w:val="0078518E"/>
    <w:rsid w:val="007946BA"/>
    <w:rsid w:val="00795F47"/>
    <w:rsid w:val="00796019"/>
    <w:rsid w:val="00797E35"/>
    <w:rsid w:val="007B1324"/>
    <w:rsid w:val="007B56EC"/>
    <w:rsid w:val="007C3173"/>
    <w:rsid w:val="007C607C"/>
    <w:rsid w:val="007D328A"/>
    <w:rsid w:val="007D6269"/>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2B1"/>
    <w:rsid w:val="00842574"/>
    <w:rsid w:val="00842F18"/>
    <w:rsid w:val="008454CE"/>
    <w:rsid w:val="008565F6"/>
    <w:rsid w:val="00857066"/>
    <w:rsid w:val="00870EF5"/>
    <w:rsid w:val="00880528"/>
    <w:rsid w:val="0088303A"/>
    <w:rsid w:val="00883A9E"/>
    <w:rsid w:val="0089146A"/>
    <w:rsid w:val="00896257"/>
    <w:rsid w:val="008A57D7"/>
    <w:rsid w:val="008A60AC"/>
    <w:rsid w:val="008A6AA7"/>
    <w:rsid w:val="008B1388"/>
    <w:rsid w:val="008B346A"/>
    <w:rsid w:val="008C0D9E"/>
    <w:rsid w:val="008C33A2"/>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1361"/>
    <w:rsid w:val="009E3A28"/>
    <w:rsid w:val="009E42C3"/>
    <w:rsid w:val="009E6CBE"/>
    <w:rsid w:val="009F421A"/>
    <w:rsid w:val="00A02B80"/>
    <w:rsid w:val="00A03370"/>
    <w:rsid w:val="00A16FFE"/>
    <w:rsid w:val="00A27A00"/>
    <w:rsid w:val="00A33F87"/>
    <w:rsid w:val="00A366EF"/>
    <w:rsid w:val="00A400AA"/>
    <w:rsid w:val="00A403AB"/>
    <w:rsid w:val="00A403BF"/>
    <w:rsid w:val="00A5551A"/>
    <w:rsid w:val="00A558CC"/>
    <w:rsid w:val="00A56D0E"/>
    <w:rsid w:val="00A601B2"/>
    <w:rsid w:val="00A7224E"/>
    <w:rsid w:val="00A80EBF"/>
    <w:rsid w:val="00A87BC6"/>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4695A"/>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5703C"/>
    <w:rsid w:val="00C636D1"/>
    <w:rsid w:val="00C65B09"/>
    <w:rsid w:val="00C65B77"/>
    <w:rsid w:val="00C8231F"/>
    <w:rsid w:val="00C85B05"/>
    <w:rsid w:val="00C91AE0"/>
    <w:rsid w:val="00C92E1A"/>
    <w:rsid w:val="00C94075"/>
    <w:rsid w:val="00C9635D"/>
    <w:rsid w:val="00CA2637"/>
    <w:rsid w:val="00CB20D5"/>
    <w:rsid w:val="00CC3EC6"/>
    <w:rsid w:val="00CC757C"/>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60E9"/>
    <w:rsid w:val="00D52B1D"/>
    <w:rsid w:val="00D53B8B"/>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246B"/>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2150"/>
    <w:rsid w:val="00EB5179"/>
    <w:rsid w:val="00EC6014"/>
    <w:rsid w:val="00EC7421"/>
    <w:rsid w:val="00EC7C4B"/>
    <w:rsid w:val="00ED29B9"/>
    <w:rsid w:val="00ED36A6"/>
    <w:rsid w:val="00ED62FC"/>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49F"/>
    <w:rsid w:val="00F52748"/>
    <w:rsid w:val="00F54D1D"/>
    <w:rsid w:val="00F56E97"/>
    <w:rsid w:val="00F57D8C"/>
    <w:rsid w:val="00F57F91"/>
    <w:rsid w:val="00F60368"/>
    <w:rsid w:val="00F63573"/>
    <w:rsid w:val="00F64958"/>
    <w:rsid w:val="00F64AE8"/>
    <w:rsid w:val="00F64F1F"/>
    <w:rsid w:val="00F703D3"/>
    <w:rsid w:val="00F70844"/>
    <w:rsid w:val="00F774D0"/>
    <w:rsid w:val="00F77C27"/>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D7025"/>
    <w:rsid w:val="00FE28D5"/>
    <w:rsid w:val="00FE639C"/>
    <w:rsid w:val="00FF1EA9"/>
    <w:rsid w:val="00FF536C"/>
    <w:rsid w:val="00FF5E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17</Pages>
  <Words>7346</Words>
  <Characters>40406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500</cp:revision>
  <dcterms:created xsi:type="dcterms:W3CDTF">2025-01-20T21:47:00Z</dcterms:created>
  <dcterms:modified xsi:type="dcterms:W3CDTF">2025-08-01T21:07:00Z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