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1E02" w14:textId="24B1D3AB" w:rsidR="007949E9" w:rsidRDefault="007949E9"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4517B090" wp14:editId="7C3380B5">
            <wp:simplePos x="0" y="0"/>
            <wp:positionH relativeFrom="column">
              <wp:posOffset>-344805</wp:posOffset>
            </wp:positionH>
            <wp:positionV relativeFrom="paragraph">
              <wp:posOffset>356870</wp:posOffset>
            </wp:positionV>
            <wp:extent cx="6210300" cy="2016125"/>
            <wp:effectExtent l="0" t="0" r="0" b="3175"/>
            <wp:wrapNone/>
            <wp:docPr id="729799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9918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6125"/>
                    </a:xfrm>
                    <a:prstGeom prst="rect">
                      <a:avLst/>
                    </a:prstGeom>
                  </pic:spPr>
                </pic:pic>
              </a:graphicData>
            </a:graphic>
            <wp14:sizeRelH relativeFrom="margin">
              <wp14:pctWidth>0</wp14:pctWidth>
            </wp14:sizeRelH>
            <wp14:sizeRelV relativeFrom="margin">
              <wp14:pctHeight>0</wp14:pctHeight>
            </wp14:sizeRelV>
          </wp:anchor>
        </w:drawing>
      </w:r>
    </w:p>
    <w:p w14:paraId="3DECD1CB" w14:textId="652A5954" w:rsidR="007949E9" w:rsidRDefault="007949E9" w:rsidP="009A6393">
      <w:pPr>
        <w:spacing w:after="0" w:line="240" w:lineRule="auto"/>
        <w:jc w:val="center"/>
        <w:rPr>
          <w:rFonts w:ascii="Century Gothic" w:hAnsi="Century Gothic" w:cs="Calibri"/>
          <w:b/>
          <w:bCs/>
          <w:color w:val="002060"/>
          <w:sz w:val="36"/>
          <w:szCs w:val="36"/>
        </w:rPr>
      </w:pPr>
    </w:p>
    <w:p w14:paraId="71084F67" w14:textId="0A56B1E0" w:rsidR="007949E9" w:rsidRDefault="007949E9" w:rsidP="009A6393">
      <w:pPr>
        <w:spacing w:after="0" w:line="240" w:lineRule="auto"/>
        <w:jc w:val="center"/>
        <w:rPr>
          <w:rFonts w:ascii="Century Gothic" w:hAnsi="Century Gothic" w:cs="Calibri"/>
          <w:b/>
          <w:bCs/>
          <w:color w:val="002060"/>
          <w:sz w:val="36"/>
          <w:szCs w:val="36"/>
        </w:rPr>
      </w:pPr>
    </w:p>
    <w:p w14:paraId="7E702F3A" w14:textId="4DF14233" w:rsidR="007949E9" w:rsidRDefault="007949E9" w:rsidP="009A6393">
      <w:pPr>
        <w:spacing w:after="0" w:line="240" w:lineRule="auto"/>
        <w:jc w:val="center"/>
        <w:rPr>
          <w:rFonts w:ascii="Century Gothic" w:hAnsi="Century Gothic" w:cs="Calibri"/>
          <w:b/>
          <w:bCs/>
          <w:color w:val="002060"/>
          <w:sz w:val="36"/>
          <w:szCs w:val="36"/>
        </w:rPr>
      </w:pPr>
    </w:p>
    <w:p w14:paraId="56090C1A" w14:textId="0BCBEFCA" w:rsidR="007949E9" w:rsidRDefault="007949E9" w:rsidP="009A6393">
      <w:pPr>
        <w:spacing w:after="0" w:line="240" w:lineRule="auto"/>
        <w:jc w:val="center"/>
        <w:rPr>
          <w:rFonts w:ascii="Century Gothic" w:hAnsi="Century Gothic" w:cs="Calibri"/>
          <w:b/>
          <w:bCs/>
          <w:color w:val="002060"/>
          <w:sz w:val="36"/>
          <w:szCs w:val="36"/>
        </w:rPr>
      </w:pPr>
    </w:p>
    <w:p w14:paraId="1BAA39BB" w14:textId="13BE3F05" w:rsidR="007949E9" w:rsidRDefault="007949E9" w:rsidP="009A6393">
      <w:pPr>
        <w:spacing w:after="0" w:line="240" w:lineRule="auto"/>
        <w:jc w:val="center"/>
        <w:rPr>
          <w:rFonts w:ascii="Century Gothic" w:hAnsi="Century Gothic" w:cs="Calibri"/>
          <w:b/>
          <w:bCs/>
          <w:color w:val="002060"/>
          <w:sz w:val="36"/>
          <w:szCs w:val="36"/>
        </w:rPr>
      </w:pPr>
    </w:p>
    <w:p w14:paraId="711C382D" w14:textId="1C245B97" w:rsidR="007949E9" w:rsidRDefault="007949E9" w:rsidP="009A6393">
      <w:pPr>
        <w:spacing w:after="0" w:line="240" w:lineRule="auto"/>
        <w:jc w:val="center"/>
        <w:rPr>
          <w:rFonts w:ascii="Century Gothic" w:hAnsi="Century Gothic" w:cs="Calibri"/>
          <w:b/>
          <w:bCs/>
          <w:color w:val="002060"/>
          <w:sz w:val="36"/>
          <w:szCs w:val="36"/>
        </w:rPr>
      </w:pPr>
    </w:p>
    <w:p w14:paraId="48199DFA" w14:textId="77777777" w:rsidR="007949E9" w:rsidRDefault="007949E9" w:rsidP="009A6393">
      <w:pPr>
        <w:spacing w:after="0" w:line="240" w:lineRule="auto"/>
        <w:jc w:val="center"/>
        <w:rPr>
          <w:rFonts w:ascii="Century Gothic" w:hAnsi="Century Gothic" w:cs="Calibri"/>
          <w:b/>
          <w:bCs/>
          <w:color w:val="002060"/>
          <w:sz w:val="36"/>
          <w:szCs w:val="36"/>
        </w:rPr>
      </w:pPr>
    </w:p>
    <w:p w14:paraId="19C037AF" w14:textId="77777777" w:rsidR="007949E9" w:rsidRDefault="007949E9" w:rsidP="009A6393">
      <w:pPr>
        <w:spacing w:after="0" w:line="240" w:lineRule="auto"/>
        <w:jc w:val="center"/>
        <w:rPr>
          <w:rFonts w:ascii="Century Gothic" w:hAnsi="Century Gothic" w:cs="Calibri"/>
          <w:b/>
          <w:bCs/>
          <w:color w:val="002060"/>
          <w:sz w:val="36"/>
          <w:szCs w:val="36"/>
        </w:rPr>
      </w:pPr>
    </w:p>
    <w:p w14:paraId="025C410A" w14:textId="1E5CEC81" w:rsidR="005E632D" w:rsidRDefault="009A6393" w:rsidP="007949E9">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7949E9" w:rsidRPr="007949E9">
        <w:rPr>
          <w:rFonts w:ascii="Century Gothic" w:hAnsi="Century Gothic" w:cs="Calibri"/>
          <w:b/>
          <w:bCs/>
          <w:color w:val="002060"/>
          <w:sz w:val="36"/>
          <w:szCs w:val="36"/>
        </w:rPr>
        <w:t>Marrakech, Casablanca</w:t>
      </w:r>
      <w:r w:rsidR="00B04354">
        <w:rPr>
          <w:rFonts w:ascii="Century Gothic" w:hAnsi="Century Gothic" w:cs="Calibri"/>
          <w:b/>
          <w:bCs/>
          <w:color w:val="002060"/>
          <w:sz w:val="36"/>
          <w:szCs w:val="36"/>
        </w:rPr>
        <w:t>,</w:t>
      </w:r>
      <w:r w:rsidR="007949E9" w:rsidRPr="007949E9">
        <w:rPr>
          <w:rFonts w:ascii="Century Gothic" w:hAnsi="Century Gothic" w:cs="Calibri"/>
          <w:b/>
          <w:bCs/>
          <w:color w:val="002060"/>
          <w:sz w:val="36"/>
          <w:szCs w:val="36"/>
        </w:rPr>
        <w:t xml:space="preserve"> Rabat, Fez, Midelt, Erfoud, Tinerhir</w:t>
      </w:r>
      <w:r w:rsidR="007949E9">
        <w:rPr>
          <w:rFonts w:ascii="Century Gothic" w:hAnsi="Century Gothic" w:cs="Calibri"/>
          <w:b/>
          <w:bCs/>
          <w:color w:val="002060"/>
          <w:sz w:val="36"/>
          <w:szCs w:val="36"/>
        </w:rPr>
        <w:t xml:space="preserve">, </w:t>
      </w:r>
      <w:r w:rsidR="007949E9" w:rsidRPr="007949E9">
        <w:rPr>
          <w:rFonts w:ascii="Century Gothic" w:hAnsi="Century Gothic" w:cs="Calibri"/>
          <w:b/>
          <w:bCs/>
          <w:color w:val="002060"/>
          <w:sz w:val="36"/>
          <w:szCs w:val="36"/>
        </w:rPr>
        <w:t>Ouarzazate</w:t>
      </w:r>
      <w:r w:rsidR="007949E9">
        <w:rPr>
          <w:rFonts w:ascii="Century Gothic" w:hAnsi="Century Gothic" w:cs="Calibri"/>
          <w:b/>
          <w:bCs/>
          <w:color w:val="002060"/>
          <w:sz w:val="36"/>
          <w:szCs w:val="36"/>
        </w:rPr>
        <w:t>.</w:t>
      </w:r>
    </w:p>
    <w:p w14:paraId="5254623C" w14:textId="77777777" w:rsidR="007949E9" w:rsidRPr="006660A9" w:rsidRDefault="007949E9" w:rsidP="007949E9">
      <w:pPr>
        <w:spacing w:after="0" w:line="240" w:lineRule="auto"/>
        <w:jc w:val="center"/>
        <w:rPr>
          <w:rFonts w:ascii="Century Gothic" w:hAnsi="Century Gothic" w:cs="Calibri"/>
          <w:b/>
          <w:bCs/>
          <w:color w:val="002060"/>
          <w:sz w:val="36"/>
          <w:szCs w:val="36"/>
        </w:rPr>
      </w:pPr>
    </w:p>
    <w:p w14:paraId="5BB84B91" w14:textId="4E512864"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6A616E80"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7949E9">
        <w:rPr>
          <w:rFonts w:ascii="Calibri" w:hAnsi="Calibri" w:cs="Calibri"/>
        </w:rPr>
        <w:t>domingo</w:t>
      </w:r>
      <w:r w:rsidR="001E39D3">
        <w:rPr>
          <w:rFonts w:ascii="Calibri" w:hAnsi="Calibri" w:cs="Calibri"/>
        </w:rPr>
        <w:t>.</w:t>
      </w:r>
      <w:r w:rsidR="001E39D3" w:rsidRPr="001E39D3">
        <w:t xml:space="preserve"> </w:t>
      </w:r>
    </w:p>
    <w:p w14:paraId="271A6FCD" w14:textId="44C35191" w:rsidR="007949E9" w:rsidRDefault="007949E9" w:rsidP="007949E9">
      <w:pPr>
        <w:pStyle w:val="itinerario"/>
      </w:pPr>
      <w:r>
        <w:t xml:space="preserve">Embárcate en un viaje fascinante por Marruecos, donde cada ciudad narra su propia historia entre palacios, medinas, mezquitas y dunas doradas. Desde la vibrante Marrakech hasta la elegante Casablanca, pasando por la histórica Rabat y las joyas imperiales de Meknes y Fez, descubrirás un país lleno de contrastes y tradiciones milenarias. La ruta continúa hacia el Atlas Medio y el paisaje cambiante de Midelt, para luego sumergirte en la inmensidad del desierto desde Erfoud. Recorrerás oasis escondidos, gargantas impresionantes en Tinerhir, y las legendarias </w:t>
      </w:r>
      <w:proofErr w:type="spellStart"/>
      <w:r>
        <w:t>kasbahs</w:t>
      </w:r>
      <w:proofErr w:type="spellEnd"/>
      <w:r>
        <w:t xml:space="preserve"> de Ouarzazate, escenario de grandes epopeyas cinematográficas.</w:t>
      </w:r>
    </w:p>
    <w:p w14:paraId="3C3FC791" w14:textId="77777777" w:rsidR="007949E9" w:rsidRDefault="007949E9" w:rsidP="007949E9">
      <w:pPr>
        <w:pStyle w:val="itinerario"/>
      </w:pPr>
    </w:p>
    <w:p w14:paraId="6C24B85C" w14:textId="75D7D313" w:rsidR="007168A3" w:rsidRDefault="007949E9" w:rsidP="007949E9">
      <w:pPr>
        <w:pStyle w:val="itinerario"/>
      </w:pPr>
      <w:r>
        <w:t>Un viaje donde el pasado y el presente conviven entre zocos, aromas de especias, arquitectura ancestral y la hospitalidad única del pueblo marroquí.</w:t>
      </w:r>
    </w:p>
    <w:p w14:paraId="122AD5AB" w14:textId="77777777" w:rsidR="007949E9" w:rsidRDefault="007949E9" w:rsidP="007949E9">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0DA4885" w14:textId="540FD27B" w:rsidR="00487D45" w:rsidRDefault="00487D45" w:rsidP="00DC49D9">
      <w:pPr>
        <w:pStyle w:val="itinerario"/>
        <w:numPr>
          <w:ilvl w:val="0"/>
          <w:numId w:val="1"/>
        </w:numPr>
        <w:rPr>
          <w:color w:val="auto"/>
        </w:rPr>
      </w:pPr>
      <w:r>
        <w:rPr>
          <w:color w:val="auto"/>
        </w:rPr>
        <w:t xml:space="preserve">Traslado aeropuerto – hotel – aeropuerto, en servicio compartido. </w:t>
      </w:r>
    </w:p>
    <w:p w14:paraId="4FCC96A1" w14:textId="3D7CC39C" w:rsidR="00487D45" w:rsidRPr="00487D45" w:rsidRDefault="00487D45" w:rsidP="00DC49D9">
      <w:pPr>
        <w:pStyle w:val="itinerario"/>
        <w:numPr>
          <w:ilvl w:val="0"/>
          <w:numId w:val="1"/>
        </w:numPr>
        <w:rPr>
          <w:color w:val="auto"/>
        </w:rPr>
      </w:pPr>
      <w:r w:rsidRPr="00487D45">
        <w:rPr>
          <w:color w:val="auto"/>
        </w:rPr>
        <w:t xml:space="preserve">Traslado terrestre como </w:t>
      </w:r>
      <w:r>
        <w:rPr>
          <w:color w:val="auto"/>
        </w:rPr>
        <w:t xml:space="preserve">lo </w:t>
      </w:r>
      <w:r w:rsidRPr="00487D45">
        <w:rPr>
          <w:color w:val="auto"/>
        </w:rPr>
        <w:t>indica el itinerario</w:t>
      </w:r>
      <w:r w:rsidR="00DA399D">
        <w:rPr>
          <w:color w:val="auto"/>
        </w:rPr>
        <w:t xml:space="preserve"> en </w:t>
      </w:r>
      <w:r w:rsidR="0008468D">
        <w:rPr>
          <w:color w:val="auto"/>
        </w:rPr>
        <w:t>autobús</w:t>
      </w:r>
      <w:r w:rsidRPr="00487D45">
        <w:rPr>
          <w:color w:val="auto"/>
        </w:rPr>
        <w:t xml:space="preserve">. </w:t>
      </w:r>
    </w:p>
    <w:p w14:paraId="798C6EDA" w14:textId="7E49FB79" w:rsidR="00487D45" w:rsidRDefault="00487D45" w:rsidP="00DC49D9">
      <w:pPr>
        <w:pStyle w:val="itinerario"/>
        <w:numPr>
          <w:ilvl w:val="0"/>
          <w:numId w:val="1"/>
        </w:numPr>
        <w:rPr>
          <w:color w:val="auto"/>
        </w:rPr>
      </w:pPr>
      <w:r>
        <w:rPr>
          <w:color w:val="auto"/>
        </w:rPr>
        <w:t>3 noches de alojamiento en Marrakech</w:t>
      </w:r>
      <w:r w:rsidR="00C22080">
        <w:rPr>
          <w:color w:val="auto"/>
        </w:rPr>
        <w:t>, en la opción seleccionada</w:t>
      </w:r>
      <w:r w:rsidR="00C22080" w:rsidRPr="00AB5F97">
        <w:rPr>
          <w:color w:val="auto"/>
        </w:rPr>
        <w:t>.</w:t>
      </w:r>
      <w:r>
        <w:rPr>
          <w:color w:val="auto"/>
        </w:rPr>
        <w:t xml:space="preserve"> </w:t>
      </w:r>
    </w:p>
    <w:p w14:paraId="0632B4A2" w14:textId="1FE1C2EC" w:rsidR="00487D45" w:rsidRDefault="00487D45" w:rsidP="00DC49D9">
      <w:pPr>
        <w:pStyle w:val="itinerario"/>
        <w:numPr>
          <w:ilvl w:val="0"/>
          <w:numId w:val="1"/>
        </w:numPr>
        <w:rPr>
          <w:color w:val="auto"/>
        </w:rPr>
      </w:pPr>
      <w:r>
        <w:rPr>
          <w:color w:val="auto"/>
        </w:rPr>
        <w:t>2 noches de alojamiento en Fez</w:t>
      </w:r>
      <w:r w:rsidR="00C22080">
        <w:rPr>
          <w:color w:val="auto"/>
        </w:rPr>
        <w:t>, en la opción seleccionada</w:t>
      </w:r>
      <w:r w:rsidR="00C22080" w:rsidRPr="00AB5F97">
        <w:rPr>
          <w:color w:val="auto"/>
        </w:rPr>
        <w:t>.</w:t>
      </w:r>
    </w:p>
    <w:p w14:paraId="2B42696A" w14:textId="39E247BD" w:rsidR="00487D45" w:rsidRDefault="00487D45" w:rsidP="00DC49D9">
      <w:pPr>
        <w:pStyle w:val="itinerario"/>
        <w:numPr>
          <w:ilvl w:val="0"/>
          <w:numId w:val="1"/>
        </w:numPr>
        <w:rPr>
          <w:color w:val="auto"/>
        </w:rPr>
      </w:pPr>
      <w:r>
        <w:rPr>
          <w:color w:val="auto"/>
        </w:rPr>
        <w:t>1 noche de alojamiento en Erfoud</w:t>
      </w:r>
      <w:r w:rsidR="00C22080">
        <w:rPr>
          <w:color w:val="auto"/>
        </w:rPr>
        <w:t>, en la opción seleccionada</w:t>
      </w:r>
      <w:r w:rsidR="00C22080" w:rsidRPr="00AB5F97">
        <w:rPr>
          <w:color w:val="auto"/>
        </w:rPr>
        <w:t>.</w:t>
      </w:r>
    </w:p>
    <w:p w14:paraId="5840633B" w14:textId="50AB7840" w:rsidR="00487D45" w:rsidRDefault="00487D45" w:rsidP="00DC49D9">
      <w:pPr>
        <w:pStyle w:val="itinerario"/>
        <w:numPr>
          <w:ilvl w:val="0"/>
          <w:numId w:val="1"/>
        </w:numPr>
        <w:rPr>
          <w:color w:val="auto"/>
        </w:rPr>
      </w:pPr>
      <w:r>
        <w:rPr>
          <w:color w:val="auto"/>
        </w:rPr>
        <w:t xml:space="preserve">1 noche de alojamiento en </w:t>
      </w:r>
      <w:r w:rsidRPr="00487D45">
        <w:rPr>
          <w:color w:val="auto"/>
        </w:rPr>
        <w:t>Ouarzazate</w:t>
      </w:r>
      <w:r w:rsidR="00C22080">
        <w:rPr>
          <w:color w:val="auto"/>
        </w:rPr>
        <w:t>, en la opción seleccionada</w:t>
      </w:r>
      <w:r w:rsidR="00C22080" w:rsidRPr="00AB5F97">
        <w:rPr>
          <w:color w:val="auto"/>
        </w:rPr>
        <w:t>.</w:t>
      </w:r>
    </w:p>
    <w:p w14:paraId="6EB580FF" w14:textId="1B803DED" w:rsidR="006B0EFB" w:rsidRDefault="006B0EFB" w:rsidP="006B0EFB">
      <w:pPr>
        <w:pStyle w:val="Prrafodelista"/>
        <w:numPr>
          <w:ilvl w:val="0"/>
          <w:numId w:val="1"/>
        </w:numPr>
        <w:spacing w:line="240" w:lineRule="auto"/>
        <w:jc w:val="both"/>
        <w:rPr>
          <w:rFonts w:ascii="Calibri" w:hAnsi="Calibri" w:cs="Calibri"/>
        </w:rPr>
      </w:pPr>
      <w:r w:rsidRPr="00487D45">
        <w:rPr>
          <w:rFonts w:ascii="Calibri" w:hAnsi="Calibri" w:cs="Calibri"/>
        </w:rPr>
        <w:t>Desayunos diarios. (si los itinerarios aéreos lo permiten).</w:t>
      </w:r>
    </w:p>
    <w:p w14:paraId="6C97ECEA" w14:textId="0CADE99C" w:rsidR="00487D45" w:rsidRDefault="0008468D" w:rsidP="006B0EFB">
      <w:pPr>
        <w:pStyle w:val="Prrafodelista"/>
        <w:numPr>
          <w:ilvl w:val="0"/>
          <w:numId w:val="1"/>
        </w:numPr>
        <w:spacing w:line="240" w:lineRule="auto"/>
        <w:jc w:val="both"/>
        <w:rPr>
          <w:rFonts w:ascii="Calibri" w:hAnsi="Calibri" w:cs="Calibri"/>
        </w:rPr>
      </w:pPr>
      <w:r>
        <w:rPr>
          <w:rFonts w:ascii="Calibri" w:hAnsi="Calibri" w:cs="Calibri"/>
        </w:rPr>
        <w:t>7</w:t>
      </w:r>
      <w:r w:rsidR="00487D45">
        <w:rPr>
          <w:rFonts w:ascii="Calibri" w:hAnsi="Calibri" w:cs="Calibri"/>
        </w:rPr>
        <w:t xml:space="preserve"> cenas durante el recorrido (sin bebidas</w:t>
      </w:r>
      <w:r>
        <w:rPr>
          <w:rFonts w:ascii="Calibri" w:hAnsi="Calibri" w:cs="Calibri"/>
        </w:rPr>
        <w:t>, l</w:t>
      </w:r>
      <w:r w:rsidRPr="0008468D">
        <w:rPr>
          <w:rFonts w:ascii="Calibri" w:hAnsi="Calibri" w:cs="Calibri"/>
        </w:rPr>
        <w:t>a cena del primer día estará sujeta al horario de llegada</w:t>
      </w:r>
      <w:r w:rsidR="00487D45">
        <w:rPr>
          <w:rFonts w:ascii="Calibri" w:hAnsi="Calibri" w:cs="Calibri"/>
        </w:rPr>
        <w:t xml:space="preserve">). </w:t>
      </w:r>
    </w:p>
    <w:p w14:paraId="2EEAA474" w14:textId="1C10C44F" w:rsidR="00487D45" w:rsidRDefault="00487D45" w:rsidP="006B0EFB">
      <w:pPr>
        <w:pStyle w:val="Prrafodelista"/>
        <w:numPr>
          <w:ilvl w:val="0"/>
          <w:numId w:val="1"/>
        </w:numPr>
        <w:spacing w:line="240" w:lineRule="auto"/>
        <w:jc w:val="both"/>
        <w:rPr>
          <w:rFonts w:ascii="Calibri" w:hAnsi="Calibri" w:cs="Calibri"/>
        </w:rPr>
      </w:pPr>
      <w:r w:rsidRPr="00487D45">
        <w:rPr>
          <w:rFonts w:ascii="Calibri" w:hAnsi="Calibri" w:cs="Calibri"/>
        </w:rPr>
        <w:t>Visita panorámica de Marrakech, en se</w:t>
      </w:r>
      <w:r>
        <w:rPr>
          <w:rFonts w:ascii="Calibri" w:hAnsi="Calibri" w:cs="Calibri"/>
        </w:rPr>
        <w:t xml:space="preserve">rvicio compartido. </w:t>
      </w:r>
    </w:p>
    <w:p w14:paraId="3FA7BB61" w14:textId="1B0907BD" w:rsidR="00487D45" w:rsidRDefault="002A7D40" w:rsidP="006B0EFB">
      <w:pPr>
        <w:pStyle w:val="Prrafodelista"/>
        <w:numPr>
          <w:ilvl w:val="0"/>
          <w:numId w:val="1"/>
        </w:numPr>
        <w:spacing w:line="240" w:lineRule="auto"/>
        <w:jc w:val="both"/>
        <w:rPr>
          <w:rFonts w:ascii="Calibri" w:hAnsi="Calibri" w:cs="Calibri"/>
        </w:rPr>
      </w:pPr>
      <w:r>
        <w:rPr>
          <w:rFonts w:ascii="Calibri" w:hAnsi="Calibri" w:cs="Calibri"/>
        </w:rPr>
        <w:t xml:space="preserve">Visita panorámica de Casablanca y Rabat en servicio compartido. </w:t>
      </w:r>
    </w:p>
    <w:p w14:paraId="71E5875E" w14:textId="1DAEF327" w:rsidR="002A7D40" w:rsidRDefault="002A7D40" w:rsidP="002A7D40">
      <w:pPr>
        <w:pStyle w:val="Prrafodelista"/>
        <w:numPr>
          <w:ilvl w:val="0"/>
          <w:numId w:val="1"/>
        </w:numPr>
        <w:spacing w:line="240" w:lineRule="auto"/>
        <w:jc w:val="both"/>
        <w:rPr>
          <w:rFonts w:ascii="Calibri" w:hAnsi="Calibri" w:cs="Calibri"/>
        </w:rPr>
      </w:pPr>
      <w:r w:rsidRPr="00487D45">
        <w:rPr>
          <w:rFonts w:ascii="Calibri" w:hAnsi="Calibri" w:cs="Calibri"/>
        </w:rPr>
        <w:t xml:space="preserve">Visita panorámica de </w:t>
      </w:r>
      <w:r>
        <w:rPr>
          <w:rFonts w:ascii="Calibri" w:hAnsi="Calibri" w:cs="Calibri"/>
        </w:rPr>
        <w:t>Fez</w:t>
      </w:r>
      <w:r w:rsidRPr="00487D45">
        <w:rPr>
          <w:rFonts w:ascii="Calibri" w:hAnsi="Calibri" w:cs="Calibri"/>
        </w:rPr>
        <w:t>, en se</w:t>
      </w:r>
      <w:r>
        <w:rPr>
          <w:rFonts w:ascii="Calibri" w:hAnsi="Calibri" w:cs="Calibri"/>
        </w:rPr>
        <w:t xml:space="preserve">rvicio compartido. </w:t>
      </w:r>
    </w:p>
    <w:p w14:paraId="7A472792" w14:textId="45993486" w:rsidR="002A7D40" w:rsidRDefault="002A7D40" w:rsidP="002A7D40">
      <w:pPr>
        <w:pStyle w:val="Prrafodelista"/>
        <w:numPr>
          <w:ilvl w:val="0"/>
          <w:numId w:val="1"/>
        </w:numPr>
        <w:spacing w:line="240" w:lineRule="auto"/>
        <w:jc w:val="both"/>
        <w:rPr>
          <w:rFonts w:ascii="Calibri" w:hAnsi="Calibri" w:cs="Calibri"/>
        </w:rPr>
      </w:pPr>
      <w:r>
        <w:rPr>
          <w:rFonts w:ascii="Calibri" w:hAnsi="Calibri" w:cs="Calibri"/>
        </w:rPr>
        <w:lastRenderedPageBreak/>
        <w:t xml:space="preserve">En camino a </w:t>
      </w:r>
      <w:r w:rsidRPr="002A7D40">
        <w:rPr>
          <w:rFonts w:ascii="Calibri" w:hAnsi="Calibri" w:cs="Calibri"/>
        </w:rPr>
        <w:t>Ouarzazate</w:t>
      </w:r>
      <w:r>
        <w:rPr>
          <w:rFonts w:ascii="Calibri" w:hAnsi="Calibri" w:cs="Calibri"/>
        </w:rPr>
        <w:t xml:space="preserve"> visita al oasis de</w:t>
      </w:r>
      <w:r w:rsidRPr="002A7D40">
        <w:rPr>
          <w:rFonts w:ascii="Calibri" w:hAnsi="Calibri" w:cs="Calibri"/>
        </w:rPr>
        <w:t xml:space="preserve"> Tinerhir y sus espectaculares gargantas naturales de Todra.</w:t>
      </w:r>
    </w:p>
    <w:p w14:paraId="03B276AF" w14:textId="0A1233E7" w:rsidR="002A7D40" w:rsidRPr="00487D45" w:rsidRDefault="002A7D40" w:rsidP="006B0EFB">
      <w:pPr>
        <w:pStyle w:val="Prrafodelista"/>
        <w:numPr>
          <w:ilvl w:val="0"/>
          <w:numId w:val="1"/>
        </w:numPr>
        <w:spacing w:line="240" w:lineRule="auto"/>
        <w:jc w:val="both"/>
        <w:rPr>
          <w:rFonts w:ascii="Calibri" w:hAnsi="Calibri" w:cs="Calibri"/>
        </w:rPr>
      </w:pPr>
      <w:r>
        <w:rPr>
          <w:rFonts w:ascii="Calibri" w:hAnsi="Calibri" w:cs="Calibri"/>
        </w:rPr>
        <w:t xml:space="preserve">Visita a la </w:t>
      </w:r>
      <w:r w:rsidRPr="002A7D40">
        <w:rPr>
          <w:rFonts w:ascii="Calibri" w:hAnsi="Calibri" w:cs="Calibri"/>
        </w:rPr>
        <w:t>ciudad fortificada de Ait Ben Haddou</w:t>
      </w:r>
      <w:r>
        <w:rPr>
          <w:rFonts w:ascii="Calibri" w:hAnsi="Calibri" w:cs="Calibri"/>
        </w:rPr>
        <w:t>, en servicio compartido.</w:t>
      </w:r>
    </w:p>
    <w:p w14:paraId="413532A2" w14:textId="2E3AF6D5" w:rsidR="00346F4F" w:rsidRDefault="00487D45" w:rsidP="00275FFB">
      <w:pPr>
        <w:pStyle w:val="Prrafodelista"/>
        <w:numPr>
          <w:ilvl w:val="0"/>
          <w:numId w:val="1"/>
        </w:numPr>
        <w:spacing w:line="240" w:lineRule="auto"/>
        <w:jc w:val="both"/>
        <w:rPr>
          <w:rFonts w:ascii="Calibri" w:hAnsi="Calibri" w:cs="Calibri"/>
          <w:kern w:val="0"/>
          <w:lang w:bidi="hi-IN"/>
          <w14:ligatures w14:val="none"/>
        </w:rPr>
      </w:pPr>
      <w:bookmarkStart w:id="0" w:name="_Hlk204675175"/>
      <w:r w:rsidRPr="00487D45">
        <w:rPr>
          <w:rFonts w:ascii="Calibri" w:hAnsi="Calibri" w:cs="Calibri"/>
        </w:rPr>
        <w:t>Segur</w:t>
      </w:r>
      <w:r>
        <w:rPr>
          <w:rFonts w:ascii="Calibri" w:hAnsi="Calibri" w:cs="Calibri"/>
        </w:rPr>
        <w:t>o turístico por parte del operador</w:t>
      </w:r>
      <w:r w:rsidR="00346F4F" w:rsidRPr="00487D45">
        <w:rPr>
          <w:rFonts w:ascii="Calibri" w:hAnsi="Calibri" w:cs="Calibri"/>
          <w:kern w:val="0"/>
          <w:lang w:bidi="hi-IN"/>
          <w14:ligatures w14:val="none"/>
        </w:rPr>
        <w:t>.</w:t>
      </w:r>
    </w:p>
    <w:bookmarkEnd w:id="0"/>
    <w:p w14:paraId="5A6D20AB" w14:textId="4D078964" w:rsidR="0052332D" w:rsidRPr="00487D45" w:rsidRDefault="0052332D" w:rsidP="00275FFB">
      <w:pPr>
        <w:pStyle w:val="Prrafodelista"/>
        <w:numPr>
          <w:ilvl w:val="0"/>
          <w:numId w:val="1"/>
        </w:numPr>
        <w:spacing w:line="240" w:lineRule="auto"/>
        <w:jc w:val="both"/>
        <w:rPr>
          <w:rFonts w:ascii="Calibri" w:hAnsi="Calibri" w:cs="Calibri"/>
          <w:kern w:val="0"/>
          <w:lang w:bidi="hi-IN"/>
          <w14:ligatures w14:val="none"/>
        </w:rPr>
      </w:pPr>
      <w:r w:rsidRPr="0052332D">
        <w:rPr>
          <w:rFonts w:ascii="Calibri" w:hAnsi="Calibri" w:cs="Calibri"/>
          <w:kern w:val="0"/>
          <w:lang w:bidi="hi-IN"/>
          <w14:ligatures w14:val="none"/>
        </w:rPr>
        <w:t>Guía acompañante durante todo el recorrido</w:t>
      </w:r>
    </w:p>
    <w:p w14:paraId="0136B5A4" w14:textId="271C02ED"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37FC0">
          <w:footerReference w:type="default" r:id="rId12"/>
          <w:pgSz w:w="12240" w:h="15840"/>
          <w:pgMar w:top="1418" w:right="1701" w:bottom="1276" w:left="1701" w:header="709" w:footer="28" w:gutter="0"/>
          <w:cols w:space="708"/>
          <w:titlePg/>
          <w:docGrid w:linePitch="360"/>
        </w:sectPr>
      </w:pPr>
    </w:p>
    <w:p w14:paraId="273F0637" w14:textId="3A084C3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DOMINGO</w:t>
      </w:r>
      <w:r w:rsidR="007949E9">
        <w:rPr>
          <w:rFonts w:ascii="Century Gothic" w:hAnsi="Century Gothic" w:cstheme="minorBidi"/>
          <w:b/>
          <w:bCs/>
          <w:color w:val="002060"/>
          <w:kern w:val="2"/>
          <w:lang w:bidi="ar-SA"/>
          <w14:ligatures w14:val="standardContextual"/>
        </w:rPr>
        <w:tab/>
        <w:t>MARRAKECH</w:t>
      </w:r>
      <w:r w:rsidR="00EC0B46">
        <w:rPr>
          <w:rFonts w:ascii="Century Gothic" w:hAnsi="Century Gothic" w:cstheme="minorBidi"/>
          <w:b/>
          <w:bCs/>
          <w:color w:val="002060"/>
          <w:kern w:val="2"/>
          <w:lang w:bidi="ar-SA"/>
          <w14:ligatures w14:val="standardContextual"/>
        </w:rPr>
        <w:t xml:space="preserve">: </w:t>
      </w:r>
      <w:r w:rsidR="00EC0B46" w:rsidRPr="00EC0B46">
        <w:rPr>
          <w:rFonts w:ascii="Century Gothic" w:hAnsi="Century Gothic" w:cstheme="minorBidi"/>
          <w:b/>
          <w:bCs/>
          <w:color w:val="002060"/>
          <w:kern w:val="2"/>
          <w:lang w:bidi="ar-SA"/>
          <w14:ligatures w14:val="standardContextual"/>
        </w:rPr>
        <w:t>Bienvenidos a Marrakech, la ciudad roja</w:t>
      </w:r>
    </w:p>
    <w:p w14:paraId="0AF3DEA5" w14:textId="114D9845" w:rsidR="00A403BF" w:rsidRDefault="00BA78AC" w:rsidP="00BA78AC">
      <w:pPr>
        <w:pStyle w:val="vinetas"/>
        <w:numPr>
          <w:ilvl w:val="0"/>
          <w:numId w:val="0"/>
        </w:numPr>
        <w:jc w:val="both"/>
      </w:pPr>
      <w:r w:rsidRPr="00BA78AC">
        <w:t>El viaje comienza al llegar a Marrakech, donde el aire cálido y el aroma de las especias ya anticipan la aventura. Traslado al hotel y, según la hora de llegada, una cena de bienvenida.</w:t>
      </w:r>
      <w:r>
        <w:t xml:space="preserve"> (dependiendo del horario de llegada). </w:t>
      </w:r>
      <w:r w:rsidRPr="00BA78AC">
        <w:t>Es momento de desconectar del mundo exterior y entregarse al ritmo marroquí.</w:t>
      </w:r>
      <w:r w:rsidR="00F02784">
        <w:t xml:space="preserve"> Alojamiento. </w:t>
      </w:r>
    </w:p>
    <w:p w14:paraId="33A311EB" w14:textId="77777777" w:rsidR="00BA78AC" w:rsidRDefault="00BA78AC"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2DBF5D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LUNES</w:t>
      </w:r>
      <w:r w:rsidR="007949E9">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ab/>
        <w:t>MARRAKECH</w:t>
      </w:r>
    </w:p>
    <w:p w14:paraId="7D6EB039" w14:textId="3AB9F3CC" w:rsidR="00B138E3" w:rsidRDefault="00CE3DBA" w:rsidP="00B138E3">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F02784" w:rsidRPr="00F02784">
        <w:rPr>
          <w:rFonts w:eastAsia="Times New Roman"/>
          <w:color w:val="auto"/>
          <w:lang w:eastAsia="es-CO" w:bidi="ar-SA"/>
        </w:rPr>
        <w:t xml:space="preserve">Hoy descubrimos la joya del sur. Recorreremos los serenos Jardines de la Menara, con sus olivos centenarios reflejándose en el estanque. Seguiremos hasta la icónica </w:t>
      </w:r>
      <w:proofErr w:type="spellStart"/>
      <w:r w:rsidR="00F02784" w:rsidRPr="00F02784">
        <w:rPr>
          <w:rFonts w:eastAsia="Times New Roman"/>
          <w:color w:val="auto"/>
          <w:lang w:eastAsia="es-CO" w:bidi="ar-SA"/>
        </w:rPr>
        <w:t>Koutoubia</w:t>
      </w:r>
      <w:proofErr w:type="spellEnd"/>
      <w:r w:rsidR="00F02784" w:rsidRPr="00F02784">
        <w:rPr>
          <w:rFonts w:eastAsia="Times New Roman"/>
          <w:color w:val="auto"/>
          <w:lang w:eastAsia="es-CO" w:bidi="ar-SA"/>
        </w:rPr>
        <w:t>, majestuosa hermana de la Giralda sevillana</w:t>
      </w:r>
      <w:r w:rsidR="00490D63">
        <w:rPr>
          <w:rFonts w:eastAsia="Times New Roman"/>
          <w:color w:val="auto"/>
          <w:lang w:eastAsia="es-CO" w:bidi="ar-SA"/>
        </w:rPr>
        <w:t xml:space="preserve"> (vista exterior)</w:t>
      </w:r>
      <w:r w:rsidR="00F02784" w:rsidRPr="00F02784">
        <w:rPr>
          <w:rFonts w:eastAsia="Times New Roman"/>
          <w:color w:val="auto"/>
          <w:lang w:eastAsia="es-CO" w:bidi="ar-SA"/>
        </w:rPr>
        <w:t xml:space="preserve">. Entre callejuelas y plazas, nos sumergiremos en la historia del Palacio Bahía y terminaremos en el corazón vibrante de la ciudad: la plaza </w:t>
      </w:r>
      <w:proofErr w:type="spellStart"/>
      <w:r w:rsidR="00F02784" w:rsidRPr="00F02784">
        <w:rPr>
          <w:rFonts w:eastAsia="Times New Roman"/>
          <w:color w:val="auto"/>
          <w:lang w:eastAsia="es-CO" w:bidi="ar-SA"/>
        </w:rPr>
        <w:t>Jemaa</w:t>
      </w:r>
      <w:proofErr w:type="spellEnd"/>
      <w:r w:rsidR="00F02784" w:rsidRPr="00F02784">
        <w:rPr>
          <w:rFonts w:eastAsia="Times New Roman"/>
          <w:color w:val="auto"/>
          <w:lang w:eastAsia="es-CO" w:bidi="ar-SA"/>
        </w:rPr>
        <w:t xml:space="preserve"> el</w:t>
      </w:r>
      <w:r w:rsidR="00490D63">
        <w:rPr>
          <w:rFonts w:eastAsia="Times New Roman"/>
          <w:color w:val="auto"/>
          <w:lang w:eastAsia="es-CO" w:bidi="ar-SA"/>
        </w:rPr>
        <w:t xml:space="preserve"> - </w:t>
      </w:r>
      <w:proofErr w:type="spellStart"/>
      <w:r w:rsidR="00F02784" w:rsidRPr="00F02784">
        <w:rPr>
          <w:rFonts w:eastAsia="Times New Roman"/>
          <w:color w:val="auto"/>
          <w:lang w:eastAsia="es-CO" w:bidi="ar-SA"/>
        </w:rPr>
        <w:t>Fna</w:t>
      </w:r>
      <w:proofErr w:type="spellEnd"/>
      <w:r w:rsidR="00F02784" w:rsidRPr="00F02784">
        <w:rPr>
          <w:rFonts w:eastAsia="Times New Roman"/>
          <w:color w:val="auto"/>
          <w:lang w:eastAsia="es-CO" w:bidi="ar-SA"/>
        </w:rPr>
        <w:t xml:space="preserve">. Aquí los sentidos despiertan: aromas, colores, música y vida por doquier. Cena y </w:t>
      </w:r>
      <w:r w:rsidR="00490D63">
        <w:rPr>
          <w:rFonts w:eastAsia="Times New Roman"/>
          <w:color w:val="auto"/>
          <w:lang w:eastAsia="es-CO" w:bidi="ar-SA"/>
        </w:rPr>
        <w:t>a</w:t>
      </w:r>
      <w:r w:rsidR="00F02784">
        <w:rPr>
          <w:rFonts w:eastAsia="Times New Roman"/>
          <w:color w:val="auto"/>
          <w:lang w:eastAsia="es-CO" w:bidi="ar-SA"/>
        </w:rPr>
        <w:t xml:space="preserve">lojamiento. </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2BD7BD7D"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MARTES</w:t>
      </w:r>
      <w:r w:rsidR="00293AB0">
        <w:rPr>
          <w:rFonts w:ascii="Century Gothic" w:hAnsi="Century Gothic" w:cstheme="minorBidi"/>
          <w:b/>
          <w:bCs/>
          <w:color w:val="002060"/>
          <w:kern w:val="2"/>
          <w:lang w:bidi="ar-SA"/>
          <w14:ligatures w14:val="standardContextual"/>
        </w:rPr>
        <w:tab/>
      </w:r>
      <w:r w:rsidR="00293AB0" w:rsidRPr="00293AB0">
        <w:rPr>
          <w:rFonts w:ascii="Century Gothic" w:hAnsi="Century Gothic" w:cstheme="minorBidi"/>
          <w:b/>
          <w:bCs/>
          <w:color w:val="002060"/>
          <w:kern w:val="2"/>
          <w:lang w:bidi="ar-SA"/>
          <w14:ligatures w14:val="standardContextual"/>
        </w:rPr>
        <w:t xml:space="preserve">MARRAKECH – CASABLANCA – RABAT – MEKNES – FEZ </w:t>
      </w:r>
    </w:p>
    <w:p w14:paraId="57FF43F0" w14:textId="61FF973B" w:rsidR="00F02784" w:rsidRDefault="00F02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F02784">
        <w:rPr>
          <w:rFonts w:ascii="Century Gothic" w:hAnsi="Century Gothic" w:cstheme="minorBidi"/>
          <w:b/>
          <w:bCs/>
          <w:color w:val="002060"/>
          <w:kern w:val="2"/>
          <w:lang w:bidi="ar-SA"/>
          <w14:ligatures w14:val="standardContextual"/>
        </w:rPr>
        <w:t>De la costa atlántica al corazón imperial</w:t>
      </w:r>
    </w:p>
    <w:p w14:paraId="3F64B148" w14:textId="689C8958"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w:t>
      </w:r>
      <w:r w:rsidR="00F02784">
        <w:rPr>
          <w:rFonts w:eastAsia="Times New Roman"/>
          <w:color w:val="auto"/>
          <w:lang w:eastAsia="es-CO" w:bidi="ar-SA"/>
        </w:rPr>
        <w:t xml:space="preserve"> </w:t>
      </w:r>
      <w:r w:rsidR="00F02784" w:rsidRPr="00F02784">
        <w:rPr>
          <w:rFonts w:eastAsia="Times New Roman"/>
          <w:color w:val="auto"/>
          <w:lang w:eastAsia="es-CO" w:bidi="ar-SA"/>
        </w:rPr>
        <w:t>Hoy dejamos Marrakech para emprender una travesía entre ciudades con alma. En Casablanca admiraremos su mezcla de modernidad y tradición</w:t>
      </w:r>
      <w:r w:rsidR="00993139">
        <w:rPr>
          <w:rFonts w:eastAsia="Times New Roman"/>
          <w:color w:val="auto"/>
          <w:lang w:eastAsia="es-CO" w:bidi="ar-SA"/>
        </w:rPr>
        <w:t xml:space="preserve"> en una visita panorámica</w:t>
      </w:r>
      <w:r w:rsidR="00F02784" w:rsidRPr="00F02784">
        <w:rPr>
          <w:rFonts w:eastAsia="Times New Roman"/>
          <w:color w:val="auto"/>
          <w:lang w:eastAsia="es-CO" w:bidi="ar-SA"/>
        </w:rPr>
        <w:t xml:space="preserve">, con la imponente mezquita Hassan II como protagonista. Seguimos hacia Rabat, elegante y sobria, para recorrer sus tesoros: la Torre Hassan, el Mausoleo Mohamed V y las ruinas de </w:t>
      </w:r>
      <w:proofErr w:type="spellStart"/>
      <w:r w:rsidR="00F02784" w:rsidRPr="00F02784">
        <w:rPr>
          <w:rFonts w:eastAsia="Times New Roman"/>
          <w:color w:val="auto"/>
          <w:lang w:eastAsia="es-CO" w:bidi="ar-SA"/>
        </w:rPr>
        <w:t>Oudaya</w:t>
      </w:r>
      <w:proofErr w:type="spellEnd"/>
      <w:r w:rsidR="00F02784" w:rsidRPr="00F02784">
        <w:rPr>
          <w:rFonts w:eastAsia="Times New Roman"/>
          <w:color w:val="auto"/>
          <w:lang w:eastAsia="es-CO" w:bidi="ar-SA"/>
        </w:rPr>
        <w:t>. Hacemos una parada breve en Meknes antes de llegar a Fez, donde nos espera una cena.</w:t>
      </w:r>
      <w:r w:rsidR="00F02784">
        <w:rPr>
          <w:rFonts w:eastAsia="Times New Roman"/>
          <w:color w:val="auto"/>
          <w:lang w:eastAsia="es-CO" w:bidi="ar-SA"/>
        </w:rPr>
        <w:t xml:space="preserve"> Alojamiento. </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0273C9E5"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MIÉRCOLES</w:t>
      </w:r>
      <w:r w:rsidR="00CE3DBA">
        <w:rPr>
          <w:rFonts w:ascii="Century Gothic" w:hAnsi="Century Gothic" w:cstheme="minorBidi"/>
          <w:b/>
          <w:bCs/>
          <w:color w:val="002060"/>
          <w:kern w:val="2"/>
          <w:lang w:bidi="ar-SA"/>
          <w14:ligatures w14:val="standardContextual"/>
        </w:rPr>
        <w:t xml:space="preserve"> </w:t>
      </w:r>
      <w:r w:rsidRPr="00211BC3">
        <w:rPr>
          <w:rFonts w:ascii="Century Gothic" w:hAnsi="Century Gothic" w:cstheme="minorBidi"/>
          <w:b/>
          <w:bCs/>
          <w:color w:val="002060"/>
          <w:kern w:val="2"/>
          <w:lang w:bidi="ar-SA"/>
          <w14:ligatures w14:val="standardContextual"/>
        </w:rPr>
        <w:t xml:space="preserve">  </w:t>
      </w:r>
      <w:r w:rsidR="00293AB0" w:rsidRPr="00293AB0">
        <w:rPr>
          <w:rFonts w:ascii="Century Gothic" w:hAnsi="Century Gothic" w:cstheme="minorBidi"/>
          <w:b/>
          <w:bCs/>
          <w:color w:val="002060"/>
          <w:kern w:val="2"/>
          <w:lang w:bidi="ar-SA"/>
          <w14:ligatures w14:val="standardContextual"/>
        </w:rPr>
        <w:t>FEZ</w:t>
      </w:r>
      <w:r w:rsidR="00F02784">
        <w:rPr>
          <w:rFonts w:ascii="Century Gothic" w:hAnsi="Century Gothic" w:cstheme="minorBidi"/>
          <w:b/>
          <w:bCs/>
          <w:color w:val="002060"/>
          <w:kern w:val="2"/>
          <w:lang w:bidi="ar-SA"/>
          <w14:ligatures w14:val="standardContextual"/>
        </w:rPr>
        <w:t>:</w:t>
      </w:r>
      <w:r w:rsidR="00993139">
        <w:rPr>
          <w:rFonts w:ascii="Century Gothic" w:hAnsi="Century Gothic" w:cstheme="minorBidi"/>
          <w:b/>
          <w:bCs/>
          <w:color w:val="002060"/>
          <w:kern w:val="2"/>
          <w:lang w:bidi="ar-SA"/>
          <w14:ligatures w14:val="standardContextual"/>
        </w:rPr>
        <w:t xml:space="preserve"> </w:t>
      </w:r>
      <w:r w:rsidR="00F02784" w:rsidRPr="00F02784">
        <w:rPr>
          <w:rFonts w:ascii="Century Gothic" w:hAnsi="Century Gothic" w:cstheme="minorBidi"/>
          <w:b/>
          <w:bCs/>
          <w:color w:val="002060"/>
          <w:kern w:val="2"/>
          <w:lang w:bidi="ar-SA"/>
          <w14:ligatures w14:val="standardContextual"/>
        </w:rPr>
        <w:t>viaje al pasado vivo</w:t>
      </w:r>
    </w:p>
    <w:p w14:paraId="6446CAFF" w14:textId="5129B045" w:rsidR="00CE3DBA" w:rsidRDefault="00F02784" w:rsidP="00CE3DBA">
      <w:pPr>
        <w:pStyle w:val="itinerario"/>
      </w:pPr>
      <w:r>
        <w:t xml:space="preserve">Desayuno en el hotel. </w:t>
      </w:r>
      <w:r w:rsidRPr="00F02784">
        <w:t>Hoy despertamos en la ciudad más espiritual de Marruecos. Recorremos los exteriores del Palacio Real y el histórico barrio judío, antes de sumergirnos en la Medina de Fez el-</w:t>
      </w:r>
      <w:r w:rsidRPr="00F02784">
        <w:lastRenderedPageBreak/>
        <w:t>Bali, donde el tiempo parece haberse detenido. Entre callejones laberínticos, mercados artesanales y aromas exóticos, nos dejamos llevar por la atmósfera medieval que conserva intacto su esplendor. La cena nos envuelve en sabores que hablan de tradición.</w:t>
      </w:r>
      <w:r w:rsidR="00993139">
        <w:t xml:space="preserve"> Cena y alojamiento. </w:t>
      </w:r>
    </w:p>
    <w:p w14:paraId="61E7859D" w14:textId="77777777" w:rsidR="00F02784" w:rsidRDefault="00F02784" w:rsidP="00912003">
      <w:pPr>
        <w:pStyle w:val="Sinespaciado"/>
        <w:jc w:val="both"/>
        <w:rPr>
          <w:rFonts w:ascii="Century Gothic" w:hAnsi="Century Gothic"/>
          <w:b/>
          <w:bCs/>
          <w:color w:val="002060"/>
          <w:kern w:val="2"/>
          <w14:ligatures w14:val="standardContextual"/>
        </w:rPr>
      </w:pPr>
    </w:p>
    <w:p w14:paraId="75834794" w14:textId="26AA763E"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293AB0">
        <w:rPr>
          <w:rFonts w:ascii="Century Gothic" w:hAnsi="Century Gothic"/>
          <w:b/>
          <w:bCs/>
          <w:color w:val="002060"/>
          <w:kern w:val="2"/>
          <w14:ligatures w14:val="standardContextual"/>
        </w:rPr>
        <w:t>JUEVES</w:t>
      </w:r>
      <w:r w:rsidR="00CE3DBA">
        <w:rPr>
          <w:rFonts w:ascii="Century Gothic" w:hAnsi="Century Gothic"/>
          <w:b/>
          <w:bCs/>
          <w:color w:val="002060"/>
          <w:kern w:val="2"/>
          <w14:ligatures w14:val="standardContextual"/>
        </w:rPr>
        <w:t xml:space="preserve"> </w:t>
      </w:r>
      <w:r w:rsidR="00293AB0">
        <w:rPr>
          <w:rFonts w:ascii="Century Gothic" w:hAnsi="Century Gothic"/>
          <w:b/>
          <w:bCs/>
          <w:color w:val="002060"/>
          <w:kern w:val="2"/>
          <w14:ligatures w14:val="standardContextual"/>
        </w:rPr>
        <w:tab/>
      </w:r>
      <w:r w:rsidR="00293AB0" w:rsidRPr="00293AB0">
        <w:rPr>
          <w:rFonts w:ascii="Century Gothic" w:hAnsi="Century Gothic"/>
          <w:b/>
          <w:bCs/>
          <w:color w:val="002060"/>
          <w:kern w:val="2"/>
          <w14:ligatures w14:val="standardContextual"/>
        </w:rPr>
        <w:t>FEZ – MIDELT – ERFOUD</w:t>
      </w:r>
      <w:r w:rsidR="00F02784">
        <w:rPr>
          <w:rFonts w:ascii="Century Gothic" w:hAnsi="Century Gothic"/>
          <w:b/>
          <w:bCs/>
          <w:color w:val="002060"/>
          <w:kern w:val="2"/>
          <w14:ligatures w14:val="standardContextual"/>
        </w:rPr>
        <w:t xml:space="preserve">: </w:t>
      </w:r>
      <w:r w:rsidR="00F02784" w:rsidRPr="00F02784">
        <w:rPr>
          <w:rFonts w:ascii="Century Gothic" w:hAnsi="Century Gothic"/>
          <w:b/>
          <w:bCs/>
          <w:color w:val="002060"/>
          <w:kern w:val="2"/>
          <w:lang w:val="es-CO"/>
          <w14:ligatures w14:val="standardContextual"/>
        </w:rPr>
        <w:t>Del Atlas a las puertas del desierto</w:t>
      </w:r>
    </w:p>
    <w:p w14:paraId="2B09D7C6" w14:textId="12E4275A" w:rsidR="00CE3DBA" w:rsidRDefault="00F02784" w:rsidP="00FE2A33">
      <w:pPr>
        <w:pStyle w:val="Sinespaciado"/>
        <w:jc w:val="both"/>
        <w:rPr>
          <w:rFonts w:ascii="Calibri" w:eastAsia="Times New Roman" w:hAnsi="Calibri" w:cs="Calibri"/>
          <w:lang w:val="es-CO" w:eastAsia="es-CO"/>
        </w:rPr>
      </w:pPr>
      <w:r w:rsidRPr="00F02784">
        <w:rPr>
          <w:rFonts w:ascii="Calibri" w:eastAsia="Times New Roman" w:hAnsi="Calibri" w:cs="Calibri"/>
          <w:lang w:val="es-CO" w:eastAsia="es-CO"/>
        </w:rPr>
        <w:t xml:space="preserve">Después del desayuno, </w:t>
      </w:r>
      <w:r w:rsidR="00FE2A33" w:rsidRPr="00FE2A33">
        <w:rPr>
          <w:rFonts w:ascii="Calibri" w:eastAsia="Times New Roman" w:hAnsi="Calibri" w:cs="Calibri"/>
          <w:lang w:val="es-CO" w:eastAsia="es-CO"/>
        </w:rPr>
        <w:t xml:space="preserve">hacia el Atlas Medio, hacia </w:t>
      </w:r>
      <w:proofErr w:type="spellStart"/>
      <w:r w:rsidR="00FE2A33" w:rsidRPr="00FE2A33">
        <w:rPr>
          <w:rFonts w:ascii="Calibri" w:eastAsia="Times New Roman" w:hAnsi="Calibri" w:cs="Calibri"/>
          <w:lang w:val="es-CO" w:eastAsia="es-CO"/>
        </w:rPr>
        <w:t>Ifrane</w:t>
      </w:r>
      <w:proofErr w:type="spellEnd"/>
      <w:r w:rsidR="00FE2A33" w:rsidRPr="00FE2A33">
        <w:rPr>
          <w:rFonts w:ascii="Calibri" w:eastAsia="Times New Roman" w:hAnsi="Calibri" w:cs="Calibri"/>
          <w:lang w:val="es-CO" w:eastAsia="es-CO"/>
        </w:rPr>
        <w:t>, un pequeño pueblo montañoso conocido por su estación de esquí. Breve parada panorámica para disfrutar del paisaje y continuación a Midelt, capital del Atlas Medio. Por la tarde, ruta hacia Er</w:t>
      </w:r>
      <w:r w:rsidR="00FE2A33">
        <w:rPr>
          <w:rFonts w:ascii="Calibri" w:eastAsia="Times New Roman" w:hAnsi="Calibri" w:cs="Calibri"/>
          <w:lang w:val="es-CO" w:eastAsia="es-CO"/>
        </w:rPr>
        <w:t xml:space="preserve"> </w:t>
      </w:r>
      <w:proofErr w:type="spellStart"/>
      <w:r w:rsidR="00FE2A33" w:rsidRPr="00FE2A33">
        <w:rPr>
          <w:rFonts w:ascii="Calibri" w:eastAsia="Times New Roman" w:hAnsi="Calibri" w:cs="Calibri"/>
          <w:lang w:val="es-CO" w:eastAsia="es-CO"/>
        </w:rPr>
        <w:t>Rachidia</w:t>
      </w:r>
      <w:proofErr w:type="spellEnd"/>
      <w:r w:rsidR="00FE2A33" w:rsidRPr="00FE2A33">
        <w:rPr>
          <w:rFonts w:ascii="Calibri" w:eastAsia="Times New Roman" w:hAnsi="Calibri" w:cs="Calibri"/>
          <w:lang w:val="es-CO" w:eastAsia="es-CO"/>
        </w:rPr>
        <w:t xml:space="preserve"> disfrutando de paisajes semidesérticos y los primeros grandes palmerales, hasta llegar a Erfoud, capital de la región de </w:t>
      </w:r>
      <w:proofErr w:type="spellStart"/>
      <w:r w:rsidR="00FE2A33" w:rsidRPr="00FE2A33">
        <w:rPr>
          <w:rFonts w:ascii="Calibri" w:eastAsia="Times New Roman" w:hAnsi="Calibri" w:cs="Calibri"/>
          <w:lang w:val="es-CO" w:eastAsia="es-CO"/>
        </w:rPr>
        <w:t>Tafilalet</w:t>
      </w:r>
      <w:proofErr w:type="spellEnd"/>
      <w:r w:rsidR="00FE2A33" w:rsidRPr="00FE2A33">
        <w:rPr>
          <w:rFonts w:ascii="Calibri" w:eastAsia="Times New Roman" w:hAnsi="Calibri" w:cs="Calibri"/>
          <w:lang w:val="es-CO" w:eastAsia="es-CO"/>
        </w:rPr>
        <w:t xml:space="preserve"> y cuna de la dinastía Alauita, que </w:t>
      </w:r>
      <w:r w:rsidR="00D1454D" w:rsidRPr="00FE2A33">
        <w:rPr>
          <w:rFonts w:ascii="Calibri" w:eastAsia="Times New Roman" w:hAnsi="Calibri" w:cs="Calibri"/>
          <w:lang w:val="es-CO" w:eastAsia="es-CO"/>
        </w:rPr>
        <w:t xml:space="preserve">hoy </w:t>
      </w:r>
      <w:r w:rsidR="00D1454D">
        <w:rPr>
          <w:rFonts w:ascii="Calibri" w:eastAsia="Times New Roman" w:hAnsi="Calibri" w:cs="Calibri"/>
          <w:lang w:val="es-CO" w:eastAsia="es-CO"/>
        </w:rPr>
        <w:t>reina</w:t>
      </w:r>
      <w:r w:rsidR="00FE2A33" w:rsidRPr="00FE2A33">
        <w:rPr>
          <w:rFonts w:ascii="Calibri" w:eastAsia="Times New Roman" w:hAnsi="Calibri" w:cs="Calibri"/>
          <w:lang w:val="es-CO" w:eastAsia="es-CO"/>
        </w:rPr>
        <w:t xml:space="preserve"> en Marruecos. Cena y alojamiento en el hotel.</w:t>
      </w:r>
    </w:p>
    <w:p w14:paraId="4EDA0753" w14:textId="77777777" w:rsidR="00FE2A33" w:rsidRDefault="00FE2A33" w:rsidP="00D81E66">
      <w:pPr>
        <w:pStyle w:val="Sinespaciado"/>
        <w:jc w:val="both"/>
        <w:rPr>
          <w:rFonts w:ascii="Calibri" w:eastAsia="Times New Roman" w:hAnsi="Calibri" w:cs="Calibri"/>
          <w:lang w:val="es-CO" w:eastAsia="es-CO"/>
        </w:rPr>
      </w:pPr>
    </w:p>
    <w:p w14:paraId="04DA11E8" w14:textId="77777777" w:rsidR="00F02784"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VIERNES</w:t>
      </w:r>
      <w:r w:rsidR="00293AB0">
        <w:rPr>
          <w:rFonts w:ascii="Century Gothic" w:hAnsi="Century Gothic" w:cstheme="minorBidi"/>
          <w:b/>
          <w:bCs/>
          <w:color w:val="002060"/>
          <w:kern w:val="2"/>
          <w:lang w:bidi="ar-SA"/>
          <w14:ligatures w14:val="standardContextual"/>
        </w:rPr>
        <w:tab/>
      </w:r>
      <w:r w:rsidR="00293AB0" w:rsidRPr="00293AB0">
        <w:rPr>
          <w:rFonts w:ascii="Century Gothic" w:hAnsi="Century Gothic" w:cstheme="minorBidi"/>
          <w:b/>
          <w:bCs/>
          <w:color w:val="002060"/>
          <w:kern w:val="2"/>
          <w:lang w:bidi="ar-SA"/>
          <w14:ligatures w14:val="standardContextual"/>
        </w:rPr>
        <w:t>ERFOUD – TINERHIR – OUARZAZATE</w:t>
      </w:r>
    </w:p>
    <w:p w14:paraId="3E44210E" w14:textId="7A2BFEC7" w:rsidR="00DA7C21" w:rsidRDefault="00F02784" w:rsidP="00F02784">
      <w:pPr>
        <w:pStyle w:val="vinetas"/>
        <w:numPr>
          <w:ilvl w:val="0"/>
          <w:numId w:val="0"/>
        </w:numPr>
        <w:ind w:left="2826" w:firstLine="6"/>
        <w:rPr>
          <w:rFonts w:ascii="Century Gothic" w:hAnsi="Century Gothic" w:cstheme="minorBidi"/>
          <w:b/>
          <w:bCs/>
          <w:color w:val="002060"/>
          <w:kern w:val="2"/>
          <w:lang w:bidi="ar-SA"/>
          <w14:ligatures w14:val="standardContextual"/>
        </w:rPr>
      </w:pPr>
      <w:r w:rsidRPr="00F02784">
        <w:rPr>
          <w:rFonts w:ascii="Century Gothic" w:hAnsi="Century Gothic" w:cstheme="minorBidi"/>
          <w:b/>
          <w:bCs/>
          <w:color w:val="002060"/>
          <w:kern w:val="2"/>
          <w:lang w:bidi="ar-SA"/>
          <w14:ligatures w14:val="standardContextual"/>
        </w:rPr>
        <w:t>Oasis de Todra y tierras de cine</w:t>
      </w:r>
    </w:p>
    <w:p w14:paraId="1550548A" w14:textId="4F458520" w:rsidR="00CE3DBA" w:rsidRPr="00CE3DBA" w:rsidRDefault="00F02784" w:rsidP="00CE3DBA">
      <w:pPr>
        <w:pStyle w:val="vinetas"/>
        <w:numPr>
          <w:ilvl w:val="0"/>
          <w:numId w:val="0"/>
        </w:numPr>
        <w:ind w:firstLine="8"/>
        <w:jc w:val="both"/>
        <w:rPr>
          <w:rFonts w:eastAsia="Times New Roman"/>
          <w:color w:val="auto"/>
          <w:lang w:eastAsia="es-CO" w:bidi="ar-SA"/>
        </w:rPr>
      </w:pPr>
      <w:r>
        <w:rPr>
          <w:rFonts w:eastAsia="Times New Roman"/>
          <w:color w:val="auto"/>
          <w:lang w:eastAsia="es-CO" w:bidi="ar-SA"/>
        </w:rPr>
        <w:t xml:space="preserve">Desayuno en el hotel. </w:t>
      </w:r>
      <w:r w:rsidRPr="00F02784">
        <w:rPr>
          <w:rFonts w:eastAsia="Times New Roman"/>
          <w:lang w:eastAsia="es-CO"/>
        </w:rPr>
        <w:t xml:space="preserve">Partimos hacia el gran oasis de Tinerhir y sus gargantas de Todra, donde las montañas parecen abrazar el cielo. Continuamos hasta Ouarzazate, la puerta del desierto, tierra de </w:t>
      </w:r>
      <w:proofErr w:type="spellStart"/>
      <w:r w:rsidRPr="00F02784">
        <w:rPr>
          <w:rFonts w:eastAsia="Times New Roman"/>
          <w:lang w:eastAsia="es-CO"/>
        </w:rPr>
        <w:t>kasbahs</w:t>
      </w:r>
      <w:proofErr w:type="spellEnd"/>
      <w:r w:rsidRPr="00F02784">
        <w:rPr>
          <w:rFonts w:eastAsia="Times New Roman"/>
          <w:lang w:eastAsia="es-CO"/>
        </w:rPr>
        <w:t xml:space="preserve"> y escenarios cinematográficos. Cena y </w:t>
      </w:r>
      <w:r w:rsidR="00FE2A33">
        <w:rPr>
          <w:rFonts w:eastAsia="Times New Roman"/>
          <w:lang w:eastAsia="es-CO"/>
        </w:rPr>
        <w:t>Alojamiento</w:t>
      </w:r>
      <w:r w:rsidRPr="00F02784">
        <w:rPr>
          <w:rFonts w:eastAsia="Times New Roman"/>
          <w:lang w:eastAsia="es-CO"/>
        </w:rPr>
        <w:t>.</w:t>
      </w:r>
    </w:p>
    <w:p w14:paraId="450B2CBC" w14:textId="77777777" w:rsidR="00CE3DBA" w:rsidRDefault="00CE3DBA"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619BCED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SÁBADO</w:t>
      </w:r>
      <w:r w:rsidR="00293AB0">
        <w:rPr>
          <w:rFonts w:ascii="Century Gothic" w:hAnsi="Century Gothic" w:cstheme="minorBidi"/>
          <w:b/>
          <w:bCs/>
          <w:color w:val="002060"/>
          <w:kern w:val="2"/>
          <w:lang w:bidi="ar-SA"/>
          <w14:ligatures w14:val="standardContextual"/>
        </w:rPr>
        <w:tab/>
      </w:r>
      <w:r w:rsidR="00293AB0" w:rsidRPr="00293AB0">
        <w:rPr>
          <w:rFonts w:ascii="Century Gothic" w:hAnsi="Century Gothic" w:cstheme="minorBidi"/>
          <w:b/>
          <w:bCs/>
          <w:color w:val="002060"/>
          <w:kern w:val="2"/>
          <w:lang w:bidi="ar-SA"/>
          <w14:ligatures w14:val="standardContextual"/>
        </w:rPr>
        <w:t>OUARZAZATE – MARRAKECH</w:t>
      </w:r>
    </w:p>
    <w:p w14:paraId="1005AC2F" w14:textId="76B44D6C" w:rsidR="00F02784" w:rsidRDefault="00F02784"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F02784">
        <w:rPr>
          <w:rFonts w:ascii="Century Gothic" w:hAnsi="Century Gothic" w:cstheme="minorBidi"/>
          <w:b/>
          <w:bCs/>
          <w:color w:val="002060"/>
          <w:kern w:val="2"/>
          <w:lang w:bidi="ar-SA"/>
          <w14:ligatures w14:val="standardContextual"/>
        </w:rPr>
        <w:t>Kasbahs y cumbres hacia Marrakech</w:t>
      </w:r>
    </w:p>
    <w:p w14:paraId="1034394F" w14:textId="1ED287B9" w:rsidR="005265BF" w:rsidRPr="005265BF" w:rsidRDefault="00CE3DBA" w:rsidP="005265BF">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w:t>
      </w:r>
      <w:r w:rsidR="00F02784">
        <w:rPr>
          <w:rFonts w:eastAsia="Times New Roman"/>
          <w:color w:val="auto"/>
          <w:lang w:eastAsia="es-CO" w:bidi="ar-SA"/>
        </w:rPr>
        <w:t xml:space="preserve"> en el hotel. </w:t>
      </w:r>
      <w:r w:rsidRPr="00CE3DBA">
        <w:rPr>
          <w:rFonts w:eastAsia="Times New Roman"/>
          <w:color w:val="auto"/>
          <w:lang w:eastAsia="es-CO" w:bidi="ar-SA"/>
        </w:rPr>
        <w:t xml:space="preserve"> </w:t>
      </w:r>
      <w:r w:rsidR="00F02784" w:rsidRPr="00F02784">
        <w:rPr>
          <w:rFonts w:eastAsia="Times New Roman"/>
          <w:color w:val="auto"/>
          <w:lang w:eastAsia="es-CO" w:bidi="ar-SA"/>
        </w:rPr>
        <w:t xml:space="preserve">Exploramos la Kasbah de </w:t>
      </w:r>
      <w:proofErr w:type="spellStart"/>
      <w:r w:rsidR="00F02784" w:rsidRPr="00F02784">
        <w:rPr>
          <w:rFonts w:eastAsia="Times New Roman"/>
          <w:color w:val="auto"/>
          <w:lang w:eastAsia="es-CO" w:bidi="ar-SA"/>
        </w:rPr>
        <w:t>Taourirt</w:t>
      </w:r>
      <w:proofErr w:type="spellEnd"/>
      <w:r w:rsidR="00F02784" w:rsidRPr="00F02784">
        <w:rPr>
          <w:rFonts w:eastAsia="Times New Roman"/>
          <w:color w:val="auto"/>
          <w:lang w:eastAsia="es-CO" w:bidi="ar-SA"/>
        </w:rPr>
        <w:t xml:space="preserve">, </w:t>
      </w:r>
      <w:r w:rsidR="005265BF" w:rsidRPr="005265BF">
        <w:rPr>
          <w:rFonts w:eastAsia="Times New Roman"/>
          <w:color w:val="auto"/>
          <w:lang w:eastAsia="es-CO" w:bidi="ar-SA"/>
        </w:rPr>
        <w:t xml:space="preserve">en el pasado propiedad de Pacha </w:t>
      </w:r>
      <w:proofErr w:type="spellStart"/>
      <w:r w:rsidR="005265BF" w:rsidRPr="005265BF">
        <w:rPr>
          <w:rFonts w:eastAsia="Times New Roman"/>
          <w:color w:val="auto"/>
          <w:lang w:eastAsia="es-CO" w:bidi="ar-SA"/>
        </w:rPr>
        <w:t>Glaoui</w:t>
      </w:r>
      <w:proofErr w:type="spellEnd"/>
      <w:r w:rsidR="005265BF" w:rsidRPr="005265BF">
        <w:rPr>
          <w:rFonts w:eastAsia="Times New Roman"/>
          <w:color w:val="auto"/>
          <w:lang w:eastAsia="es-CO" w:bidi="ar-SA"/>
        </w:rPr>
        <w:t xml:space="preserve">. Continuación </w:t>
      </w:r>
      <w:r w:rsidR="005265BF">
        <w:rPr>
          <w:rFonts w:eastAsia="Times New Roman"/>
          <w:color w:val="auto"/>
          <w:lang w:eastAsia="es-CO" w:bidi="ar-SA"/>
        </w:rPr>
        <w:t>hacia la maravillosa</w:t>
      </w:r>
      <w:r w:rsidR="005265BF" w:rsidRPr="005265BF">
        <w:rPr>
          <w:rFonts w:eastAsia="Times New Roman"/>
          <w:color w:val="auto"/>
          <w:lang w:eastAsia="es-CO" w:bidi="ar-SA"/>
        </w:rPr>
        <w:t xml:space="preserve"> ciudad fortificada de Ait Ben Haddou para la visita de su famosa Kasbah, declarada Patrimonio de la Humanidad por la UNESCO. </w:t>
      </w:r>
    </w:p>
    <w:p w14:paraId="07108C6E" w14:textId="6B32F93C" w:rsidR="00CE3DBA" w:rsidRDefault="005265BF" w:rsidP="005265BF">
      <w:pPr>
        <w:pStyle w:val="vinetas"/>
        <w:numPr>
          <w:ilvl w:val="0"/>
          <w:numId w:val="0"/>
        </w:numPr>
        <w:jc w:val="both"/>
        <w:rPr>
          <w:rFonts w:eastAsia="Times New Roman"/>
          <w:color w:val="auto"/>
          <w:lang w:eastAsia="es-CO" w:bidi="ar-SA"/>
        </w:rPr>
      </w:pPr>
      <w:r>
        <w:rPr>
          <w:rFonts w:eastAsia="Times New Roman"/>
          <w:color w:val="auto"/>
          <w:lang w:eastAsia="es-CO" w:bidi="ar-SA"/>
        </w:rPr>
        <w:t>Al finalizar s</w:t>
      </w:r>
      <w:r w:rsidRPr="005265BF">
        <w:rPr>
          <w:rFonts w:eastAsia="Times New Roman"/>
          <w:color w:val="auto"/>
          <w:lang w:eastAsia="es-CO" w:bidi="ar-SA"/>
        </w:rPr>
        <w:t>alida hacia Marrakech cruzando el paso del puerto de montaña Tizi'n Tichka ubicado a 2.260 metros de altitud. Llegada a Marrakech, cena y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D2FC377" w14:textId="42445AE6" w:rsidR="00F02784"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DOMINGO</w:t>
      </w:r>
      <w:r w:rsidR="00293AB0">
        <w:rPr>
          <w:rFonts w:ascii="Century Gothic" w:hAnsi="Century Gothic" w:cstheme="minorBidi"/>
          <w:b/>
          <w:bCs/>
          <w:color w:val="002060"/>
          <w:kern w:val="2"/>
          <w:lang w:bidi="ar-SA"/>
          <w14:ligatures w14:val="standardContextual"/>
        </w:rPr>
        <w:tab/>
      </w:r>
      <w:r w:rsidR="00293AB0" w:rsidRPr="00293AB0">
        <w:rPr>
          <w:rFonts w:ascii="Century Gothic" w:hAnsi="Century Gothic" w:cstheme="minorBidi"/>
          <w:b/>
          <w:bCs/>
          <w:color w:val="002060"/>
          <w:kern w:val="2"/>
          <w:lang w:bidi="ar-SA"/>
          <w14:ligatures w14:val="standardContextual"/>
        </w:rPr>
        <w:t>MARRAKECH</w:t>
      </w:r>
      <w:r w:rsidR="00F02784">
        <w:rPr>
          <w:rFonts w:ascii="Century Gothic" w:hAnsi="Century Gothic" w:cstheme="minorBidi"/>
          <w:b/>
          <w:bCs/>
          <w:color w:val="002060"/>
          <w:kern w:val="2"/>
          <w:lang w:bidi="ar-SA"/>
          <w14:ligatures w14:val="standardContextual"/>
        </w:rPr>
        <w:t xml:space="preserve">: </w:t>
      </w:r>
      <w:r w:rsidR="00F02784" w:rsidRPr="00F02784">
        <w:rPr>
          <w:rFonts w:ascii="Century Gothic" w:hAnsi="Century Gothic" w:cstheme="minorBidi"/>
          <w:b/>
          <w:bCs/>
          <w:color w:val="002060"/>
          <w:kern w:val="2"/>
          <w:lang w:bidi="ar-SA"/>
          <w14:ligatures w14:val="standardContextual"/>
        </w:rPr>
        <w:t>Hasta pronto, Marruecos</w:t>
      </w:r>
    </w:p>
    <w:p w14:paraId="09791556" w14:textId="2011FF06"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w:t>
      </w:r>
      <w:r w:rsidR="00F02784" w:rsidRPr="00F02784">
        <w:rPr>
          <w:rFonts w:ascii="Calibri" w:eastAsia="Times New Roman" w:hAnsi="Calibri" w:cs="Calibri"/>
          <w:kern w:val="0"/>
          <w:lang w:eastAsia="es-CO"/>
          <w14:ligatures w14:val="none"/>
        </w:rPr>
        <w:t xml:space="preserve">Con el alma llena de memorias, dejamos Marrakech. </w:t>
      </w:r>
      <w:r w:rsidR="005265BF">
        <w:rPr>
          <w:rFonts w:ascii="Calibri" w:eastAsia="Times New Roman" w:hAnsi="Calibri" w:cs="Calibri"/>
          <w:kern w:val="0"/>
          <w:lang w:eastAsia="es-CO"/>
          <w14:ligatures w14:val="none"/>
        </w:rPr>
        <w:t>A la hora indicada t</w:t>
      </w:r>
      <w:r w:rsidR="00F02784" w:rsidRPr="00F02784">
        <w:rPr>
          <w:rFonts w:ascii="Calibri" w:eastAsia="Times New Roman" w:hAnsi="Calibri" w:cs="Calibri"/>
          <w:kern w:val="0"/>
          <w:lang w:eastAsia="es-CO"/>
          <w14:ligatures w14:val="none"/>
        </w:rPr>
        <w:t>raslado al aeropuerto y fin de los servicios.</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1497D8C2"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 xml:space="preserve">PRECIOS POR PERSONA EN </w:t>
      </w:r>
      <w:r w:rsidR="00B70DA4">
        <w:rPr>
          <w:rFonts w:ascii="Century Gothic" w:hAnsi="Century Gothic" w:cstheme="minorBidi"/>
          <w:caps w:val="0"/>
          <w:color w:val="002060"/>
          <w:kern w:val="2"/>
          <w:lang w:bidi="ar-SA"/>
          <w14:ligatures w14:val="standardContextual"/>
        </w:rPr>
        <w:t>EUROS</w:t>
      </w:r>
    </w:p>
    <w:p w14:paraId="090661C7" w14:textId="15A6A183"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901A76">
        <w:rPr>
          <w:bCs/>
          <w:color w:val="auto"/>
        </w:rPr>
        <w:t xml:space="preserve">febrero </w:t>
      </w:r>
      <w:r>
        <w:rPr>
          <w:bCs/>
          <w:color w:val="auto"/>
        </w:rPr>
        <w:t>202</w:t>
      </w:r>
      <w:r w:rsidR="00901A76">
        <w:rPr>
          <w:bCs/>
          <w:color w:val="auto"/>
        </w:rPr>
        <w:t>6</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5000" w:type="pct"/>
        <w:tblLook w:val="04A0" w:firstRow="1" w:lastRow="0" w:firstColumn="1" w:lastColumn="0" w:noHBand="0" w:noVBand="1"/>
      </w:tblPr>
      <w:tblGrid>
        <w:gridCol w:w="2249"/>
        <w:gridCol w:w="1561"/>
        <w:gridCol w:w="1561"/>
        <w:gridCol w:w="1730"/>
        <w:gridCol w:w="1727"/>
      </w:tblGrid>
      <w:tr w:rsidR="00B23057" w:rsidRPr="005C51D4" w14:paraId="6DCBF2CF" w14:textId="5BD7F221" w:rsidTr="00B2305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670C664" w14:textId="77F4E9FF" w:rsidR="00B23057" w:rsidRDefault="00B23057" w:rsidP="00E42828">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OPCIÓN 1</w:t>
            </w:r>
          </w:p>
        </w:tc>
      </w:tr>
      <w:tr w:rsidR="00B23057" w:rsidRPr="005C51D4" w14:paraId="3F58BD55" w14:textId="1320EED4" w:rsidTr="00B2305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5429EF70" w:rsidR="00B23057" w:rsidRPr="00544BC5" w:rsidRDefault="00B23057"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Salidas 2025</w:t>
            </w:r>
            <w:r w:rsidRPr="00544BC5">
              <w:rPr>
                <w:rFonts w:ascii="Century Gothic" w:hAnsi="Century Gothic" w:cstheme="minorHAnsi"/>
                <w:b/>
                <w:bCs/>
                <w:caps w:val="0"/>
                <w:color w:val="FFFFFF" w:themeColor="background1"/>
                <w:sz w:val="22"/>
                <w:szCs w:val="22"/>
                <w:lang w:val="es-CO"/>
              </w:rPr>
              <w:t xml:space="preserve"> </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980"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6796D142"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64C9C46" w14:textId="2EBED177" w:rsidR="00B23057"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7176E858" w14:textId="065C8F91"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(4 – 7 años) </w:t>
            </w:r>
          </w:p>
        </w:tc>
      </w:tr>
      <w:tr w:rsidR="00B23057" w:rsidRPr="005C51D4" w14:paraId="7A46E244" w14:textId="633AA382" w:rsidTr="00E20CB1">
        <w:trPr>
          <w:trHeight w:val="47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9D47BC9" w:rsidR="00B23057" w:rsidRPr="00544BC5" w:rsidRDefault="00B23057"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Agosto, octubre </w:t>
            </w:r>
          </w:p>
        </w:tc>
        <w:tc>
          <w:tcPr>
            <w:tcW w:w="88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1680D348" w:rsidR="00B23057" w:rsidRPr="00B51BCB" w:rsidRDefault="00B23057" w:rsidP="00C058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05850">
              <w:rPr>
                <w:rFonts w:ascii="Calibri" w:hAnsi="Calibri" w:cs="Calibri"/>
                <w:lang w:val="es-CO" w:bidi="hi-IN"/>
              </w:rPr>
              <w:t>1.070</w:t>
            </w:r>
          </w:p>
        </w:tc>
        <w:tc>
          <w:tcPr>
            <w:tcW w:w="88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6642D23C" w:rsidR="00B23057" w:rsidRPr="00B51BCB" w:rsidRDefault="00E20CB1"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BE0856F" w:rsidR="00B23057" w:rsidRPr="00B51BCB" w:rsidRDefault="00B23057"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1.385</w:t>
            </w:r>
          </w:p>
        </w:tc>
        <w:tc>
          <w:tcPr>
            <w:tcW w:w="978"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9F992D" w14:textId="238FCCA5" w:rsidR="00B23057" w:rsidRDefault="00B337F3"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803</w:t>
            </w:r>
          </w:p>
        </w:tc>
      </w:tr>
      <w:tr w:rsidR="00B23057" w:rsidRPr="005C51D4" w14:paraId="447968E6" w14:textId="44E6136B" w:rsidTr="00E20CB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72A8757" w:rsidR="00B23057" w:rsidRPr="00544BC5" w:rsidRDefault="00B23057"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Septiembre </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18AF5628" w:rsidR="00B23057" w:rsidRPr="00B51BCB" w:rsidRDefault="00B23057" w:rsidP="00C058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05850">
              <w:rPr>
                <w:rFonts w:ascii="Calibri" w:hAnsi="Calibri" w:cs="Calibri"/>
                <w:lang w:val="es-CO" w:bidi="hi-IN"/>
              </w:rPr>
              <w:t>1.035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6F7F602B" w:rsidR="00B23057" w:rsidRPr="00B51BCB" w:rsidRDefault="00E20CB1"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8FB4E47" w:rsidR="00B23057" w:rsidRPr="00B51BCB" w:rsidRDefault="00B23057" w:rsidP="00523C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1.350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3B927" w14:textId="5F15AB68" w:rsidR="00B23057" w:rsidRDefault="004079D2"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776</w:t>
            </w:r>
          </w:p>
        </w:tc>
      </w:tr>
      <w:tr w:rsidR="00B23057" w:rsidRPr="005C51D4" w14:paraId="347BA9D1" w14:textId="2B771F58" w:rsidTr="00E20CB1">
        <w:trPr>
          <w:trHeight w:val="41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24E9A8A" w:rsidR="00B23057" w:rsidRPr="00544BC5" w:rsidRDefault="00B23057"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Noviembre y diciembre</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E3ADF83" w:rsidR="00B23057" w:rsidRPr="00B51BCB" w:rsidRDefault="00B23057" w:rsidP="00C058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05850">
              <w:rPr>
                <w:rFonts w:ascii="Calibri" w:hAnsi="Calibri" w:cs="Calibri"/>
                <w:lang w:bidi="hi-IN"/>
              </w:rPr>
              <w:t>995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0F05BA4" w:rsidR="00B23057" w:rsidRPr="00B51BCB" w:rsidRDefault="00E20CB1"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2E426CD" w:rsidR="00B23057" w:rsidRPr="00B51BCB" w:rsidRDefault="00B23057"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1.315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FA49BD" w14:textId="73F5F8CF" w:rsidR="00B23057" w:rsidRDefault="004079D2"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747</w:t>
            </w:r>
          </w:p>
        </w:tc>
      </w:tr>
      <w:tr w:rsidR="00B23057" w:rsidRPr="005C51D4" w14:paraId="2749A6D0" w14:textId="41769B54" w:rsidTr="00E20CB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A84FF" w14:textId="42E03E34" w:rsidR="00B23057" w:rsidRPr="008C60FB" w:rsidRDefault="00B23057"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Diciembre (21 y 28)</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CFA70" w14:textId="7DE0554F" w:rsidR="00B23057" w:rsidRPr="00B51BCB" w:rsidRDefault="00B23057"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1.270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05F53" w14:textId="152E191A" w:rsidR="00B23057" w:rsidRPr="00B51BCB" w:rsidRDefault="00E20CB1"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45B550" w14:textId="26C4E625" w:rsidR="00B23057" w:rsidRPr="00B51BCB" w:rsidRDefault="00B23057"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1.590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1CE90" w14:textId="5AA7EDC2" w:rsidR="00B23057" w:rsidRDefault="004079D2"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953</w:t>
            </w:r>
          </w:p>
        </w:tc>
      </w:tr>
      <w:tr w:rsidR="00B23057" w:rsidRPr="005C51D4" w14:paraId="1F189324" w14:textId="78FBF46A" w:rsidTr="00B23057">
        <w:trPr>
          <w:trHeight w:val="39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72E8501" w14:textId="518F9085" w:rsidR="00B23057" w:rsidRPr="00544BC5" w:rsidRDefault="00B23057" w:rsidP="00074151">
            <w:pPr>
              <w:pStyle w:val="dias"/>
              <w:spacing w:before="0"/>
              <w:jc w:val="center"/>
              <w:rPr>
                <w:rFonts w:ascii="Century Gothic" w:hAnsi="Century Gothic"/>
                <w:caps w:val="0"/>
                <w:color w:val="002060"/>
                <w:sz w:val="20"/>
                <w:szCs w:val="20"/>
              </w:rPr>
            </w:pPr>
            <w:r>
              <w:rPr>
                <w:rFonts w:ascii="Century Gothic" w:hAnsi="Century Gothic" w:cstheme="minorHAnsi"/>
                <w:b/>
                <w:bCs/>
                <w:caps w:val="0"/>
                <w:color w:val="FFFFFF" w:themeColor="background1"/>
                <w:sz w:val="22"/>
                <w:szCs w:val="22"/>
                <w:lang w:val="es-CO"/>
              </w:rPr>
              <w:t>Salidas 2026</w:t>
            </w:r>
            <w:r w:rsidRPr="00544BC5">
              <w:rPr>
                <w:rFonts w:ascii="Century Gothic" w:hAnsi="Century Gothic" w:cstheme="minorHAnsi"/>
                <w:b/>
                <w:bCs/>
                <w:caps w:val="0"/>
                <w:color w:val="FFFFFF" w:themeColor="background1"/>
                <w:sz w:val="22"/>
                <w:szCs w:val="22"/>
                <w:lang w:val="es-CO"/>
              </w:rPr>
              <w:t xml:space="preserve"> </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B1352E" w14:textId="6A9EEE94"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Doble</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F51F9EF" w14:textId="49DF040A"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Triple</w:t>
            </w:r>
          </w:p>
        </w:tc>
        <w:tc>
          <w:tcPr>
            <w:tcW w:w="980"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6EDFF98" w14:textId="1FE6BB9A"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F592C3D" w14:textId="77777777" w:rsidR="00B23057" w:rsidRDefault="00B23057" w:rsidP="00B2305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74DC7DB7" w14:textId="0F6D819C" w:rsidR="00B23057" w:rsidRPr="00B23057" w:rsidRDefault="00B23057" w:rsidP="00B2305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FFFFFF" w:themeColor="background1"/>
              </w:rPr>
            </w:pPr>
            <w:r w:rsidRPr="00B23057">
              <w:rPr>
                <w:rFonts w:ascii="Century Gothic" w:hAnsi="Century Gothic" w:cstheme="minorHAnsi"/>
                <w:b/>
                <w:bCs/>
                <w:caps/>
                <w:color w:val="FFFFFF" w:themeColor="background1"/>
              </w:rPr>
              <w:t xml:space="preserve">(4 – 7 </w:t>
            </w:r>
            <w:r w:rsidR="00901E7F" w:rsidRPr="00B23057">
              <w:rPr>
                <w:rFonts w:ascii="Century Gothic" w:hAnsi="Century Gothic" w:cstheme="minorHAnsi"/>
                <w:b/>
                <w:bCs/>
                <w:color w:val="FFFFFF" w:themeColor="background1"/>
              </w:rPr>
              <w:t>años</w:t>
            </w:r>
            <w:r w:rsidRPr="00B23057">
              <w:rPr>
                <w:rFonts w:ascii="Century Gothic" w:hAnsi="Century Gothic" w:cstheme="minorHAnsi"/>
                <w:b/>
                <w:bCs/>
                <w:caps/>
                <w:color w:val="FFFFFF" w:themeColor="background1"/>
              </w:rPr>
              <w:t>)</w:t>
            </w:r>
          </w:p>
        </w:tc>
      </w:tr>
      <w:tr w:rsidR="00B23057" w:rsidRPr="005C51D4" w14:paraId="5511AE07" w14:textId="5A3FBE95" w:rsidTr="00E20CB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0DABFFF8" w:rsidR="00B23057" w:rsidRPr="00544BC5" w:rsidRDefault="00B23057"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lastRenderedPageBreak/>
              <w:t>Enero</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1FB6D212" w:rsidR="00B23057" w:rsidRPr="00B51BCB" w:rsidRDefault="00B23057"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23C30">
              <w:rPr>
                <w:rFonts w:ascii="Calibri" w:hAnsi="Calibri" w:cs="Calibri"/>
                <w:lang w:val="es-CO" w:bidi="hi-IN"/>
              </w:rPr>
              <w:t>995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7BB3A888" w:rsidR="00B23057" w:rsidRPr="00B51BCB" w:rsidRDefault="00E20CB1"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011CC778" w:rsidR="00B23057" w:rsidRPr="00B51BCB" w:rsidRDefault="00B23057"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0401A">
              <w:rPr>
                <w:rFonts w:ascii="Calibri" w:hAnsi="Calibri" w:cs="Calibri"/>
                <w:lang w:val="es-CO" w:bidi="hi-IN"/>
              </w:rPr>
              <w:t>1.315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F4919" w14:textId="22A37182" w:rsidR="00B23057" w:rsidRPr="00D0401A" w:rsidRDefault="004079D2"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747</w:t>
            </w:r>
          </w:p>
        </w:tc>
      </w:tr>
      <w:tr w:rsidR="00B23057" w:rsidRPr="005C51D4" w14:paraId="50607D0E" w14:textId="12BB58A1" w:rsidTr="00E20CB1">
        <w:trPr>
          <w:trHeight w:val="413"/>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09BBA3" w14:textId="763E6FC9" w:rsidR="00B23057" w:rsidRPr="00544BC5" w:rsidRDefault="00B23057"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Febrero </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3F59" w14:textId="3C1ED4B8"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3C30">
              <w:rPr>
                <w:rFonts w:ascii="Calibri" w:hAnsi="Calibri" w:cs="Calibri"/>
                <w:lang w:bidi="hi-IN"/>
              </w:rPr>
              <w:t>1.035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AF8CB" w14:textId="3C2C1F54" w:rsidR="00B23057" w:rsidRPr="00B51BCB" w:rsidRDefault="00E20CB1"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77E2E" w14:textId="67FE0F57"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0401A">
              <w:rPr>
                <w:rFonts w:ascii="Calibri" w:hAnsi="Calibri" w:cs="Calibri"/>
                <w:lang w:bidi="hi-IN"/>
              </w:rPr>
              <w:t>1.350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3C239" w14:textId="197CCB66" w:rsidR="00B23057" w:rsidRPr="00D0401A" w:rsidRDefault="004079D2"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776</w:t>
            </w:r>
          </w:p>
        </w:tc>
      </w:tr>
      <w:tr w:rsidR="00B23057" w:rsidRPr="005C51D4" w14:paraId="77E6AD64" w14:textId="6AAD7510" w:rsidTr="00E20CB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BDA09" w14:textId="4F07A69E" w:rsidR="00B23057" w:rsidRDefault="00B23057"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Marzo</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68523A" w14:textId="6B80940E" w:rsidR="00B23057" w:rsidRPr="00B51BCB" w:rsidRDefault="00B23057"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3C30">
              <w:rPr>
                <w:rFonts w:ascii="Calibri" w:hAnsi="Calibri" w:cs="Calibri"/>
                <w:lang w:bidi="hi-IN"/>
              </w:rPr>
              <w:t>1.070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7556E" w14:textId="319827E5" w:rsidR="00B23057" w:rsidRPr="00B51BCB" w:rsidRDefault="00E20CB1"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5F69" w14:textId="680DECDF" w:rsidR="00B23057" w:rsidRPr="00B51BCB" w:rsidRDefault="00B23057"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401A">
              <w:rPr>
                <w:rFonts w:ascii="Calibri" w:hAnsi="Calibri" w:cs="Calibri"/>
                <w:lang w:bidi="hi-IN"/>
              </w:rPr>
              <w:t>1.385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70D662" w14:textId="0100C9E3" w:rsidR="00B23057" w:rsidRPr="00D0401A" w:rsidRDefault="004079D2"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803</w:t>
            </w:r>
          </w:p>
        </w:tc>
      </w:tr>
    </w:tbl>
    <w:p w14:paraId="44A98274" w14:textId="4A342F4E" w:rsidR="002165F4" w:rsidRDefault="002165F4" w:rsidP="009B2A53">
      <w:pPr>
        <w:pStyle w:val="vinetas"/>
        <w:numPr>
          <w:ilvl w:val="0"/>
          <w:numId w:val="0"/>
        </w:numPr>
        <w:spacing w:after="240" w:line="240" w:lineRule="auto"/>
        <w:rPr>
          <w:rFonts w:ascii="Century Gothic" w:hAnsi="Century Gothic"/>
          <w:b/>
          <w:bCs/>
          <w:color w:val="002060"/>
        </w:rPr>
      </w:pPr>
    </w:p>
    <w:tbl>
      <w:tblPr>
        <w:tblStyle w:val="Tablanormal4"/>
        <w:tblW w:w="5000" w:type="pct"/>
        <w:tblLook w:val="04A0" w:firstRow="1" w:lastRow="0" w:firstColumn="1" w:lastColumn="0" w:noHBand="0" w:noVBand="1"/>
      </w:tblPr>
      <w:tblGrid>
        <w:gridCol w:w="2249"/>
        <w:gridCol w:w="1561"/>
        <w:gridCol w:w="1561"/>
        <w:gridCol w:w="1730"/>
        <w:gridCol w:w="1727"/>
      </w:tblGrid>
      <w:tr w:rsidR="00D316E6" w:rsidRPr="005C51D4" w14:paraId="166BB7C6" w14:textId="282B4824" w:rsidTr="00D316E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F7B498C" w14:textId="58C8592F" w:rsidR="00D316E6" w:rsidRDefault="00D316E6" w:rsidP="00F018DD">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OPCIÓN 2</w:t>
            </w:r>
          </w:p>
        </w:tc>
      </w:tr>
      <w:tr w:rsidR="00901E7F" w:rsidRPr="005C51D4" w14:paraId="5E303629" w14:textId="26D406B5" w:rsidTr="00901E7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D75E891" w14:textId="77777777" w:rsidR="00901E7F" w:rsidRPr="00544BC5" w:rsidRDefault="00901E7F" w:rsidP="00901E7F">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Salidas 2025</w:t>
            </w:r>
            <w:r w:rsidRPr="00544BC5">
              <w:rPr>
                <w:rFonts w:ascii="Century Gothic" w:hAnsi="Century Gothic" w:cstheme="minorHAnsi"/>
                <w:b/>
                <w:bCs/>
                <w:caps w:val="0"/>
                <w:color w:val="FFFFFF" w:themeColor="background1"/>
                <w:sz w:val="22"/>
                <w:szCs w:val="22"/>
                <w:lang w:val="es-CO"/>
              </w:rPr>
              <w:t xml:space="preserve"> </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67E102"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FFDDD"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980"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2AF61A"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ADB6DD6" w14:textId="77777777" w:rsidR="00901E7F"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2F1218E9" w14:textId="1F115887" w:rsidR="00901E7F" w:rsidRPr="00901E7F"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901E7F">
              <w:rPr>
                <w:rFonts w:ascii="Century Gothic" w:hAnsi="Century Gothic" w:cstheme="minorHAnsi"/>
                <w:caps w:val="0"/>
                <w:color w:val="FFFFFF" w:themeColor="background1"/>
                <w:sz w:val="22"/>
                <w:szCs w:val="22"/>
              </w:rPr>
              <w:t>(4 – 7 años)</w:t>
            </w:r>
          </w:p>
        </w:tc>
      </w:tr>
      <w:tr w:rsidR="00901E7F" w:rsidRPr="005C51D4" w14:paraId="1DD31DAD" w14:textId="2C5159D4" w:rsidTr="00E20CB1">
        <w:trPr>
          <w:trHeight w:val="449"/>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9AA054"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Agosto, octubre </w:t>
            </w:r>
          </w:p>
        </w:tc>
        <w:tc>
          <w:tcPr>
            <w:tcW w:w="88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5A3C4" w14:textId="25156C37"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0401A">
              <w:rPr>
                <w:rFonts w:ascii="Calibri" w:hAnsi="Calibri" w:cs="Calibri"/>
                <w:lang w:val="es-CO" w:bidi="hi-IN"/>
              </w:rPr>
              <w:t>1.245</w:t>
            </w:r>
          </w:p>
        </w:tc>
        <w:tc>
          <w:tcPr>
            <w:tcW w:w="88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684363" w14:textId="44578AB2" w:rsidR="00901E7F" w:rsidRPr="00B51BCB" w:rsidRDefault="00E20CB1"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EDF4C0" w14:textId="35D211D8"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0401A">
              <w:rPr>
                <w:rFonts w:ascii="Calibri" w:hAnsi="Calibri" w:cs="Calibri"/>
                <w:lang w:val="es-CO" w:bidi="hi-IN"/>
              </w:rPr>
              <w:t>1.775</w:t>
            </w:r>
          </w:p>
        </w:tc>
        <w:tc>
          <w:tcPr>
            <w:tcW w:w="978"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FE578" w14:textId="7340E769" w:rsidR="00901E7F" w:rsidRPr="00D0401A" w:rsidRDefault="005D7E19"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934</w:t>
            </w:r>
          </w:p>
        </w:tc>
      </w:tr>
      <w:tr w:rsidR="00901E7F" w:rsidRPr="005C51D4" w14:paraId="4D162D23" w14:textId="7CA4EFF1" w:rsidTr="00E20CB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64AF7"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Septiembre </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16CCC2" w14:textId="4EA0B8EF"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0401A">
              <w:rPr>
                <w:rFonts w:ascii="Calibri" w:hAnsi="Calibri" w:cs="Calibri"/>
                <w:lang w:val="es-CO" w:bidi="hi-IN"/>
              </w:rPr>
              <w:t>1.210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9FEF3" w14:textId="1F3B7F27" w:rsidR="00901E7F" w:rsidRPr="00B51BCB" w:rsidRDefault="00E20CB1"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768D43" w14:textId="37E1EBBC"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0401A">
              <w:rPr>
                <w:rFonts w:ascii="Calibri" w:hAnsi="Calibri" w:cs="Calibri"/>
                <w:lang w:val="es-CO" w:bidi="hi-IN"/>
              </w:rPr>
              <w:t>1.740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5FAA4" w14:textId="0D6D014A" w:rsidR="00901E7F" w:rsidRPr="00D0401A" w:rsidRDefault="005D7E19"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908</w:t>
            </w:r>
          </w:p>
        </w:tc>
      </w:tr>
      <w:tr w:rsidR="00901E7F" w:rsidRPr="005C51D4" w14:paraId="389C6BAA" w14:textId="6FE47C06" w:rsidTr="00E20CB1">
        <w:trPr>
          <w:trHeight w:val="41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E83D6"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Noviembre y diciembre</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A486B4" w14:textId="6B802E84"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0401A">
              <w:rPr>
                <w:rFonts w:ascii="Calibri" w:hAnsi="Calibri" w:cs="Calibri"/>
                <w:lang w:bidi="hi-IN"/>
              </w:rPr>
              <w:t>1.170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078B1" w14:textId="26461CF7" w:rsidR="00901E7F" w:rsidRPr="00B51BCB" w:rsidRDefault="00E20CB1"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2D4DA" w14:textId="78ECF1A4"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0401A">
              <w:rPr>
                <w:rFonts w:ascii="Calibri" w:hAnsi="Calibri" w:cs="Calibri"/>
                <w:lang w:bidi="hi-IN"/>
              </w:rPr>
              <w:t>1.695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6E02D" w14:textId="01DE2CDE" w:rsidR="00901E7F" w:rsidRPr="00D0401A" w:rsidRDefault="005D7E19"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878</w:t>
            </w:r>
          </w:p>
        </w:tc>
      </w:tr>
      <w:tr w:rsidR="00901E7F" w:rsidRPr="005C51D4" w14:paraId="4B70FB03" w14:textId="5A32663E" w:rsidTr="00E20CB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B22A3" w14:textId="77777777" w:rsidR="00901E7F" w:rsidRPr="008C60FB"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Diciembre (21 y 28)</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CCA4CC" w14:textId="7785787C"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1.445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B214B" w14:textId="3979549B" w:rsidR="00901E7F" w:rsidRPr="00B51BCB" w:rsidRDefault="00E20CB1"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90567" w14:textId="723B09FB"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1.985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300A" w14:textId="70F3AADA" w:rsidR="00901E7F" w:rsidRDefault="005D7E19"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1.084</w:t>
            </w:r>
          </w:p>
        </w:tc>
      </w:tr>
      <w:tr w:rsidR="00901E7F" w:rsidRPr="005C51D4" w14:paraId="70A2C01E" w14:textId="429D2922" w:rsidTr="00901E7F">
        <w:trPr>
          <w:trHeight w:val="39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85A7D94"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stheme="minorHAnsi"/>
                <w:b/>
                <w:bCs/>
                <w:caps w:val="0"/>
                <w:color w:val="FFFFFF" w:themeColor="background1"/>
                <w:sz w:val="22"/>
                <w:szCs w:val="22"/>
                <w:lang w:val="es-CO"/>
              </w:rPr>
              <w:t>Salidas 2026</w:t>
            </w:r>
            <w:r w:rsidRPr="00544BC5">
              <w:rPr>
                <w:rFonts w:ascii="Century Gothic" w:hAnsi="Century Gothic" w:cstheme="minorHAnsi"/>
                <w:b/>
                <w:bCs/>
                <w:caps w:val="0"/>
                <w:color w:val="FFFFFF" w:themeColor="background1"/>
                <w:sz w:val="22"/>
                <w:szCs w:val="22"/>
                <w:lang w:val="es-CO"/>
              </w:rPr>
              <w:t xml:space="preserve"> </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2906849" w14:textId="77777777"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Doble</w:t>
            </w:r>
          </w:p>
        </w:tc>
        <w:tc>
          <w:tcPr>
            <w:tcW w:w="88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8FDAA57" w14:textId="77777777"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Triple</w:t>
            </w:r>
          </w:p>
        </w:tc>
        <w:tc>
          <w:tcPr>
            <w:tcW w:w="980"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67C7BB7" w14:textId="77777777"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8A1527A" w14:textId="77777777" w:rsidR="00901E7F" w:rsidRDefault="00901E7F" w:rsidP="00901E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223FC330" w14:textId="0B7FE5C5" w:rsidR="00901E7F" w:rsidRPr="00544BC5"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FFFFFF" w:themeColor="background1"/>
              </w:rPr>
            </w:pPr>
            <w:r w:rsidRPr="00B23057">
              <w:rPr>
                <w:rFonts w:ascii="Century Gothic" w:hAnsi="Century Gothic" w:cstheme="minorHAnsi"/>
                <w:b/>
                <w:bCs/>
                <w:caps/>
                <w:color w:val="FFFFFF" w:themeColor="background1"/>
              </w:rPr>
              <w:t xml:space="preserve">(4 – 7 </w:t>
            </w:r>
            <w:r w:rsidRPr="00B23057">
              <w:rPr>
                <w:rFonts w:ascii="Century Gothic" w:hAnsi="Century Gothic" w:cstheme="minorHAnsi"/>
                <w:b/>
                <w:bCs/>
                <w:color w:val="FFFFFF" w:themeColor="background1"/>
              </w:rPr>
              <w:t>años</w:t>
            </w:r>
            <w:r w:rsidRPr="00B23057">
              <w:rPr>
                <w:rFonts w:ascii="Century Gothic" w:hAnsi="Century Gothic" w:cstheme="minorHAnsi"/>
                <w:b/>
                <w:bCs/>
                <w:caps/>
                <w:color w:val="FFFFFF" w:themeColor="background1"/>
              </w:rPr>
              <w:t>)</w:t>
            </w:r>
          </w:p>
        </w:tc>
      </w:tr>
      <w:tr w:rsidR="00B337F3" w:rsidRPr="005C51D4" w14:paraId="147FBA59" w14:textId="1A56116C" w:rsidTr="00E20CB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13849"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Enero</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C905E2" w14:textId="7BD9AEFE"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E57C8">
              <w:rPr>
                <w:rFonts w:ascii="Calibri" w:hAnsi="Calibri" w:cs="Calibri"/>
                <w:lang w:val="es-CO" w:bidi="hi-IN"/>
              </w:rPr>
              <w:t>1.170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3A63D" w14:textId="6D5AF196" w:rsidR="00901E7F" w:rsidRPr="00B51BCB" w:rsidRDefault="00E20CB1"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3D44A8" w14:textId="5E3EB8FE"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E57C8">
              <w:rPr>
                <w:rFonts w:ascii="Calibri" w:hAnsi="Calibri" w:cs="Calibri"/>
                <w:lang w:val="es-CO" w:bidi="hi-IN"/>
              </w:rPr>
              <w:t>1.695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72C2E" w14:textId="17177AB1" w:rsidR="00901E7F" w:rsidRPr="006E57C8" w:rsidRDefault="005D7E19"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878</w:t>
            </w:r>
          </w:p>
        </w:tc>
      </w:tr>
      <w:tr w:rsidR="00901E7F" w:rsidRPr="005C51D4" w14:paraId="50105D68" w14:textId="794586F2" w:rsidTr="00E20CB1">
        <w:trPr>
          <w:trHeight w:val="413"/>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CAF98" w14:textId="77777777" w:rsidR="00901E7F" w:rsidRPr="00544BC5"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Febrero </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8903BA" w14:textId="71006E5B"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57C8">
              <w:rPr>
                <w:rFonts w:ascii="Calibri" w:hAnsi="Calibri" w:cs="Calibri"/>
                <w:lang w:bidi="hi-IN"/>
              </w:rPr>
              <w:t>1.210</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0E889" w14:textId="3774202A" w:rsidR="00901E7F" w:rsidRPr="00B51BCB" w:rsidRDefault="00E20CB1"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C5CB2D" w14:textId="66E5C6DA" w:rsidR="00901E7F" w:rsidRPr="00B51BCB" w:rsidRDefault="00901E7F" w:rsidP="00901E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57C8">
              <w:rPr>
                <w:rFonts w:ascii="Calibri" w:hAnsi="Calibri" w:cs="Calibri"/>
                <w:lang w:bidi="hi-IN"/>
              </w:rPr>
              <w:t>1.740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56E048" w14:textId="45E02C40" w:rsidR="00901E7F" w:rsidRPr="006E57C8" w:rsidRDefault="005D7E19" w:rsidP="00E20C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908</w:t>
            </w:r>
          </w:p>
        </w:tc>
      </w:tr>
      <w:tr w:rsidR="00B337F3" w:rsidRPr="005C51D4" w14:paraId="684BA923" w14:textId="00181FB1" w:rsidTr="00E20CB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C3361" w14:textId="77777777" w:rsidR="00901E7F" w:rsidRDefault="00901E7F" w:rsidP="00901E7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Marzo</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BC67E" w14:textId="4445FE3F"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57C8">
              <w:rPr>
                <w:rFonts w:ascii="Calibri" w:hAnsi="Calibri" w:cs="Calibri"/>
                <w:lang w:bidi="hi-IN"/>
              </w:rPr>
              <w:t>1.245</w:t>
            </w:r>
          </w:p>
        </w:tc>
        <w:tc>
          <w:tcPr>
            <w:tcW w:w="8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EA705E" w14:textId="195CB816" w:rsidR="00901E7F" w:rsidRPr="00B51BCB" w:rsidRDefault="00E20CB1"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5A084" w14:textId="2C58FA53" w:rsidR="00901E7F" w:rsidRPr="00B51BCB" w:rsidRDefault="00901E7F" w:rsidP="00901E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57C8">
              <w:rPr>
                <w:rFonts w:ascii="Calibri" w:hAnsi="Calibri" w:cs="Calibri"/>
                <w:lang w:bidi="hi-IN"/>
              </w:rPr>
              <w:t>1.775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48B77" w14:textId="39399D82" w:rsidR="00901E7F" w:rsidRPr="006E57C8" w:rsidRDefault="005D7E19" w:rsidP="00E20C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934</w:t>
            </w:r>
          </w:p>
        </w:tc>
      </w:tr>
    </w:tbl>
    <w:p w14:paraId="47AF4F3C" w14:textId="77777777" w:rsidR="008C60FB" w:rsidRDefault="008C60FB"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54EDED0F" w14:textId="5E9F9A8B" w:rsidR="008C60FB" w:rsidRDefault="008C60FB" w:rsidP="007168A3">
      <w:pPr>
        <w:pStyle w:val="vinetas"/>
        <w:spacing w:after="240" w:line="240" w:lineRule="auto"/>
        <w:jc w:val="both"/>
      </w:pPr>
      <w:r>
        <w:t xml:space="preserve">Por favor tener en cuenta que para las salidas de diciembre 21 y 28 tiene una tarifa diferencial. </w:t>
      </w:r>
    </w:p>
    <w:p w14:paraId="12384524" w14:textId="62A07AF9" w:rsidR="00DA399D" w:rsidRDefault="00DA399D" w:rsidP="007168A3">
      <w:pPr>
        <w:pStyle w:val="vinetas"/>
        <w:spacing w:after="240" w:line="240" w:lineRule="auto"/>
        <w:jc w:val="both"/>
      </w:pPr>
      <w:bookmarkStart w:id="1" w:name="_Hlk204674951"/>
      <w:r>
        <w:t xml:space="preserve">Habitaciones triples bajo solicitud. </w:t>
      </w:r>
    </w:p>
    <w:bookmarkEnd w:id="1"/>
    <w:p w14:paraId="0EB01C19" w14:textId="1D277D04" w:rsidR="00315F74" w:rsidRDefault="00315F74" w:rsidP="007168A3">
      <w:pPr>
        <w:pStyle w:val="vinetas"/>
        <w:spacing w:after="240" w:line="240" w:lineRule="auto"/>
        <w:jc w:val="both"/>
      </w:pPr>
      <w:r>
        <w:t xml:space="preserve">Tarifas no válidas para </w:t>
      </w:r>
      <w:r w:rsidRPr="00315F74">
        <w:t>fiestas locales o eventos especiales</w:t>
      </w:r>
      <w:r>
        <w:t xml:space="preserve">, como congresos. </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7F8AFE10" w14:textId="6281B9AC" w:rsidR="00D11566" w:rsidRDefault="00D11566" w:rsidP="00CF21A3">
      <w:pPr>
        <w:pStyle w:val="vinetas"/>
        <w:ind w:left="714" w:hanging="357"/>
        <w:jc w:val="both"/>
        <w:rPr>
          <w:lang w:val="es-ES"/>
        </w:rPr>
      </w:pPr>
      <w:r w:rsidRPr="00315F74">
        <w:rPr>
          <w:lang w:val="es-ES"/>
        </w:rPr>
        <w:t xml:space="preserve">Infantes </w:t>
      </w:r>
      <w:r w:rsidR="00315F74">
        <w:rPr>
          <w:lang w:val="es-ES"/>
        </w:rPr>
        <w:t>menores de 4 años</w:t>
      </w:r>
      <w:r w:rsidRPr="00315F74">
        <w:rPr>
          <w:lang w:val="es-ES"/>
        </w:rPr>
        <w:t xml:space="preserve"> gratis en los servicios terrestres</w:t>
      </w:r>
      <w:r w:rsidR="00315F74">
        <w:rPr>
          <w:lang w:val="es-ES"/>
        </w:rPr>
        <w:t xml:space="preserve">, compartiendo habitación con dos adultos. </w:t>
      </w:r>
    </w:p>
    <w:p w14:paraId="1241AF8A" w14:textId="46B18F4F" w:rsidR="00D11566" w:rsidRPr="005F5DD4" w:rsidRDefault="00D11566" w:rsidP="00073594">
      <w:pPr>
        <w:pStyle w:val="vinetas"/>
        <w:ind w:left="714" w:hanging="357"/>
        <w:jc w:val="both"/>
        <w:rPr>
          <w:lang w:val="es-ES"/>
        </w:rPr>
      </w:pPr>
      <w:r w:rsidRPr="005F5DD4">
        <w:rPr>
          <w:lang w:val="es-ES"/>
        </w:rPr>
        <w:t xml:space="preserve">Niños de </w:t>
      </w:r>
      <w:r w:rsidR="00315F74">
        <w:rPr>
          <w:lang w:val="es-ES"/>
        </w:rPr>
        <w:t>4</w:t>
      </w:r>
      <w:r w:rsidRPr="005F5DD4">
        <w:rPr>
          <w:lang w:val="es-ES"/>
        </w:rPr>
        <w:t xml:space="preserve"> a </w:t>
      </w:r>
      <w:r w:rsidR="00315F74">
        <w:rPr>
          <w:lang w:val="es-ES"/>
        </w:rPr>
        <w:t>7</w:t>
      </w:r>
      <w:r w:rsidRPr="005F5DD4">
        <w:rPr>
          <w:lang w:val="es-ES"/>
        </w:rPr>
        <w:t xml:space="preserve"> años</w:t>
      </w:r>
      <w:r w:rsidR="00315F74">
        <w:rPr>
          <w:lang w:val="es-ES"/>
        </w:rPr>
        <w:t xml:space="preserve">, comparten habitación con dos adultos.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5AC18910" w14:textId="77777777" w:rsidR="00F37FC0" w:rsidRDefault="00F37FC0" w:rsidP="009B2A53">
      <w:pPr>
        <w:pStyle w:val="vinetas"/>
        <w:numPr>
          <w:ilvl w:val="0"/>
          <w:numId w:val="0"/>
        </w:numPr>
        <w:spacing w:after="240" w:line="240" w:lineRule="auto"/>
        <w:rPr>
          <w:rFonts w:ascii="Century Gothic" w:hAnsi="Century Gothic"/>
          <w:b/>
          <w:bCs/>
          <w:color w:val="002060"/>
          <w:sz w:val="24"/>
          <w:szCs w:val="24"/>
        </w:rPr>
      </w:pPr>
    </w:p>
    <w:p w14:paraId="4A10179D" w14:textId="77777777" w:rsidR="00A6612F" w:rsidRDefault="00A6612F" w:rsidP="009B2A53">
      <w:pPr>
        <w:pStyle w:val="vinetas"/>
        <w:numPr>
          <w:ilvl w:val="0"/>
          <w:numId w:val="0"/>
        </w:numPr>
        <w:spacing w:after="240" w:line="240" w:lineRule="auto"/>
        <w:rPr>
          <w:rFonts w:ascii="Century Gothic" w:hAnsi="Century Gothic"/>
          <w:b/>
          <w:bCs/>
          <w:color w:val="002060"/>
          <w:sz w:val="24"/>
          <w:szCs w:val="24"/>
        </w:rPr>
      </w:pPr>
    </w:p>
    <w:p w14:paraId="61019015" w14:textId="77777777" w:rsidR="007E61A7" w:rsidRDefault="007E61A7" w:rsidP="009B2A53">
      <w:pPr>
        <w:pStyle w:val="vinetas"/>
        <w:numPr>
          <w:ilvl w:val="0"/>
          <w:numId w:val="0"/>
        </w:numPr>
        <w:spacing w:after="240" w:line="240" w:lineRule="auto"/>
        <w:rPr>
          <w:rFonts w:ascii="Century Gothic" w:hAnsi="Century Gothic"/>
          <w:b/>
          <w:bCs/>
          <w:color w:val="002060"/>
          <w:sz w:val="24"/>
          <w:szCs w:val="24"/>
        </w:rPr>
      </w:pPr>
    </w:p>
    <w:p w14:paraId="10AF361E" w14:textId="77777777" w:rsidR="00A6612F" w:rsidRDefault="00A6612F" w:rsidP="009B2A53">
      <w:pPr>
        <w:pStyle w:val="vinetas"/>
        <w:numPr>
          <w:ilvl w:val="0"/>
          <w:numId w:val="0"/>
        </w:numPr>
        <w:spacing w:after="240" w:line="240" w:lineRule="auto"/>
        <w:rPr>
          <w:rFonts w:ascii="Century Gothic" w:hAnsi="Century Gothic"/>
          <w:b/>
          <w:bCs/>
          <w:color w:val="002060"/>
          <w:sz w:val="24"/>
          <w:szCs w:val="24"/>
        </w:rPr>
      </w:pPr>
    </w:p>
    <w:p w14:paraId="3AF992C6" w14:textId="77777777" w:rsidR="00A6612F" w:rsidRDefault="00A6612F" w:rsidP="009B2A53">
      <w:pPr>
        <w:pStyle w:val="vinetas"/>
        <w:numPr>
          <w:ilvl w:val="0"/>
          <w:numId w:val="0"/>
        </w:numPr>
        <w:spacing w:after="240" w:line="240" w:lineRule="auto"/>
        <w:rPr>
          <w:rFonts w:ascii="Century Gothic" w:hAnsi="Century Gothic"/>
          <w:b/>
          <w:bCs/>
          <w:color w:val="002060"/>
          <w:sz w:val="24"/>
          <w:szCs w:val="24"/>
        </w:rPr>
      </w:pPr>
    </w:p>
    <w:p w14:paraId="44F8D72C" w14:textId="77777777" w:rsidR="00A6612F" w:rsidRDefault="00A6612F" w:rsidP="009B2A53">
      <w:pPr>
        <w:pStyle w:val="vinetas"/>
        <w:numPr>
          <w:ilvl w:val="0"/>
          <w:numId w:val="0"/>
        </w:numPr>
        <w:spacing w:after="240" w:line="240" w:lineRule="auto"/>
        <w:rPr>
          <w:rFonts w:ascii="Century Gothic" w:hAnsi="Century Gothic"/>
          <w:b/>
          <w:bCs/>
          <w:color w:val="002060"/>
          <w:sz w:val="24"/>
          <w:szCs w:val="24"/>
        </w:rPr>
      </w:pPr>
    </w:p>
    <w:p w14:paraId="6C290F7B" w14:textId="6A19D3FE"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8217" w:type="dxa"/>
        <w:tblLook w:val="04A0" w:firstRow="1" w:lastRow="0" w:firstColumn="1" w:lastColumn="0" w:noHBand="0" w:noVBand="1"/>
      </w:tblPr>
      <w:tblGrid>
        <w:gridCol w:w="2547"/>
        <w:gridCol w:w="2977"/>
        <w:gridCol w:w="2693"/>
      </w:tblGrid>
      <w:tr w:rsidR="00A6612F" w:rsidRPr="00395C83" w14:paraId="7F123C39" w14:textId="77777777" w:rsidTr="007303B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570AFB9" w14:textId="401F63A5" w:rsidR="00A6612F" w:rsidRPr="00A6612F" w:rsidRDefault="00A6612F" w:rsidP="00F87B21">
            <w:pPr>
              <w:pStyle w:val="dias"/>
              <w:spacing w:before="0" w:line="240" w:lineRule="auto"/>
              <w:jc w:val="center"/>
              <w:rPr>
                <w:rFonts w:ascii="Century Gothic" w:hAnsi="Century Gothic" w:cstheme="minorHAnsi"/>
                <w:caps w:val="0"/>
                <w:color w:val="FFFFFF" w:themeColor="background1"/>
                <w:sz w:val="22"/>
                <w:szCs w:val="22"/>
              </w:rPr>
            </w:pPr>
            <w:r w:rsidRPr="00A6612F">
              <w:rPr>
                <w:rFonts w:ascii="Century Gothic" w:hAnsi="Century Gothic" w:cstheme="minorHAnsi"/>
                <w:caps w:val="0"/>
                <w:color w:val="FFFFFF" w:themeColor="background1"/>
                <w:sz w:val="22"/>
                <w:szCs w:val="22"/>
              </w:rPr>
              <w:t>OPCIÓN 1</w:t>
            </w:r>
          </w:p>
        </w:tc>
      </w:tr>
      <w:tr w:rsidR="006D25DF" w:rsidRPr="00395C83" w14:paraId="7E038127" w14:textId="54A94E46" w:rsidTr="00A6612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0DBBBE9F" w:rsidR="006D25DF" w:rsidRPr="00062102" w:rsidRDefault="00A6612F"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2" w:name="_Hlk196296643"/>
            <w:r>
              <w:rPr>
                <w:rFonts w:ascii="Century Gothic" w:hAnsi="Century Gothic" w:cstheme="minorHAnsi"/>
                <w:b/>
                <w:bCs/>
                <w:caps w:val="0"/>
                <w:color w:val="FFFFFF" w:themeColor="background1"/>
                <w:sz w:val="22"/>
                <w:szCs w:val="22"/>
              </w:rPr>
              <w:t xml:space="preserve">Ciudad </w:t>
            </w:r>
          </w:p>
        </w:tc>
        <w:tc>
          <w:tcPr>
            <w:tcW w:w="297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1E93A980" w:rsidR="006D25DF" w:rsidRPr="006B2A0D" w:rsidRDefault="00A6612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Hoteles previstos</w:t>
            </w:r>
          </w:p>
        </w:tc>
        <w:tc>
          <w:tcPr>
            <w:tcW w:w="2693"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3C03A80E" w:rsidR="006D25DF" w:rsidRPr="0047543B" w:rsidRDefault="00A6612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 xml:space="preserve">Categoría </w:t>
            </w:r>
          </w:p>
        </w:tc>
      </w:tr>
      <w:tr w:rsidR="006D25DF" w:rsidRPr="00A6612F" w14:paraId="3379B48B" w14:textId="1E5A9A8F" w:rsidTr="00987B87">
        <w:trPr>
          <w:trHeight w:val="149"/>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bottom w:val="single" w:sz="4" w:space="0" w:color="FFFFFF" w:themeColor="background1"/>
              <w:right w:val="single" w:sz="4" w:space="0" w:color="D9D9D9" w:themeColor="background1" w:themeShade="D9"/>
            </w:tcBorders>
            <w:shd w:val="clear" w:color="auto" w:fill="auto"/>
            <w:vAlign w:val="center"/>
          </w:tcPr>
          <w:p w14:paraId="677EB8BD" w14:textId="32A444EF" w:rsidR="006D25DF" w:rsidRPr="006D25DF" w:rsidRDefault="006D25DF" w:rsidP="006D25DF">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382295E" w14:textId="19DA989D" w:rsidR="006D25DF" w:rsidRPr="00A6612F" w:rsidRDefault="00A6612F"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pt-BR" w:eastAsia="es-CO" w:bidi="ar-SA"/>
              </w:rPr>
              <w:t xml:space="preserve">Zalagh Kasbah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ED225A" w14:textId="4550B020" w:rsidR="006D25DF" w:rsidRPr="00A6612F" w:rsidRDefault="00A76A59"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A6612F" w:rsidRPr="00842574" w14:paraId="7917116D" w14:textId="77777777" w:rsidTr="00987B87">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shd w:val="clear" w:color="auto" w:fill="auto"/>
            <w:vAlign w:val="center"/>
          </w:tcPr>
          <w:p w14:paraId="4F7AE010" w14:textId="62F5426A" w:rsidR="00A6612F" w:rsidRPr="00A6612F" w:rsidRDefault="00A6612F" w:rsidP="006D25DF">
            <w:pPr>
              <w:pStyle w:val="dias"/>
              <w:spacing w:before="0"/>
              <w:jc w:val="center"/>
              <w:rPr>
                <w:rFonts w:ascii="Century Gothic" w:hAnsi="Century Gothic"/>
                <w:caps w:val="0"/>
                <w:color w:val="002060"/>
                <w:sz w:val="20"/>
                <w:szCs w:val="20"/>
                <w:lang w:val="pt-BR"/>
              </w:rPr>
            </w:pPr>
            <w:r w:rsidRPr="00A6612F">
              <w:rPr>
                <w:rFonts w:ascii="Century Gothic" w:hAnsi="Century Gothic"/>
                <w:caps w:val="0"/>
                <w:color w:val="002060"/>
                <w:sz w:val="20"/>
                <w:szCs w:val="20"/>
              </w:rPr>
              <w:t>Marrakech</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7F29A8F" w14:textId="64EF3230" w:rsidR="00A6612F" w:rsidRPr="00A6612F" w:rsidRDefault="00A6612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es-CO" w:eastAsia="es-CO" w:bidi="ar-SA"/>
              </w:rPr>
              <w:t>Meriem</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202422" w14:textId="63C14E86" w:rsidR="00A6612F" w:rsidRPr="00B51BCB" w:rsidRDefault="00A76A59"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val="pt-BR" w:eastAsia="es-CO" w:bidi="ar-SA"/>
              </w:rPr>
              <w:t>Turista Superior</w:t>
            </w:r>
          </w:p>
        </w:tc>
      </w:tr>
      <w:tr w:rsidR="00A6612F" w:rsidRPr="00842574" w14:paraId="022D8DFF" w14:textId="77777777" w:rsidTr="00987B87">
        <w:trPr>
          <w:trHeight w:val="213"/>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auto"/>
            <w:vAlign w:val="center"/>
          </w:tcPr>
          <w:p w14:paraId="0A0EFF26" w14:textId="77777777" w:rsidR="00A6612F" w:rsidRPr="00A6612F" w:rsidRDefault="00A6612F" w:rsidP="006D25DF">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C5F07FA" w14:textId="53340D2E" w:rsidR="00A6612F" w:rsidRPr="00A6612F" w:rsidRDefault="00A6612F"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pt-BR" w:eastAsia="es-CO" w:bidi="ar-SA"/>
              </w:rPr>
              <w:t xml:space="preserve">Ayoub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C20458" w14:textId="729D8AD8" w:rsidR="00A6612F" w:rsidRPr="00B51BCB" w:rsidRDefault="00A76A59"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76A59">
              <w:rPr>
                <w:rFonts w:eastAsia="Times New Roman"/>
                <w:b w:val="0"/>
                <w:bCs w:val="0"/>
                <w:caps w:val="0"/>
                <w:color w:val="auto"/>
                <w:sz w:val="20"/>
                <w:szCs w:val="20"/>
                <w:lang w:eastAsia="es-CO" w:bidi="ar-SA"/>
              </w:rPr>
              <w:t>Turista Superior</w:t>
            </w:r>
          </w:p>
        </w:tc>
      </w:tr>
      <w:tr w:rsidR="00987B87" w:rsidRPr="00A6612F" w14:paraId="1073C8DB" w14:textId="77777777" w:rsidTr="00987B8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B74AB75" w14:textId="0980E54F" w:rsidR="00987B87" w:rsidRPr="006D25DF" w:rsidRDefault="00987B87" w:rsidP="006D25DF">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Fez</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5E29E1E" w14:textId="30773222" w:rsidR="00987B87" w:rsidRPr="00A6612F" w:rsidRDefault="00987B8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pt-BR" w:eastAsia="es-CO" w:bidi="ar-SA"/>
              </w:rPr>
              <w:t xml:space="preserve">Menzeh Zalagh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D8AD0E" w14:textId="5AE4431B" w:rsidR="00987B87" w:rsidRPr="00A6612F" w:rsidRDefault="006576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w:t>
            </w:r>
          </w:p>
        </w:tc>
      </w:tr>
      <w:tr w:rsidR="00987B87" w:rsidRPr="00A6612F" w14:paraId="3E49C348" w14:textId="77777777" w:rsidTr="00987B87">
        <w:trPr>
          <w:trHeight w:val="263"/>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07378201" w14:textId="77777777" w:rsidR="00987B87" w:rsidRPr="00A6612F" w:rsidRDefault="00987B87" w:rsidP="006D25DF">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7832080" w14:textId="1E249056" w:rsidR="00987B87" w:rsidRPr="00A6612F" w:rsidRDefault="00987B8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pt-BR" w:eastAsia="es-CO" w:bidi="ar-SA"/>
              </w:rPr>
              <w:t>Volubilis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82BAEB" w14:textId="58CA3ED3" w:rsidR="00987B87" w:rsidRPr="00A6612F" w:rsidRDefault="006576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w:t>
            </w:r>
          </w:p>
        </w:tc>
      </w:tr>
      <w:tr w:rsidR="00987B87" w:rsidRPr="00A6612F" w14:paraId="69A21613" w14:textId="77777777" w:rsidTr="00987B8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4511A9EB" w14:textId="3219F51D" w:rsidR="00987B87" w:rsidRPr="00A6612F" w:rsidRDefault="00987B87" w:rsidP="006D25DF">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Erfoud</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1B06952" w14:textId="432EBC36" w:rsidR="00987B87" w:rsidRPr="00A6612F" w:rsidRDefault="00987B8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eastAsia="es-CO" w:bidi="ar-SA"/>
              </w:rPr>
              <w:t>Belere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C55D88" w14:textId="42D54B13" w:rsidR="00987B87" w:rsidRPr="00A6612F" w:rsidRDefault="006576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w:t>
            </w:r>
          </w:p>
        </w:tc>
      </w:tr>
      <w:tr w:rsidR="00987B87" w:rsidRPr="00A6612F" w14:paraId="5C899A1D" w14:textId="77777777" w:rsidTr="00987B87">
        <w:trPr>
          <w:trHeight w:val="128"/>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shd w:val="clear" w:color="auto" w:fill="auto"/>
            <w:vAlign w:val="center"/>
          </w:tcPr>
          <w:p w14:paraId="1447CA2C" w14:textId="77777777" w:rsidR="00987B87" w:rsidRPr="00A6612F" w:rsidRDefault="00987B87" w:rsidP="006D25DF">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123C66A" w14:textId="5686BB36" w:rsidR="00987B87" w:rsidRPr="00A6612F" w:rsidRDefault="00987B8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eastAsia="es-CO" w:bidi="ar-SA"/>
              </w:rPr>
              <w:t>Palms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7F8E78" w14:textId="1185853D" w:rsidR="00987B87" w:rsidRPr="00A6612F" w:rsidRDefault="006576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w:t>
            </w:r>
          </w:p>
        </w:tc>
      </w:tr>
      <w:tr w:rsidR="00987B87" w:rsidRPr="00842574" w14:paraId="555B5900" w14:textId="77777777" w:rsidTr="00987B8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4247A80F" w14:textId="0B101CAD" w:rsidR="00987B87" w:rsidRPr="006D25DF" w:rsidRDefault="00987B87" w:rsidP="00120B0B">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Ouarzazate</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2071440" w14:textId="2F28DFA3" w:rsidR="00987B87" w:rsidRPr="00B51BCB" w:rsidRDefault="00987B8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6612F">
              <w:rPr>
                <w:rFonts w:eastAsia="Times New Roman"/>
                <w:b w:val="0"/>
                <w:bCs w:val="0"/>
                <w:caps w:val="0"/>
                <w:color w:val="auto"/>
                <w:sz w:val="20"/>
                <w:szCs w:val="20"/>
                <w:lang w:eastAsia="es-CO" w:bidi="ar-SA"/>
              </w:rPr>
              <w:t>Tirika</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A0BC0E" w14:textId="4ED2AD34" w:rsidR="00987B87" w:rsidRPr="00B51BCB" w:rsidRDefault="006576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tr w:rsidR="00987B87" w:rsidRPr="00842574" w14:paraId="7B54ECFC" w14:textId="77777777" w:rsidTr="00987B87">
        <w:trPr>
          <w:trHeight w:val="192"/>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C3C890" w14:textId="77310737" w:rsidR="00987B87" w:rsidRPr="00A6612F" w:rsidRDefault="00987B87" w:rsidP="006D25DF">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3F23AA4" w14:textId="15A703B5" w:rsidR="00987B87" w:rsidRPr="00B51BCB" w:rsidRDefault="00987B8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6612F">
              <w:rPr>
                <w:rFonts w:eastAsia="Times New Roman"/>
                <w:b w:val="0"/>
                <w:bCs w:val="0"/>
                <w:caps w:val="0"/>
                <w:color w:val="auto"/>
                <w:sz w:val="20"/>
                <w:szCs w:val="20"/>
                <w:lang w:eastAsia="es-CO" w:bidi="ar-SA"/>
              </w:rPr>
              <w:t xml:space="preserve">Farah el </w:t>
            </w:r>
            <w:proofErr w:type="spellStart"/>
            <w:r w:rsidRPr="00A6612F">
              <w:rPr>
                <w:rFonts w:eastAsia="Times New Roman"/>
                <w:b w:val="0"/>
                <w:bCs w:val="0"/>
                <w:caps w:val="0"/>
                <w:color w:val="auto"/>
                <w:sz w:val="20"/>
                <w:szCs w:val="20"/>
                <w:lang w:eastAsia="es-CO" w:bidi="ar-SA"/>
              </w:rPr>
              <w:t>Janoub</w:t>
            </w:r>
            <w:proofErr w:type="spellEnd"/>
            <w:r w:rsidRPr="00A6612F">
              <w:rPr>
                <w:rFonts w:eastAsia="Times New Roman"/>
                <w:b w:val="0"/>
                <w:bCs w:val="0"/>
                <w:caps w:val="0"/>
                <w:color w:val="auto"/>
                <w:sz w:val="20"/>
                <w:szCs w:val="20"/>
                <w:lang w:eastAsia="es-CO" w:bidi="ar-SA"/>
              </w:rPr>
              <w:t xml:space="preserve">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EC08902" w14:textId="4DF889BE" w:rsidR="00987B87" w:rsidRPr="00B51BCB" w:rsidRDefault="006576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bookmarkEnd w:id="2"/>
    </w:tbl>
    <w:p w14:paraId="64C8A479" w14:textId="77777777" w:rsidR="00104DB8" w:rsidRDefault="00104DB8" w:rsidP="00911C8B">
      <w:pPr>
        <w:pStyle w:val="vinetas"/>
        <w:numPr>
          <w:ilvl w:val="0"/>
          <w:numId w:val="0"/>
        </w:numPr>
        <w:ind w:left="720"/>
        <w:jc w:val="both"/>
      </w:pPr>
    </w:p>
    <w:p w14:paraId="06E3EB2B" w14:textId="77777777" w:rsidR="006D25DF" w:rsidRDefault="006D25DF" w:rsidP="00911C8B">
      <w:pPr>
        <w:pStyle w:val="vinetas"/>
        <w:numPr>
          <w:ilvl w:val="0"/>
          <w:numId w:val="0"/>
        </w:numPr>
        <w:ind w:left="720"/>
        <w:jc w:val="both"/>
      </w:pPr>
    </w:p>
    <w:p w14:paraId="00719C6B" w14:textId="77777777" w:rsidR="006D25DF" w:rsidRDefault="006D25DF" w:rsidP="00911C8B">
      <w:pPr>
        <w:pStyle w:val="vinetas"/>
        <w:numPr>
          <w:ilvl w:val="0"/>
          <w:numId w:val="0"/>
        </w:numPr>
        <w:ind w:left="720"/>
        <w:jc w:val="both"/>
      </w:pPr>
    </w:p>
    <w:p w14:paraId="578C9C16" w14:textId="77777777" w:rsidR="006D25DF" w:rsidRDefault="006D25DF" w:rsidP="00911C8B">
      <w:pPr>
        <w:pStyle w:val="vinetas"/>
        <w:numPr>
          <w:ilvl w:val="0"/>
          <w:numId w:val="0"/>
        </w:numPr>
        <w:ind w:left="720"/>
        <w:jc w:val="both"/>
      </w:pPr>
    </w:p>
    <w:p w14:paraId="4A6348C0" w14:textId="77777777" w:rsidR="006D25DF" w:rsidRDefault="006D25DF" w:rsidP="00911C8B">
      <w:pPr>
        <w:pStyle w:val="vinetas"/>
        <w:numPr>
          <w:ilvl w:val="0"/>
          <w:numId w:val="0"/>
        </w:numPr>
        <w:ind w:left="720"/>
        <w:jc w:val="both"/>
      </w:pPr>
    </w:p>
    <w:p w14:paraId="13877710" w14:textId="77777777" w:rsidR="006D25DF" w:rsidRDefault="006D25DF" w:rsidP="00911C8B">
      <w:pPr>
        <w:pStyle w:val="vinetas"/>
        <w:numPr>
          <w:ilvl w:val="0"/>
          <w:numId w:val="0"/>
        </w:numPr>
        <w:ind w:left="720"/>
        <w:jc w:val="both"/>
      </w:pPr>
    </w:p>
    <w:p w14:paraId="520DC3B0" w14:textId="77777777" w:rsidR="006D25DF" w:rsidRDefault="006D25DF" w:rsidP="00911C8B">
      <w:pPr>
        <w:pStyle w:val="vinetas"/>
        <w:numPr>
          <w:ilvl w:val="0"/>
          <w:numId w:val="0"/>
        </w:numPr>
        <w:ind w:left="720"/>
        <w:jc w:val="both"/>
      </w:pPr>
    </w:p>
    <w:p w14:paraId="5DE4B11E" w14:textId="77777777" w:rsidR="006D25DF" w:rsidRDefault="006D25DF" w:rsidP="00911C8B">
      <w:pPr>
        <w:pStyle w:val="vinetas"/>
        <w:numPr>
          <w:ilvl w:val="0"/>
          <w:numId w:val="0"/>
        </w:numPr>
        <w:ind w:left="720"/>
        <w:jc w:val="both"/>
      </w:pPr>
    </w:p>
    <w:p w14:paraId="2559EBF3" w14:textId="77777777" w:rsidR="006D25DF" w:rsidRDefault="006D25DF" w:rsidP="00911C8B">
      <w:pPr>
        <w:pStyle w:val="vinetas"/>
        <w:numPr>
          <w:ilvl w:val="0"/>
          <w:numId w:val="0"/>
        </w:numPr>
        <w:ind w:left="720"/>
        <w:jc w:val="both"/>
      </w:pPr>
    </w:p>
    <w:p w14:paraId="54EE612D" w14:textId="77777777" w:rsidR="006D25DF" w:rsidRDefault="006D25DF" w:rsidP="00911C8B">
      <w:pPr>
        <w:pStyle w:val="vinetas"/>
        <w:numPr>
          <w:ilvl w:val="0"/>
          <w:numId w:val="0"/>
        </w:numPr>
        <w:ind w:left="720"/>
        <w:jc w:val="both"/>
      </w:pPr>
    </w:p>
    <w:p w14:paraId="6704D309" w14:textId="77777777" w:rsidR="006D25DF" w:rsidRDefault="006D25DF" w:rsidP="00911C8B">
      <w:pPr>
        <w:pStyle w:val="vinetas"/>
        <w:numPr>
          <w:ilvl w:val="0"/>
          <w:numId w:val="0"/>
        </w:numPr>
        <w:ind w:left="720"/>
        <w:jc w:val="both"/>
      </w:pPr>
    </w:p>
    <w:p w14:paraId="55D6EB00" w14:textId="77777777" w:rsidR="00A6612F" w:rsidRDefault="00A6612F" w:rsidP="00911C8B">
      <w:pPr>
        <w:pStyle w:val="vinetas"/>
        <w:numPr>
          <w:ilvl w:val="0"/>
          <w:numId w:val="0"/>
        </w:numPr>
        <w:ind w:left="720"/>
        <w:jc w:val="both"/>
      </w:pPr>
    </w:p>
    <w:p w14:paraId="4DA10E15" w14:textId="77777777" w:rsidR="006D25DF" w:rsidRDefault="006D25DF" w:rsidP="00911C8B">
      <w:pPr>
        <w:pStyle w:val="vinetas"/>
        <w:numPr>
          <w:ilvl w:val="0"/>
          <w:numId w:val="0"/>
        </w:numPr>
        <w:ind w:left="720"/>
        <w:jc w:val="both"/>
      </w:pPr>
    </w:p>
    <w:tbl>
      <w:tblPr>
        <w:tblStyle w:val="Tablanormal4"/>
        <w:tblpPr w:leftFromText="141" w:rightFromText="141" w:vertAnchor="text" w:horzAnchor="margin" w:tblpY="29"/>
        <w:tblW w:w="8217" w:type="dxa"/>
        <w:tblLook w:val="04A0" w:firstRow="1" w:lastRow="0" w:firstColumn="1" w:lastColumn="0" w:noHBand="0" w:noVBand="1"/>
      </w:tblPr>
      <w:tblGrid>
        <w:gridCol w:w="2547"/>
        <w:gridCol w:w="2977"/>
        <w:gridCol w:w="2693"/>
      </w:tblGrid>
      <w:tr w:rsidR="00987B87" w:rsidRPr="00395C83" w14:paraId="54A7E9E1" w14:textId="77777777" w:rsidTr="00F018DD">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171D2883" w14:textId="3E300F57" w:rsidR="00987B87" w:rsidRPr="00A6612F" w:rsidRDefault="00987B87" w:rsidP="00F018DD">
            <w:pPr>
              <w:pStyle w:val="dias"/>
              <w:spacing w:before="0" w:line="240" w:lineRule="auto"/>
              <w:jc w:val="center"/>
              <w:rPr>
                <w:rFonts w:ascii="Century Gothic" w:hAnsi="Century Gothic" w:cstheme="minorHAnsi"/>
                <w:caps w:val="0"/>
                <w:color w:val="FFFFFF" w:themeColor="background1"/>
                <w:sz w:val="22"/>
                <w:szCs w:val="22"/>
              </w:rPr>
            </w:pPr>
            <w:r w:rsidRPr="00A6612F">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987B87" w:rsidRPr="00395C83" w14:paraId="77617CAC" w14:textId="77777777" w:rsidTr="00F018D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8C430BC" w14:textId="77777777" w:rsidR="00987B87" w:rsidRPr="00062102" w:rsidRDefault="00987B87" w:rsidP="00F018DD">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297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98E6787" w14:textId="77777777" w:rsidR="00987B87" w:rsidRPr="006B2A0D"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Hoteles previstos</w:t>
            </w:r>
          </w:p>
        </w:tc>
        <w:tc>
          <w:tcPr>
            <w:tcW w:w="2693"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26679B" w14:textId="77777777" w:rsidR="00987B87" w:rsidRPr="0047543B"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 xml:space="preserve">Categoría </w:t>
            </w:r>
          </w:p>
        </w:tc>
      </w:tr>
      <w:tr w:rsidR="00987B87" w:rsidRPr="00A6612F" w14:paraId="6C62ED61" w14:textId="77777777" w:rsidTr="00F018DD">
        <w:trPr>
          <w:trHeight w:val="149"/>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bottom w:val="single" w:sz="4" w:space="0" w:color="FFFFFF" w:themeColor="background1"/>
              <w:right w:val="single" w:sz="4" w:space="0" w:color="D9D9D9" w:themeColor="background1" w:themeShade="D9"/>
            </w:tcBorders>
            <w:shd w:val="clear" w:color="auto" w:fill="auto"/>
            <w:vAlign w:val="center"/>
          </w:tcPr>
          <w:p w14:paraId="71F8CABE" w14:textId="77777777" w:rsidR="00987B87" w:rsidRPr="006D25DF" w:rsidRDefault="00987B87" w:rsidP="00F018DD">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086C964" w14:textId="622592E9" w:rsidR="00987B87" w:rsidRPr="00A6612F" w:rsidRDefault="00987B8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roofErr w:type="spellStart"/>
            <w:r w:rsidRPr="00987B87">
              <w:rPr>
                <w:rFonts w:eastAsia="Times New Roman"/>
                <w:b w:val="0"/>
                <w:bCs w:val="0"/>
                <w:caps w:val="0"/>
                <w:color w:val="auto"/>
                <w:sz w:val="20"/>
                <w:szCs w:val="20"/>
                <w:lang w:val="pt-BR" w:eastAsia="es-CO" w:bidi="ar-SA"/>
              </w:rPr>
              <w:t>Mogador</w:t>
            </w:r>
            <w:proofErr w:type="spellEnd"/>
            <w:r w:rsidRPr="00987B87">
              <w:rPr>
                <w:rFonts w:eastAsia="Times New Roman"/>
                <w:b w:val="0"/>
                <w:bCs w:val="0"/>
                <w:caps w:val="0"/>
                <w:color w:val="auto"/>
                <w:sz w:val="20"/>
                <w:szCs w:val="20"/>
                <w:lang w:val="pt-BR" w:eastAsia="es-CO" w:bidi="ar-SA"/>
              </w:rPr>
              <w:t xml:space="preserve"> </w:t>
            </w:r>
            <w:proofErr w:type="spellStart"/>
            <w:r w:rsidRPr="00987B87">
              <w:rPr>
                <w:rFonts w:eastAsia="Times New Roman"/>
                <w:b w:val="0"/>
                <w:bCs w:val="0"/>
                <w:caps w:val="0"/>
                <w:color w:val="auto"/>
                <w:sz w:val="20"/>
                <w:szCs w:val="20"/>
                <w:lang w:val="pt-BR" w:eastAsia="es-CO" w:bidi="ar-SA"/>
              </w:rPr>
              <w:t>Menara</w:t>
            </w:r>
            <w:proofErr w:type="spellEnd"/>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E8F098" w14:textId="653C4B73" w:rsidR="00987B87" w:rsidRPr="00A6612F" w:rsidRDefault="008F1AFE"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842574" w14:paraId="2B8EC085" w14:textId="77777777" w:rsidTr="00F018D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shd w:val="clear" w:color="auto" w:fill="auto"/>
            <w:vAlign w:val="center"/>
          </w:tcPr>
          <w:p w14:paraId="2A398D50" w14:textId="77777777" w:rsidR="00987B87" w:rsidRPr="00A6612F" w:rsidRDefault="00987B87" w:rsidP="00F018DD">
            <w:pPr>
              <w:pStyle w:val="dias"/>
              <w:spacing w:before="0"/>
              <w:jc w:val="center"/>
              <w:rPr>
                <w:rFonts w:ascii="Century Gothic" w:hAnsi="Century Gothic"/>
                <w:caps w:val="0"/>
                <w:color w:val="002060"/>
                <w:sz w:val="20"/>
                <w:szCs w:val="20"/>
                <w:lang w:val="pt-BR"/>
              </w:rPr>
            </w:pPr>
            <w:r w:rsidRPr="00A6612F">
              <w:rPr>
                <w:rFonts w:ascii="Century Gothic" w:hAnsi="Century Gothic"/>
                <w:caps w:val="0"/>
                <w:color w:val="002060"/>
                <w:sz w:val="20"/>
                <w:szCs w:val="20"/>
              </w:rPr>
              <w:t>Marrakech</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CEEFF44" w14:textId="7F53DB04" w:rsidR="00987B87" w:rsidRPr="00A6612F"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Palm Plaza</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C3BF4C" w14:textId="2EDDBE1A" w:rsidR="00987B87" w:rsidRPr="00B51BCB" w:rsidRDefault="008F1AFE"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Primera</w:t>
            </w:r>
          </w:p>
        </w:tc>
      </w:tr>
      <w:tr w:rsidR="00987B87" w:rsidRPr="00842574" w14:paraId="3A67F3B8" w14:textId="77777777" w:rsidTr="00F018DD">
        <w:trPr>
          <w:trHeight w:val="213"/>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auto"/>
            <w:vAlign w:val="center"/>
          </w:tcPr>
          <w:p w14:paraId="1E7C762D" w14:textId="77777777" w:rsidR="00987B87" w:rsidRPr="00A6612F" w:rsidRDefault="00987B87" w:rsidP="00F018DD">
            <w:pPr>
              <w:pStyle w:val="dias"/>
              <w:spacing w:before="0"/>
              <w:jc w:val="center"/>
              <w:rPr>
                <w:rFonts w:ascii="Century Gothic" w:hAnsi="Century Gothic"/>
                <w:caps w:val="0"/>
                <w:color w:val="002060"/>
                <w:sz w:val="20"/>
                <w:szCs w:val="20"/>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7CE573E" w14:textId="05FD47AE" w:rsidR="00987B87" w:rsidRPr="00A6612F" w:rsidRDefault="00987B8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Adam Park</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F5B686" w14:textId="64F3577A" w:rsidR="00987B87" w:rsidRPr="00B51BCB" w:rsidRDefault="008F1AFE"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 Superior</w:t>
            </w:r>
          </w:p>
        </w:tc>
      </w:tr>
      <w:tr w:rsidR="00987B87" w:rsidRPr="00A6612F" w14:paraId="65799324" w14:textId="77777777" w:rsidTr="00F018D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40FDA6CC" w14:textId="77777777" w:rsidR="00987B87" w:rsidRPr="006D25DF" w:rsidRDefault="00987B87" w:rsidP="00F018DD">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Fez</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DF4A87D" w14:textId="3702983F" w:rsidR="00987B87" w:rsidRPr="00A6612F"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 xml:space="preserve">Royal Mirage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F0AF16" w14:textId="28069E22" w:rsidR="00987B87" w:rsidRPr="00A6612F" w:rsidRDefault="008F1AFE"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eastAsia="es-CO" w:bidi="ar-SA"/>
              </w:rPr>
              <w:t>Turista Superior</w:t>
            </w:r>
          </w:p>
        </w:tc>
      </w:tr>
      <w:tr w:rsidR="00987B87" w:rsidRPr="00A6612F" w14:paraId="692ABCFC" w14:textId="77777777" w:rsidTr="00F018DD">
        <w:trPr>
          <w:trHeight w:val="263"/>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040EB61B" w14:textId="77777777" w:rsidR="00987B87" w:rsidRPr="00987B87" w:rsidRDefault="00987B87" w:rsidP="00F018DD">
            <w:pPr>
              <w:pStyle w:val="dias"/>
              <w:spacing w:before="0"/>
              <w:jc w:val="center"/>
              <w:rPr>
                <w:rFonts w:ascii="Century Gothic" w:hAnsi="Century Gothic"/>
                <w:caps w:val="0"/>
                <w:color w:val="002060"/>
                <w:sz w:val="20"/>
                <w:szCs w:val="20"/>
                <w:lang w:val="pt-BR"/>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36CDE1C" w14:textId="2FC90363" w:rsidR="00987B87" w:rsidRPr="00A6612F" w:rsidRDefault="00987B8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Zalagh Parc Palace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91A9C5" w14:textId="7AE114CE" w:rsidR="00987B87" w:rsidRPr="00A6612F" w:rsidRDefault="008F1AFE"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987B87" w:rsidRPr="00A6612F" w14:paraId="22113613" w14:textId="77777777" w:rsidTr="00F018D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27A10842" w14:textId="77777777" w:rsidR="00987B87" w:rsidRPr="00A6612F" w:rsidRDefault="00987B87" w:rsidP="00F018DD">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Erfoud</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7C6975A" w14:textId="57B647BD" w:rsidR="00987B87" w:rsidRPr="00A6612F"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 xml:space="preserve">Kasbah </w:t>
            </w:r>
            <w:proofErr w:type="spellStart"/>
            <w:r w:rsidRPr="00987B87">
              <w:rPr>
                <w:rFonts w:eastAsia="Times New Roman"/>
                <w:b w:val="0"/>
                <w:bCs w:val="0"/>
                <w:caps w:val="0"/>
                <w:color w:val="auto"/>
                <w:sz w:val="20"/>
                <w:szCs w:val="20"/>
                <w:lang w:val="pt-BR" w:eastAsia="es-CO" w:bidi="ar-SA"/>
              </w:rPr>
              <w:t>Chergui</w:t>
            </w:r>
            <w:proofErr w:type="spellEnd"/>
            <w:r w:rsidRPr="00987B87">
              <w:rPr>
                <w:rFonts w:eastAsia="Times New Roman"/>
                <w:b w:val="0"/>
                <w:bCs w:val="0"/>
                <w:caps w:val="0"/>
                <w:color w:val="auto"/>
                <w:sz w:val="20"/>
                <w:szCs w:val="20"/>
                <w:lang w:val="pt-BR" w:eastAsia="es-CO" w:bidi="ar-SA"/>
              </w:rPr>
              <w:t xml:space="preserve">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A94D8F" w14:textId="645CB18C" w:rsidR="00987B87" w:rsidRPr="00A6612F" w:rsidRDefault="005D5494" w:rsidP="004C7BD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A6612F" w14:paraId="0DC0D196" w14:textId="77777777" w:rsidTr="00F018DD">
        <w:trPr>
          <w:trHeight w:val="280"/>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5BB32734" w14:textId="77777777" w:rsidR="00987B87" w:rsidRPr="00987B87" w:rsidRDefault="00987B87" w:rsidP="00F018DD">
            <w:pPr>
              <w:pStyle w:val="dias"/>
              <w:spacing w:before="0"/>
              <w:jc w:val="center"/>
              <w:rPr>
                <w:rFonts w:ascii="Century Gothic" w:hAnsi="Century Gothic"/>
                <w:caps w:val="0"/>
                <w:color w:val="002060"/>
                <w:sz w:val="20"/>
                <w:szCs w:val="20"/>
                <w:lang w:val="pt-BR"/>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2F3DD85" w14:textId="01726B85" w:rsidR="00987B87" w:rsidRPr="00A6612F" w:rsidRDefault="00987B8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Kasbah Xaluca</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85F2CF" w14:textId="2D82C913" w:rsidR="00987B87" w:rsidRPr="00A6612F" w:rsidRDefault="004C7BDC"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A6612F" w14:paraId="1BE32BD9" w14:textId="77777777" w:rsidTr="00F018D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shd w:val="clear" w:color="auto" w:fill="auto"/>
            <w:vAlign w:val="center"/>
          </w:tcPr>
          <w:p w14:paraId="0954498D" w14:textId="77777777" w:rsidR="00987B87" w:rsidRPr="00987B87" w:rsidRDefault="00987B87" w:rsidP="00F018DD">
            <w:pPr>
              <w:pStyle w:val="dias"/>
              <w:spacing w:before="0"/>
              <w:jc w:val="center"/>
              <w:rPr>
                <w:rFonts w:ascii="Century Gothic" w:hAnsi="Century Gothic"/>
                <w:caps w:val="0"/>
                <w:color w:val="002060"/>
                <w:sz w:val="20"/>
                <w:szCs w:val="20"/>
                <w:lang w:val="pt-BR"/>
              </w:rPr>
            </w:pP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196671D" w14:textId="28015F6B" w:rsidR="00987B87" w:rsidRPr="00A6612F"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Erfoud Palace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FE828E" w14:textId="5B2BB872" w:rsidR="00987B87" w:rsidRPr="00A6612F" w:rsidRDefault="004C7BDC"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987B87" w14:paraId="45BA00DF" w14:textId="77777777" w:rsidTr="00987B87">
        <w:trPr>
          <w:trHeight w:val="5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15F3E3" w14:textId="77777777" w:rsidR="00987B87" w:rsidRPr="006D25DF" w:rsidRDefault="00987B87" w:rsidP="00F018DD">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Ouarzazate</w:t>
            </w:r>
          </w:p>
        </w:tc>
        <w:tc>
          <w:tcPr>
            <w:tcW w:w="297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63A4B07" w14:textId="0E8A493D" w:rsidR="00987B87" w:rsidRPr="00987B87" w:rsidRDefault="00987B8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 xml:space="preserve">Karam </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55D4201" w14:textId="295A6C1A" w:rsidR="00987B87" w:rsidRPr="00987B87" w:rsidRDefault="005D5494"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987B87" w14:paraId="6F3F5EFD" w14:textId="77777777" w:rsidTr="00F018DD">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C0430E" w14:textId="77777777" w:rsidR="00987B87" w:rsidRPr="00987B87" w:rsidRDefault="00987B87" w:rsidP="00F018DD">
            <w:pPr>
              <w:pStyle w:val="dias"/>
              <w:spacing w:before="0"/>
              <w:jc w:val="center"/>
              <w:rPr>
                <w:rFonts w:ascii="Century Gothic" w:hAnsi="Century Gothic"/>
                <w:caps w:val="0"/>
                <w:color w:val="002060"/>
                <w:sz w:val="20"/>
                <w:szCs w:val="20"/>
                <w:lang w:val="pt-BR"/>
              </w:rPr>
            </w:pP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D933F8" w14:textId="59E240EE" w:rsidR="00987B87" w:rsidRPr="00987B87" w:rsidRDefault="00987B8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987B87">
              <w:rPr>
                <w:rFonts w:eastAsia="Times New Roman"/>
                <w:b w:val="0"/>
                <w:bCs w:val="0"/>
                <w:caps w:val="0"/>
                <w:color w:val="auto"/>
                <w:sz w:val="20"/>
                <w:szCs w:val="20"/>
                <w:lang w:val="pt-BR" w:eastAsia="es-CO" w:bidi="ar-SA"/>
              </w:rPr>
              <w:t xml:space="preserve">Kenzi </w:t>
            </w:r>
            <w:proofErr w:type="spellStart"/>
            <w:r w:rsidRPr="00987B87">
              <w:rPr>
                <w:rFonts w:eastAsia="Times New Roman"/>
                <w:b w:val="0"/>
                <w:bCs w:val="0"/>
                <w:caps w:val="0"/>
                <w:color w:val="auto"/>
                <w:sz w:val="20"/>
                <w:szCs w:val="20"/>
                <w:lang w:val="pt-BR" w:eastAsia="es-CO" w:bidi="ar-SA"/>
              </w:rPr>
              <w:t>Asghor</w:t>
            </w:r>
            <w:proofErr w:type="spellEnd"/>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ABA0A9" w14:textId="13392EE1" w:rsidR="00987B87" w:rsidRPr="00987B87" w:rsidRDefault="005D5494"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bl>
    <w:p w14:paraId="1EEB333D" w14:textId="77777777" w:rsidR="006D25DF" w:rsidRPr="00A6612F" w:rsidRDefault="006D25DF" w:rsidP="00911C8B">
      <w:pPr>
        <w:pStyle w:val="vinetas"/>
        <w:numPr>
          <w:ilvl w:val="0"/>
          <w:numId w:val="0"/>
        </w:numPr>
        <w:ind w:left="720"/>
        <w:jc w:val="both"/>
        <w:rPr>
          <w:lang w:val="pt-BR"/>
        </w:rPr>
      </w:pPr>
    </w:p>
    <w:p w14:paraId="2B66E153" w14:textId="77777777" w:rsidR="006D25DF" w:rsidRPr="00A6612F" w:rsidRDefault="006D25DF" w:rsidP="00911C8B">
      <w:pPr>
        <w:pStyle w:val="vinetas"/>
        <w:numPr>
          <w:ilvl w:val="0"/>
          <w:numId w:val="0"/>
        </w:numPr>
        <w:ind w:left="720"/>
        <w:jc w:val="both"/>
        <w:rPr>
          <w:lang w:val="pt-BR"/>
        </w:rPr>
      </w:pPr>
    </w:p>
    <w:p w14:paraId="17EE948C" w14:textId="77777777" w:rsidR="006D25DF" w:rsidRPr="00A6612F" w:rsidRDefault="006D25DF" w:rsidP="00911C8B">
      <w:pPr>
        <w:pStyle w:val="vinetas"/>
        <w:numPr>
          <w:ilvl w:val="0"/>
          <w:numId w:val="0"/>
        </w:numPr>
        <w:ind w:left="720"/>
        <w:jc w:val="both"/>
        <w:rPr>
          <w:lang w:val="pt-BR"/>
        </w:rPr>
      </w:pPr>
    </w:p>
    <w:p w14:paraId="51FC252D" w14:textId="77777777" w:rsidR="006D25DF" w:rsidRPr="00A6612F" w:rsidRDefault="006D25DF" w:rsidP="00911C8B">
      <w:pPr>
        <w:pStyle w:val="vinetas"/>
        <w:numPr>
          <w:ilvl w:val="0"/>
          <w:numId w:val="0"/>
        </w:numPr>
        <w:ind w:left="720"/>
        <w:jc w:val="both"/>
        <w:rPr>
          <w:lang w:val="pt-BR"/>
        </w:rPr>
      </w:pPr>
    </w:p>
    <w:p w14:paraId="7E8FFFA0" w14:textId="77777777" w:rsidR="006D25DF" w:rsidRPr="00A6612F" w:rsidRDefault="006D25DF" w:rsidP="00911C8B">
      <w:pPr>
        <w:pStyle w:val="vinetas"/>
        <w:numPr>
          <w:ilvl w:val="0"/>
          <w:numId w:val="0"/>
        </w:numPr>
        <w:ind w:left="720"/>
        <w:jc w:val="both"/>
        <w:rPr>
          <w:lang w:val="pt-BR"/>
        </w:rPr>
      </w:pPr>
    </w:p>
    <w:p w14:paraId="660FF927" w14:textId="77777777" w:rsidR="006D25DF" w:rsidRPr="00A6612F" w:rsidRDefault="006D25DF" w:rsidP="00911C8B">
      <w:pPr>
        <w:pStyle w:val="vinetas"/>
        <w:numPr>
          <w:ilvl w:val="0"/>
          <w:numId w:val="0"/>
        </w:numPr>
        <w:ind w:left="720"/>
        <w:jc w:val="both"/>
        <w:rPr>
          <w:lang w:val="pt-BR"/>
        </w:rPr>
      </w:pPr>
    </w:p>
    <w:p w14:paraId="6D2A37CF" w14:textId="77777777" w:rsidR="006D25DF" w:rsidRPr="00A6612F" w:rsidRDefault="006D25DF" w:rsidP="00911C8B">
      <w:pPr>
        <w:pStyle w:val="vinetas"/>
        <w:numPr>
          <w:ilvl w:val="0"/>
          <w:numId w:val="0"/>
        </w:numPr>
        <w:ind w:left="720"/>
        <w:jc w:val="both"/>
        <w:rPr>
          <w:lang w:val="pt-BR"/>
        </w:rPr>
      </w:pPr>
    </w:p>
    <w:p w14:paraId="69062A4A" w14:textId="77777777" w:rsidR="006D25DF" w:rsidRPr="00A6612F" w:rsidRDefault="006D25DF" w:rsidP="00911C8B">
      <w:pPr>
        <w:pStyle w:val="vinetas"/>
        <w:numPr>
          <w:ilvl w:val="0"/>
          <w:numId w:val="0"/>
        </w:numPr>
        <w:ind w:left="720"/>
        <w:jc w:val="both"/>
        <w:rPr>
          <w:lang w:val="pt-BR"/>
        </w:rPr>
      </w:pPr>
    </w:p>
    <w:p w14:paraId="5B397F05" w14:textId="77777777" w:rsidR="006D25DF" w:rsidRPr="00A6612F" w:rsidRDefault="006D25DF" w:rsidP="00911C8B">
      <w:pPr>
        <w:pStyle w:val="vinetas"/>
        <w:numPr>
          <w:ilvl w:val="0"/>
          <w:numId w:val="0"/>
        </w:numPr>
        <w:ind w:left="720"/>
        <w:jc w:val="both"/>
        <w:rPr>
          <w:lang w:val="pt-BR"/>
        </w:rPr>
      </w:pPr>
    </w:p>
    <w:p w14:paraId="79FEF20F" w14:textId="77777777" w:rsidR="00A6612F" w:rsidRPr="00A6612F" w:rsidRDefault="00A6612F"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43F0D134" w14:textId="77777777" w:rsidR="00A6612F" w:rsidRPr="00A6612F" w:rsidRDefault="00A6612F"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29F24554" w14:textId="77777777" w:rsidR="00987B87" w:rsidRDefault="00987B8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7D80DB80" w14:textId="77777777" w:rsidR="00987B87" w:rsidRDefault="00987B8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5371B1A3"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3" w:history="1">
        <w:r w:rsidRPr="00D418C9">
          <w:rPr>
            <w:rStyle w:val="Hipervnculo"/>
          </w:rPr>
          <w:t>www.allreps.com</w:t>
        </w:r>
      </w:hyperlink>
      <w:r w:rsidRPr="00D418C9">
        <w:t>.</w:t>
      </w:r>
    </w:p>
    <w:p w14:paraId="3E224D65" w14:textId="77777777" w:rsidR="00F37FC0" w:rsidRDefault="00F37FC0" w:rsidP="00ED36A6">
      <w:pPr>
        <w:spacing w:after="0"/>
        <w:rPr>
          <w:rFonts w:ascii="Century Gothic" w:hAnsi="Century Gothic" w:cs="Calibri"/>
          <w:b/>
          <w:bCs/>
          <w:color w:val="002060"/>
          <w:kern w:val="0"/>
          <w:lang w:bidi="hi-IN"/>
          <w14:ligatures w14:val="none"/>
        </w:rPr>
      </w:pPr>
    </w:p>
    <w:p w14:paraId="072423E6" w14:textId="64B63BD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7EE7A718" w14:textId="77777777" w:rsidR="004C7BDC" w:rsidRDefault="004C7BDC" w:rsidP="004C7BDC">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18024353" w14:textId="625D9DED" w:rsidR="004C7BDC" w:rsidRPr="009D3A54" w:rsidRDefault="004C7BDC" w:rsidP="004C7BDC">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pagados con </w:t>
      </w:r>
      <w:r w:rsidR="00A11CC2">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de anticipación a la llegada de los pasajeros</w:t>
      </w:r>
      <w:r w:rsidRPr="0069189F">
        <w:rPr>
          <w:rFonts w:ascii="Calibri" w:hAnsi="Calibri" w:cs="Calibri"/>
          <w:color w:val="000000" w:themeColor="text1"/>
          <w:kern w:val="0"/>
          <w:lang w:bidi="hi-IN"/>
          <w14:ligatures w14:val="none"/>
        </w:rPr>
        <w:t>, dependiendo del hotel que elijan.</w:t>
      </w:r>
    </w:p>
    <w:p w14:paraId="29DD8784" w14:textId="77777777" w:rsidR="004C7BDC" w:rsidRPr="009D3A54" w:rsidRDefault="004C7BDC" w:rsidP="004C7BDC">
      <w:pPr>
        <w:spacing w:after="0"/>
        <w:rPr>
          <w:rFonts w:ascii="Calibri" w:hAnsi="Calibri" w:cs="Calibri"/>
          <w:color w:val="000000" w:themeColor="text1"/>
          <w:kern w:val="0"/>
          <w:lang w:bidi="hi-IN"/>
          <w14:ligatures w14:val="none"/>
        </w:rPr>
      </w:pPr>
    </w:p>
    <w:p w14:paraId="32A4ADEB" w14:textId="77777777" w:rsidR="004C7BDC" w:rsidRDefault="004C7BDC" w:rsidP="004C7BDC">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2B0D77A" w14:textId="77777777" w:rsidR="004C7BDC" w:rsidRDefault="004C7BDC" w:rsidP="004C7BDC">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05474BA0" w14:textId="77777777" w:rsidR="004C7BDC" w:rsidRPr="0069189F" w:rsidRDefault="004C7BDC" w:rsidP="004C7BDC">
      <w:pPr>
        <w:spacing w:after="0"/>
        <w:jc w:val="both"/>
        <w:rPr>
          <w:rFonts w:ascii="Calibri" w:hAnsi="Calibri" w:cs="Calibri"/>
          <w:color w:val="000000" w:themeColor="text1"/>
          <w:kern w:val="0"/>
          <w:lang w:bidi="hi-IN"/>
          <w14:ligatures w14:val="none"/>
        </w:rPr>
      </w:pPr>
    </w:p>
    <w:p w14:paraId="1B2CE69C" w14:textId="2904CDC0" w:rsidR="004C7BDC"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A11CC2">
        <w:rPr>
          <w:rFonts w:ascii="Calibri" w:hAnsi="Calibri" w:cs="Calibri"/>
          <w:color w:val="000000" w:themeColor="text1"/>
          <w:kern w:val="0"/>
          <w:lang w:bidi="hi-IN"/>
          <w14:ligatures w14:val="none"/>
        </w:rPr>
        <w:t>35</w:t>
      </w:r>
      <w:r w:rsidRPr="0069189F">
        <w:rPr>
          <w:rFonts w:ascii="Calibri" w:hAnsi="Calibri" w:cs="Calibri"/>
          <w:color w:val="000000" w:themeColor="text1"/>
          <w:kern w:val="0"/>
          <w:lang w:bidi="hi-IN"/>
          <w14:ligatures w14:val="none"/>
        </w:rPr>
        <w:t xml:space="preserve"> </w:t>
      </w:r>
      <w:r w:rsidR="00A11CC2">
        <w:rPr>
          <w:rFonts w:ascii="Calibri" w:hAnsi="Calibri" w:cs="Calibri"/>
          <w:color w:val="000000" w:themeColor="text1"/>
          <w:kern w:val="0"/>
          <w:lang w:bidi="hi-IN"/>
          <w14:ligatures w14:val="none"/>
        </w:rPr>
        <w:t xml:space="preserve">y 20 </w:t>
      </w:r>
      <w:r w:rsidRPr="0069189F">
        <w:rPr>
          <w:rFonts w:ascii="Calibri" w:hAnsi="Calibri" w:cs="Calibri"/>
          <w:color w:val="000000" w:themeColor="text1"/>
          <w:kern w:val="0"/>
          <w:lang w:bidi="hi-IN"/>
          <w14:ligatures w14:val="none"/>
        </w:rPr>
        <w:t xml:space="preserve">días antes del inicio de los servicios tiene un cargo del </w:t>
      </w:r>
      <w:r w:rsidR="00A11CC2">
        <w:rPr>
          <w:rFonts w:ascii="Calibri" w:hAnsi="Calibri" w:cs="Calibri"/>
          <w:color w:val="000000" w:themeColor="text1"/>
          <w:kern w:val="0"/>
          <w:lang w:bidi="hi-IN"/>
          <w14:ligatures w14:val="none"/>
        </w:rPr>
        <w:t>60</w:t>
      </w:r>
      <w:r w:rsidRPr="0069189F">
        <w:rPr>
          <w:rFonts w:ascii="Calibri" w:hAnsi="Calibri" w:cs="Calibri"/>
          <w:color w:val="000000" w:themeColor="text1"/>
          <w:kern w:val="0"/>
          <w:lang w:bidi="hi-IN"/>
          <w14:ligatures w14:val="none"/>
        </w:rPr>
        <w:t>% del valor del circuito.</w:t>
      </w:r>
    </w:p>
    <w:p w14:paraId="2497ABF7" w14:textId="34BF4D07" w:rsidR="004C7BDC" w:rsidRPr="0069189F"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A11CC2">
        <w:rPr>
          <w:rFonts w:ascii="Calibri" w:hAnsi="Calibri" w:cs="Calibri"/>
          <w:color w:val="000000" w:themeColor="text1"/>
          <w:kern w:val="0"/>
          <w:lang w:bidi="hi-IN"/>
          <w14:ligatures w14:val="none"/>
        </w:rPr>
        <w:t>19 y 15</w:t>
      </w:r>
      <w:r w:rsidRPr="0069189F">
        <w:rPr>
          <w:rFonts w:ascii="Calibri" w:hAnsi="Calibri" w:cs="Calibri"/>
          <w:color w:val="000000" w:themeColor="text1"/>
          <w:kern w:val="0"/>
          <w:lang w:bidi="hi-IN"/>
          <w14:ligatures w14:val="none"/>
        </w:rPr>
        <w:t xml:space="preserve">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69ACEC88" w14:textId="77777777" w:rsidR="004C7BDC" w:rsidRPr="0069189F"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29FB1A63" w14:textId="77777777" w:rsidR="004C7BDC" w:rsidRPr="004258CD" w:rsidRDefault="004C7BDC" w:rsidP="004C7BDC">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213020E8" w14:textId="77777777" w:rsidR="004C7BDC" w:rsidRPr="00F15B44"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lastRenderedPageBreak/>
        <w:t xml:space="preserve">Los cargos mencionados son por persona y serán aplicados en caso de cancelación y/o modificación de una reserva confirmada. El hecho que el pasajero modifique de una fecha a otra sigue incurriendo gastos por la reserva inicial. </w:t>
      </w:r>
    </w:p>
    <w:p w14:paraId="4E6B2F0F" w14:textId="77777777" w:rsidR="004C7BDC" w:rsidRPr="00C52F6B"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0F936EF" w14:textId="77777777" w:rsidR="004C7BDC" w:rsidRPr="00642BC4" w:rsidRDefault="004C7BDC" w:rsidP="004C7BDC">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3BD1230" w14:textId="77777777" w:rsidR="004C7BDC" w:rsidRDefault="004C7BDC" w:rsidP="004C7BDC">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7E65618" w14:textId="77777777" w:rsidR="00B86664" w:rsidRPr="00FF536C" w:rsidRDefault="00B86664" w:rsidP="00B86664">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A81C2EA" w14:textId="77777777" w:rsidR="00B86664" w:rsidRPr="00E70413" w:rsidRDefault="00B86664" w:rsidP="00B86664">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3F1F6FF0" w14:textId="77777777" w:rsidR="00B86664" w:rsidRPr="00E70413" w:rsidRDefault="00B86664" w:rsidP="00B86664">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416175D" w14:textId="77777777" w:rsidR="00B86664" w:rsidRPr="00E70413" w:rsidRDefault="00B86664" w:rsidP="00B86664">
      <w:pPr>
        <w:pStyle w:val="vinetas"/>
        <w:jc w:val="both"/>
      </w:pPr>
      <w:r w:rsidRPr="00E70413">
        <w:t>Es importante tener por escrito que el pasajero desiste de este servicio para evitar alguna futura inconformidad del pasajero</w:t>
      </w:r>
    </w:p>
    <w:p w14:paraId="4E8B2812" w14:textId="77777777" w:rsidR="00B86664" w:rsidRPr="00E70413" w:rsidRDefault="00B86664" w:rsidP="00B86664">
      <w:pPr>
        <w:pStyle w:val="vinetas"/>
        <w:jc w:val="both"/>
      </w:pPr>
      <w:r w:rsidRPr="00E70413">
        <w:lastRenderedPageBreak/>
        <w:t xml:space="preserve">La responsabilidad de la agencia estará regulada de conformidad con su cláusula general de responsabilidad disponible en su sitio web </w:t>
      </w:r>
      <w:hyperlink r:id="rId14" w:history="1">
        <w:r w:rsidRPr="00E70413">
          <w:rPr>
            <w:rStyle w:val="Hipervnculo"/>
          </w:rPr>
          <w:t>www.allreps.com</w:t>
        </w:r>
      </w:hyperlink>
      <w:r w:rsidRPr="00E70413">
        <w:t>.</w:t>
      </w:r>
    </w:p>
    <w:p w14:paraId="52555F62" w14:textId="77777777" w:rsidR="00B86664" w:rsidRDefault="00B86664" w:rsidP="00ED36A6">
      <w:pPr>
        <w:spacing w:after="0"/>
        <w:rPr>
          <w:rFonts w:ascii="Century Gothic" w:hAnsi="Century Gothic" w:cs="Calibri"/>
          <w:b/>
          <w:bCs/>
          <w:color w:val="002060"/>
          <w:kern w:val="0"/>
          <w:lang w:bidi="hi-IN"/>
          <w14:ligatures w14:val="none"/>
        </w:rPr>
      </w:pPr>
    </w:p>
    <w:p w14:paraId="6C57F68F" w14:textId="688F08E6"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988AD36" w14:textId="77777777" w:rsidR="00B4604B" w:rsidRDefault="00B4604B" w:rsidP="00ED36A6">
      <w:pPr>
        <w:pStyle w:val="itinerario"/>
      </w:pPr>
    </w:p>
    <w:p w14:paraId="10DFA657" w14:textId="7A668C95" w:rsidR="00B4604B" w:rsidRPr="00D418C9" w:rsidRDefault="00B4604B" w:rsidP="00ED36A6">
      <w:pPr>
        <w:pStyle w:val="itinerario"/>
      </w:pPr>
      <w:r w:rsidRPr="00B4604B">
        <w:t xml:space="preserve">Las visitas a las ciudades son de carácter panorámico, realizando paradas en los lugares considerados de interés.  El recorrido de </w:t>
      </w:r>
      <w:proofErr w:type="gramStart"/>
      <w:r w:rsidRPr="00B4604B">
        <w:t>las mismas</w:t>
      </w:r>
      <w:proofErr w:type="gramEnd"/>
      <w:r w:rsidRPr="00B4604B">
        <w:t xml:space="preserve"> puede sufrir modificaciones en base a cierre o restauración de lugares y monumentos, condiciones meteorológicas y causas que resulten ajenas a la organización.</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C488AD9" w14:textId="77777777" w:rsidR="00B4604B" w:rsidRDefault="00B4604B" w:rsidP="00ED36A6">
      <w:pPr>
        <w:pStyle w:val="itinerario"/>
      </w:pPr>
    </w:p>
    <w:p w14:paraId="1A24981F" w14:textId="77777777" w:rsidR="00B4604B" w:rsidRPr="00B4604B" w:rsidRDefault="00B4604B" w:rsidP="00B4604B">
      <w:pPr>
        <w:contextualSpacing/>
        <w:jc w:val="both"/>
        <w:rPr>
          <w:rFonts w:ascii="Calibri" w:hAnsi="Calibri" w:cs="Calibri"/>
        </w:rPr>
      </w:pPr>
      <w:r w:rsidRPr="00B4604B">
        <w:rPr>
          <w:rFonts w:ascii="Calibri" w:hAnsi="Calibri" w:cs="Calibri"/>
        </w:rPr>
        <w:t xml:space="preserve">En este circuito se permite solo una maleta por persona de un máximo de 25 kilos y unas medidas máximas de 157 cm dimensionales (La medida dimensional de una maleta es la suma de longitud, anchura y altura). Solo se aceptarán maletas de medidas superiores si son compartidas entre dos pasajeros.  </w:t>
      </w:r>
    </w:p>
    <w:p w14:paraId="2177409F" w14:textId="2407EBC1" w:rsidR="00B4604B" w:rsidRPr="00D418C9" w:rsidRDefault="00B4604B" w:rsidP="00B4604B">
      <w:pPr>
        <w:contextualSpacing/>
        <w:jc w:val="both"/>
      </w:pPr>
      <w:r w:rsidRPr="00811DC9">
        <w:rPr>
          <w:rFonts w:ascii="Calibri" w:hAnsi="Calibri" w:cs="Calibri"/>
        </w:rPr>
        <w:t xml:space="preserve">Penalizaciones por exceso de equipaje: suplemento de 50€ por maleta estándar extra; 80€ por maleta </w:t>
      </w:r>
      <w:proofErr w:type="spellStart"/>
      <w:r w:rsidRPr="00811DC9">
        <w:rPr>
          <w:rFonts w:ascii="Calibri" w:hAnsi="Calibri" w:cs="Calibri"/>
        </w:rPr>
        <w:t>oversize</w:t>
      </w:r>
      <w:proofErr w:type="spellEnd"/>
      <w:r w:rsidRPr="00811DC9">
        <w:rPr>
          <w:rFonts w:ascii="Calibri" w:hAnsi="Calibri" w:cs="Calibri"/>
        </w:rPr>
        <w:t xml:space="preserve"> extra y 80</w:t>
      </w:r>
      <w:r w:rsidRPr="00EE6BCC">
        <w:rPr>
          <w:rFonts w:ascii="Calibri" w:hAnsi="Calibri" w:cs="Calibri"/>
        </w:rPr>
        <w:t xml:space="preserve">€ por maleta </w:t>
      </w:r>
      <w:proofErr w:type="spellStart"/>
      <w:r w:rsidRPr="00EE6BCC">
        <w:rPr>
          <w:rFonts w:ascii="Calibri" w:hAnsi="Calibri" w:cs="Calibri"/>
        </w:rPr>
        <w:t>oversize</w:t>
      </w:r>
      <w:proofErr w:type="spellEnd"/>
      <w:r w:rsidRPr="00EE6BCC">
        <w:rPr>
          <w:rFonts w:ascii="Calibri" w:hAnsi="Calibri" w:cs="Calibri"/>
        </w:rPr>
        <w:t xml:space="preserve"> en vez de regular. Esta penalización será de PAGO EN EFECTIVO directamente al inicio del circuito. Este suplemento se aplicará de forma obligatoria ya que implica que se tenga que realizar de forma urgente una nueva configuración del transporte que realiza el circuito</w:t>
      </w:r>
      <w:r>
        <w:rPr>
          <w:rFonts w:ascii="Calibri" w:hAnsi="Calibri" w:cs="Calibri"/>
        </w:rPr>
        <w:t xml:space="preserv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0631620A" w14:textId="77777777" w:rsidR="00487D45" w:rsidRDefault="00487D45" w:rsidP="00ED36A6">
      <w:pPr>
        <w:spacing w:after="0"/>
        <w:rPr>
          <w:rFonts w:ascii="Century Gothic" w:hAnsi="Century Gothic" w:cs="Calibri"/>
          <w:b/>
          <w:bCs/>
          <w:color w:val="002060"/>
          <w:kern w:val="0"/>
          <w:lang w:bidi="hi-IN"/>
          <w14:ligatures w14:val="none"/>
        </w:rPr>
      </w:pPr>
    </w:p>
    <w:p w14:paraId="2367EE8A" w14:textId="0488910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5EEC0CA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2F12AB" w14:textId="77777777" w:rsidR="00B4604B" w:rsidRPr="00D418C9" w:rsidRDefault="00B4604B" w:rsidP="00ED36A6">
      <w:pPr>
        <w:pStyle w:val="itinerario"/>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37FC0">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0845900" w:rsidR="00FB4065" w:rsidRPr="00FB4065" w:rsidRDefault="007949E9" w:rsidP="00FB4065">
          <w:pPr>
            <w:pStyle w:val="Piedepgina"/>
            <w:spacing w:before="80" w:after="80"/>
            <w:jc w:val="center"/>
            <w:rPr>
              <w:b/>
              <w:bCs/>
              <w:caps/>
              <w:color w:val="FFFFFF" w:themeColor="background1"/>
              <w:sz w:val="18"/>
              <w:szCs w:val="18"/>
            </w:rPr>
          </w:pPr>
          <w:r>
            <w:rPr>
              <w:b/>
              <w:bCs/>
              <w:caps/>
              <w:color w:val="FFFFFF" w:themeColor="background1"/>
              <w:sz w:val="18"/>
              <w:szCs w:val="18"/>
            </w:rPr>
            <w:t>ENTRE MEDINAS Y DUNAS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324E5"/>
    <w:multiLevelType w:val="hybridMultilevel"/>
    <w:tmpl w:val="31BEA3E2"/>
    <w:lvl w:ilvl="0" w:tplc="12F6D2C4">
      <w:start w:val="1"/>
      <w:numFmt w:val="bullet"/>
      <w:lvlText w:val="-"/>
      <w:lvlJc w:val="left"/>
      <w:pPr>
        <w:ind w:left="1353" w:hanging="360"/>
      </w:pPr>
      <w:rPr>
        <w:rFonts w:ascii="Verdana" w:eastAsia="Times New Roman" w:hAnsi="Verdana" w:cs="Times New Roman"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FA3897"/>
    <w:multiLevelType w:val="hybridMultilevel"/>
    <w:tmpl w:val="4BE2A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1198533">
    <w:abstractNumId w:val="19"/>
  </w:num>
  <w:num w:numId="2" w16cid:durableId="1903246420">
    <w:abstractNumId w:val="4"/>
  </w:num>
  <w:num w:numId="3" w16cid:durableId="677539422">
    <w:abstractNumId w:val="11"/>
  </w:num>
  <w:num w:numId="4" w16cid:durableId="2011515884">
    <w:abstractNumId w:val="3"/>
  </w:num>
  <w:num w:numId="5" w16cid:durableId="840318252">
    <w:abstractNumId w:val="4"/>
  </w:num>
  <w:num w:numId="6" w16cid:durableId="1921015841">
    <w:abstractNumId w:val="12"/>
  </w:num>
  <w:num w:numId="7" w16cid:durableId="792402139">
    <w:abstractNumId w:val="2"/>
  </w:num>
  <w:num w:numId="8" w16cid:durableId="338626323">
    <w:abstractNumId w:val="10"/>
  </w:num>
  <w:num w:numId="9" w16cid:durableId="458181407">
    <w:abstractNumId w:val="15"/>
  </w:num>
  <w:num w:numId="10" w16cid:durableId="968823794">
    <w:abstractNumId w:val="15"/>
  </w:num>
  <w:num w:numId="11" w16cid:durableId="659775519">
    <w:abstractNumId w:val="16"/>
  </w:num>
  <w:num w:numId="12" w16cid:durableId="513303674">
    <w:abstractNumId w:val="8"/>
  </w:num>
  <w:num w:numId="13" w16cid:durableId="64425548">
    <w:abstractNumId w:val="17"/>
  </w:num>
  <w:num w:numId="14" w16cid:durableId="1522205405">
    <w:abstractNumId w:val="0"/>
  </w:num>
  <w:num w:numId="15" w16cid:durableId="8141449">
    <w:abstractNumId w:val="9"/>
  </w:num>
  <w:num w:numId="16" w16cid:durableId="2041128685">
    <w:abstractNumId w:val="4"/>
  </w:num>
  <w:num w:numId="17" w16cid:durableId="1933662087">
    <w:abstractNumId w:val="4"/>
  </w:num>
  <w:num w:numId="18" w16cid:durableId="2121141153">
    <w:abstractNumId w:val="4"/>
  </w:num>
  <w:num w:numId="19" w16cid:durableId="1533689109">
    <w:abstractNumId w:val="1"/>
  </w:num>
  <w:num w:numId="20" w16cid:durableId="1449861259">
    <w:abstractNumId w:val="14"/>
  </w:num>
  <w:num w:numId="21" w16cid:durableId="479228728">
    <w:abstractNumId w:val="6"/>
  </w:num>
  <w:num w:numId="22" w16cid:durableId="2091810577">
    <w:abstractNumId w:val="13"/>
  </w:num>
  <w:num w:numId="23" w16cid:durableId="559949564">
    <w:abstractNumId w:val="5"/>
  </w:num>
  <w:num w:numId="24" w16cid:durableId="2001880014">
    <w:abstractNumId w:val="4"/>
  </w:num>
  <w:num w:numId="25" w16cid:durableId="377583103">
    <w:abstractNumId w:val="18"/>
  </w:num>
  <w:num w:numId="26" w16cid:durableId="890192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628E2"/>
    <w:rsid w:val="00073594"/>
    <w:rsid w:val="0007394C"/>
    <w:rsid w:val="00074151"/>
    <w:rsid w:val="0007703E"/>
    <w:rsid w:val="00077E6E"/>
    <w:rsid w:val="00081428"/>
    <w:rsid w:val="0008468D"/>
    <w:rsid w:val="0008583C"/>
    <w:rsid w:val="0008670A"/>
    <w:rsid w:val="00091FEC"/>
    <w:rsid w:val="000922C2"/>
    <w:rsid w:val="000A3E38"/>
    <w:rsid w:val="000A3E99"/>
    <w:rsid w:val="000A4A22"/>
    <w:rsid w:val="000B0C18"/>
    <w:rsid w:val="000B15AB"/>
    <w:rsid w:val="000B2FDD"/>
    <w:rsid w:val="000C03EE"/>
    <w:rsid w:val="000C487E"/>
    <w:rsid w:val="000D10B1"/>
    <w:rsid w:val="000D314D"/>
    <w:rsid w:val="000D41F9"/>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20271"/>
    <w:rsid w:val="00220DAE"/>
    <w:rsid w:val="00237EEE"/>
    <w:rsid w:val="00250059"/>
    <w:rsid w:val="00254E5D"/>
    <w:rsid w:val="00260A92"/>
    <w:rsid w:val="002611A8"/>
    <w:rsid w:val="00263604"/>
    <w:rsid w:val="00273AFF"/>
    <w:rsid w:val="00281622"/>
    <w:rsid w:val="00284FAB"/>
    <w:rsid w:val="00285AC8"/>
    <w:rsid w:val="00285DDB"/>
    <w:rsid w:val="00293AB0"/>
    <w:rsid w:val="002948C5"/>
    <w:rsid w:val="00295469"/>
    <w:rsid w:val="002964BD"/>
    <w:rsid w:val="002A0719"/>
    <w:rsid w:val="002A0C53"/>
    <w:rsid w:val="002A7D40"/>
    <w:rsid w:val="002B0E91"/>
    <w:rsid w:val="002B6F96"/>
    <w:rsid w:val="002C0C88"/>
    <w:rsid w:val="002C0D6D"/>
    <w:rsid w:val="002D0263"/>
    <w:rsid w:val="002E4598"/>
    <w:rsid w:val="002E4E70"/>
    <w:rsid w:val="002F2953"/>
    <w:rsid w:val="00300BFB"/>
    <w:rsid w:val="00314CD6"/>
    <w:rsid w:val="00315F74"/>
    <w:rsid w:val="00335E0C"/>
    <w:rsid w:val="0033775F"/>
    <w:rsid w:val="00345722"/>
    <w:rsid w:val="00345926"/>
    <w:rsid w:val="00346F4F"/>
    <w:rsid w:val="00357096"/>
    <w:rsid w:val="003575FE"/>
    <w:rsid w:val="003622AF"/>
    <w:rsid w:val="00376833"/>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079D2"/>
    <w:rsid w:val="00410238"/>
    <w:rsid w:val="00413666"/>
    <w:rsid w:val="004158DB"/>
    <w:rsid w:val="00420D39"/>
    <w:rsid w:val="004269DE"/>
    <w:rsid w:val="00445B15"/>
    <w:rsid w:val="0045102D"/>
    <w:rsid w:val="00451C73"/>
    <w:rsid w:val="00455CA6"/>
    <w:rsid w:val="0045609D"/>
    <w:rsid w:val="004653B3"/>
    <w:rsid w:val="00466514"/>
    <w:rsid w:val="00466841"/>
    <w:rsid w:val="00466D7C"/>
    <w:rsid w:val="004675B5"/>
    <w:rsid w:val="0047543B"/>
    <w:rsid w:val="00483DFF"/>
    <w:rsid w:val="0048665F"/>
    <w:rsid w:val="00487D45"/>
    <w:rsid w:val="00487E70"/>
    <w:rsid w:val="00490D63"/>
    <w:rsid w:val="004960C7"/>
    <w:rsid w:val="004A38BB"/>
    <w:rsid w:val="004A4E74"/>
    <w:rsid w:val="004A4F32"/>
    <w:rsid w:val="004B1284"/>
    <w:rsid w:val="004B2E49"/>
    <w:rsid w:val="004B40F9"/>
    <w:rsid w:val="004C1A5E"/>
    <w:rsid w:val="004C1B7C"/>
    <w:rsid w:val="004C4671"/>
    <w:rsid w:val="004C6B92"/>
    <w:rsid w:val="004C7BDC"/>
    <w:rsid w:val="004D0596"/>
    <w:rsid w:val="004D5FD4"/>
    <w:rsid w:val="004D6897"/>
    <w:rsid w:val="004E0E8F"/>
    <w:rsid w:val="004E59A0"/>
    <w:rsid w:val="004F2066"/>
    <w:rsid w:val="004F4431"/>
    <w:rsid w:val="004F7658"/>
    <w:rsid w:val="005024B2"/>
    <w:rsid w:val="00506D73"/>
    <w:rsid w:val="0052332D"/>
    <w:rsid w:val="00523C30"/>
    <w:rsid w:val="005265BF"/>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5494"/>
    <w:rsid w:val="005D6778"/>
    <w:rsid w:val="005D7E19"/>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7107"/>
    <w:rsid w:val="00647F23"/>
    <w:rsid w:val="006511AA"/>
    <w:rsid w:val="006515B7"/>
    <w:rsid w:val="00653B37"/>
    <w:rsid w:val="00657674"/>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57C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49E9"/>
    <w:rsid w:val="00795F47"/>
    <w:rsid w:val="00796019"/>
    <w:rsid w:val="00797E35"/>
    <w:rsid w:val="007B1292"/>
    <w:rsid w:val="007B1324"/>
    <w:rsid w:val="007B557C"/>
    <w:rsid w:val="007B56EC"/>
    <w:rsid w:val="007C3173"/>
    <w:rsid w:val="007C607C"/>
    <w:rsid w:val="007D328A"/>
    <w:rsid w:val="007D7E2D"/>
    <w:rsid w:val="007E2C83"/>
    <w:rsid w:val="007E61A7"/>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C60FB"/>
    <w:rsid w:val="008D2017"/>
    <w:rsid w:val="008D5581"/>
    <w:rsid w:val="008D79F8"/>
    <w:rsid w:val="008E2C71"/>
    <w:rsid w:val="008E44DA"/>
    <w:rsid w:val="008F1AFE"/>
    <w:rsid w:val="008F41B8"/>
    <w:rsid w:val="008F7C8A"/>
    <w:rsid w:val="00901A76"/>
    <w:rsid w:val="00901E7F"/>
    <w:rsid w:val="00910DAE"/>
    <w:rsid w:val="00911C8B"/>
    <w:rsid w:val="00912003"/>
    <w:rsid w:val="009137DF"/>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87B87"/>
    <w:rsid w:val="00993139"/>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1CC2"/>
    <w:rsid w:val="00A16FFE"/>
    <w:rsid w:val="00A27A00"/>
    <w:rsid w:val="00A366EF"/>
    <w:rsid w:val="00A400AA"/>
    <w:rsid w:val="00A403BF"/>
    <w:rsid w:val="00A5551A"/>
    <w:rsid w:val="00A558CC"/>
    <w:rsid w:val="00A56D0E"/>
    <w:rsid w:val="00A601B2"/>
    <w:rsid w:val="00A6612F"/>
    <w:rsid w:val="00A76A59"/>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04354"/>
    <w:rsid w:val="00B11432"/>
    <w:rsid w:val="00B12A2D"/>
    <w:rsid w:val="00B138E3"/>
    <w:rsid w:val="00B20C6D"/>
    <w:rsid w:val="00B23057"/>
    <w:rsid w:val="00B27E00"/>
    <w:rsid w:val="00B3189C"/>
    <w:rsid w:val="00B337F3"/>
    <w:rsid w:val="00B37AB4"/>
    <w:rsid w:val="00B4141E"/>
    <w:rsid w:val="00B426D6"/>
    <w:rsid w:val="00B4604B"/>
    <w:rsid w:val="00B46803"/>
    <w:rsid w:val="00B51BCB"/>
    <w:rsid w:val="00B64987"/>
    <w:rsid w:val="00B70DA4"/>
    <w:rsid w:val="00B72020"/>
    <w:rsid w:val="00B73786"/>
    <w:rsid w:val="00B8097E"/>
    <w:rsid w:val="00B86664"/>
    <w:rsid w:val="00B9117F"/>
    <w:rsid w:val="00B91A8C"/>
    <w:rsid w:val="00B95886"/>
    <w:rsid w:val="00B964DA"/>
    <w:rsid w:val="00B96F73"/>
    <w:rsid w:val="00BA0F3D"/>
    <w:rsid w:val="00BA361E"/>
    <w:rsid w:val="00BA78AC"/>
    <w:rsid w:val="00BB6EDA"/>
    <w:rsid w:val="00BB6FEC"/>
    <w:rsid w:val="00BC15B1"/>
    <w:rsid w:val="00BE2F66"/>
    <w:rsid w:val="00BF0D08"/>
    <w:rsid w:val="00BF380C"/>
    <w:rsid w:val="00C0014B"/>
    <w:rsid w:val="00C018A6"/>
    <w:rsid w:val="00C0284A"/>
    <w:rsid w:val="00C05850"/>
    <w:rsid w:val="00C1177A"/>
    <w:rsid w:val="00C22080"/>
    <w:rsid w:val="00C311F4"/>
    <w:rsid w:val="00C34E98"/>
    <w:rsid w:val="00C3693A"/>
    <w:rsid w:val="00C52F6B"/>
    <w:rsid w:val="00C636D1"/>
    <w:rsid w:val="00C65B09"/>
    <w:rsid w:val="00C65B77"/>
    <w:rsid w:val="00C8231F"/>
    <w:rsid w:val="00C85B05"/>
    <w:rsid w:val="00C92E1A"/>
    <w:rsid w:val="00C94075"/>
    <w:rsid w:val="00C9635D"/>
    <w:rsid w:val="00CA54DB"/>
    <w:rsid w:val="00CB20D5"/>
    <w:rsid w:val="00CC3EC6"/>
    <w:rsid w:val="00CD1D36"/>
    <w:rsid w:val="00CD4E5A"/>
    <w:rsid w:val="00CD7803"/>
    <w:rsid w:val="00CE047F"/>
    <w:rsid w:val="00CE3DBA"/>
    <w:rsid w:val="00CE4CC6"/>
    <w:rsid w:val="00CF0E16"/>
    <w:rsid w:val="00CF1D99"/>
    <w:rsid w:val="00CF7988"/>
    <w:rsid w:val="00D02678"/>
    <w:rsid w:val="00D0401A"/>
    <w:rsid w:val="00D11294"/>
    <w:rsid w:val="00D11566"/>
    <w:rsid w:val="00D1454D"/>
    <w:rsid w:val="00D15F4E"/>
    <w:rsid w:val="00D1756D"/>
    <w:rsid w:val="00D244F7"/>
    <w:rsid w:val="00D316E6"/>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226D"/>
    <w:rsid w:val="00DA2394"/>
    <w:rsid w:val="00DA399D"/>
    <w:rsid w:val="00DA73CE"/>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0CB1"/>
    <w:rsid w:val="00E25450"/>
    <w:rsid w:val="00E260D8"/>
    <w:rsid w:val="00E26829"/>
    <w:rsid w:val="00E30F47"/>
    <w:rsid w:val="00E36D20"/>
    <w:rsid w:val="00E436DD"/>
    <w:rsid w:val="00E4507E"/>
    <w:rsid w:val="00E57936"/>
    <w:rsid w:val="00E61D07"/>
    <w:rsid w:val="00E643AC"/>
    <w:rsid w:val="00E6521E"/>
    <w:rsid w:val="00E71539"/>
    <w:rsid w:val="00E73E6A"/>
    <w:rsid w:val="00E84C9B"/>
    <w:rsid w:val="00E858E6"/>
    <w:rsid w:val="00E96A46"/>
    <w:rsid w:val="00E96EF8"/>
    <w:rsid w:val="00EA046E"/>
    <w:rsid w:val="00EA0958"/>
    <w:rsid w:val="00EB1925"/>
    <w:rsid w:val="00EB5179"/>
    <w:rsid w:val="00EC0B46"/>
    <w:rsid w:val="00EC6014"/>
    <w:rsid w:val="00EC7421"/>
    <w:rsid w:val="00EC7C4B"/>
    <w:rsid w:val="00ED29B9"/>
    <w:rsid w:val="00ED36A6"/>
    <w:rsid w:val="00ED6CFD"/>
    <w:rsid w:val="00EE4313"/>
    <w:rsid w:val="00EE63AE"/>
    <w:rsid w:val="00EE6CEB"/>
    <w:rsid w:val="00F02784"/>
    <w:rsid w:val="00F077C2"/>
    <w:rsid w:val="00F119B0"/>
    <w:rsid w:val="00F15B44"/>
    <w:rsid w:val="00F24524"/>
    <w:rsid w:val="00F25192"/>
    <w:rsid w:val="00F25DD4"/>
    <w:rsid w:val="00F278D1"/>
    <w:rsid w:val="00F31B13"/>
    <w:rsid w:val="00F37FC0"/>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B77BA"/>
    <w:rsid w:val="00FC3176"/>
    <w:rsid w:val="00FD061A"/>
    <w:rsid w:val="00FD4A20"/>
    <w:rsid w:val="00FD6824"/>
    <w:rsid w:val="00FD7025"/>
    <w:rsid w:val="00FE28D5"/>
    <w:rsid w:val="00FE2A33"/>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87"/>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0060010">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16</Pages>
  <Words>6776</Words>
  <Characters>37271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507</cp:revision>
  <dcterms:created xsi:type="dcterms:W3CDTF">2025-01-20T21:47:00Z</dcterms:created>
  <dcterms:modified xsi:type="dcterms:W3CDTF">2025-07-29T14:59:00Z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