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F32AC" w14:textId="0A7102E2" w:rsidR="00776E6E" w:rsidRDefault="00D03528" w:rsidP="00454CC6">
      <w:pPr>
        <w:spacing w:after="0" w:line="240" w:lineRule="auto"/>
        <w:jc w:val="center"/>
        <w:rPr>
          <w:noProof/>
        </w:rPr>
      </w:pPr>
      <w:r>
        <w:rPr>
          <w:noProof/>
        </w:rPr>
        <w:drawing>
          <wp:inline distT="0" distB="0" distL="0" distR="0" wp14:anchorId="4066A4BC" wp14:editId="326EA03D">
            <wp:extent cx="5897084" cy="1908120"/>
            <wp:effectExtent l="0" t="0" r="0" b="0"/>
            <wp:docPr id="810171885" name="Imagen 1" descr="Imagen que contiene exterior, firmar, calle,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1885" name="Imagen 1" descr="Imagen que contiene exterior, firmar, calle, azul&#10;&#10;El contenido generado por IA puede ser incorrecto."/>
                    <pic:cNvPicPr/>
                  </pic:nvPicPr>
                  <pic:blipFill>
                    <a:blip r:embed="rId11"/>
                    <a:stretch>
                      <a:fillRect/>
                    </a:stretch>
                  </pic:blipFill>
                  <pic:spPr>
                    <a:xfrm>
                      <a:off x="0" y="0"/>
                      <a:ext cx="5902791" cy="1909967"/>
                    </a:xfrm>
                    <a:prstGeom prst="rect">
                      <a:avLst/>
                    </a:prstGeom>
                  </pic:spPr>
                </pic:pic>
              </a:graphicData>
            </a:graphic>
          </wp:inline>
        </w:drawing>
      </w:r>
    </w:p>
    <w:p w14:paraId="4124FBE8" w14:textId="77777777" w:rsidR="00D03528" w:rsidRDefault="00D03528" w:rsidP="00AC538D">
      <w:pPr>
        <w:spacing w:after="0" w:line="240" w:lineRule="auto"/>
        <w:jc w:val="center"/>
        <w:rPr>
          <w:rFonts w:ascii="Century Gothic" w:hAnsi="Century Gothic" w:cs="Calibri"/>
          <w:b/>
          <w:bCs/>
          <w:color w:val="002060"/>
          <w:sz w:val="36"/>
          <w:szCs w:val="36"/>
        </w:rPr>
      </w:pPr>
    </w:p>
    <w:p w14:paraId="0A6AA6DD" w14:textId="34AF38DB" w:rsidR="00357F09" w:rsidRDefault="009A6393" w:rsidP="00AC538D">
      <w:pPr>
        <w:spacing w:after="0" w:line="240" w:lineRule="auto"/>
        <w:jc w:val="center"/>
        <w:rPr>
          <w:rFonts w:ascii="Century Gothic" w:hAnsi="Century Gothic" w:cs="Calibri"/>
          <w:b/>
          <w:bCs/>
          <w:color w:val="002060"/>
          <w:sz w:val="36"/>
          <w:szCs w:val="36"/>
        </w:rPr>
      </w:pPr>
      <w:r w:rsidRPr="002F522A">
        <w:rPr>
          <w:rFonts w:ascii="Century Gothic" w:hAnsi="Century Gothic" w:cs="Calibri"/>
          <w:b/>
          <w:bCs/>
          <w:color w:val="002060"/>
          <w:sz w:val="36"/>
          <w:szCs w:val="36"/>
        </w:rPr>
        <w:t xml:space="preserve">VISITANDO: </w:t>
      </w:r>
      <w:r w:rsidR="00543532" w:rsidRPr="00543532">
        <w:rPr>
          <w:rFonts w:ascii="Century Gothic" w:hAnsi="Century Gothic" w:cs="Calibri"/>
          <w:b/>
          <w:bCs/>
          <w:color w:val="002060"/>
          <w:sz w:val="36"/>
          <w:szCs w:val="36"/>
        </w:rPr>
        <w:t>Ubud, Sur de Bali</w:t>
      </w:r>
    </w:p>
    <w:p w14:paraId="263BAEE0" w14:textId="77777777" w:rsidR="00543532" w:rsidRDefault="00543532" w:rsidP="00543532">
      <w:pPr>
        <w:spacing w:after="0" w:line="240" w:lineRule="auto"/>
        <w:jc w:val="center"/>
        <w:rPr>
          <w:rFonts w:ascii="Century Gothic" w:hAnsi="Century Gothic" w:cs="Calibri"/>
          <w:b/>
          <w:bCs/>
          <w:color w:val="002060"/>
          <w:sz w:val="36"/>
          <w:szCs w:val="36"/>
        </w:rPr>
      </w:pPr>
    </w:p>
    <w:p w14:paraId="68F099AB" w14:textId="0653F9AB" w:rsidR="00543532" w:rsidRDefault="0032615B" w:rsidP="00543532">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6</w:t>
      </w:r>
      <w:r w:rsidR="00543532">
        <w:rPr>
          <w:rFonts w:ascii="Century Gothic" w:hAnsi="Century Gothic" w:cs="Calibri"/>
          <w:b/>
          <w:bCs/>
          <w:color w:val="002060"/>
          <w:sz w:val="36"/>
          <w:szCs w:val="36"/>
        </w:rPr>
        <w:t xml:space="preserve"> </w:t>
      </w:r>
      <w:r w:rsidR="00543532"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5</w:t>
      </w:r>
      <w:r w:rsidR="00543532" w:rsidRPr="003A3493">
        <w:rPr>
          <w:rFonts w:ascii="Century Gothic" w:hAnsi="Century Gothic" w:cs="Calibri"/>
          <w:b/>
          <w:bCs/>
          <w:color w:val="002060"/>
          <w:sz w:val="36"/>
          <w:szCs w:val="36"/>
        </w:rPr>
        <w:t xml:space="preserve"> NOCHES</w:t>
      </w:r>
    </w:p>
    <w:p w14:paraId="696AB060" w14:textId="77777777" w:rsidR="00B138E3" w:rsidRPr="00B138E3" w:rsidRDefault="00B138E3" w:rsidP="004C1A5E">
      <w:pPr>
        <w:spacing w:after="0" w:line="240" w:lineRule="auto"/>
        <w:jc w:val="center"/>
        <w:rPr>
          <w:rFonts w:ascii="Century Gothic" w:hAnsi="Century Gothic" w:cs="Calibri"/>
          <w:b/>
          <w:bCs/>
          <w:color w:val="002060"/>
        </w:rPr>
      </w:pPr>
    </w:p>
    <w:p w14:paraId="73546C4B" w14:textId="5FA214DA" w:rsidR="005D6778" w:rsidRDefault="00CE4CC6" w:rsidP="000B0C18">
      <w:pPr>
        <w:spacing w:line="240" w:lineRule="auto"/>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00AC538D">
        <w:rPr>
          <w:rFonts w:ascii="Calibri" w:hAnsi="Calibri" w:cs="Calibri"/>
        </w:rPr>
        <w:t>diario</w:t>
      </w:r>
      <w:r w:rsidR="00357F09">
        <w:rPr>
          <w:rFonts w:ascii="Calibri" w:hAnsi="Calibri" w:cs="Calibri"/>
        </w:rPr>
        <w:t>.</w:t>
      </w:r>
    </w:p>
    <w:p w14:paraId="1C1818E7" w14:textId="487812CD" w:rsidR="00543532" w:rsidRDefault="0032615B" w:rsidP="0032615B">
      <w:pPr>
        <w:pStyle w:val="itinerario"/>
      </w:pPr>
      <w:r>
        <w:t>En Ubud, cada paso te conecta con la esencia de Bali: templos sagrados, rituales llenos de significado, arte que habla al corazón y una energía sanadora que no se olvida. El Sur de Bali te espera con su espíritu libre: playas paradisíacas, atardeceres que detienen el tiempo, vistas increíbles y una vibra que te hace sonreír sin razón. Es el lugar donde el lujo se encuentra con la aventura, donde el cuerpo se relaja y el alma celebra.</w:t>
      </w:r>
    </w:p>
    <w:p w14:paraId="49885F72" w14:textId="77777777" w:rsidR="0032615B" w:rsidRDefault="0032615B" w:rsidP="0032615B">
      <w:pPr>
        <w:pStyle w:val="itinerario"/>
      </w:pPr>
    </w:p>
    <w:p w14:paraId="65E5CC4B" w14:textId="16C6D691" w:rsidR="004C6B92" w:rsidRPr="00550AF2" w:rsidRDefault="00E36D20" w:rsidP="002169A0">
      <w:pPr>
        <w:pStyle w:val="itinerario"/>
        <w:rPr>
          <w:rFonts w:ascii="Century Gothic" w:hAnsi="Century Gothic"/>
          <w:b/>
          <w:bCs/>
          <w:color w:val="002060"/>
          <w:sz w:val="24"/>
          <w:szCs w:val="24"/>
        </w:rPr>
      </w:pPr>
      <w:r w:rsidRPr="00550AF2">
        <w:rPr>
          <w:rFonts w:ascii="Segoe UI Emoji" w:hAnsi="Segoe UI Emoji" w:cs="Segoe UI Emoji"/>
          <w:b/>
          <w:bCs/>
          <w:color w:val="002060"/>
          <w:sz w:val="24"/>
          <w:szCs w:val="24"/>
        </w:rPr>
        <w:t xml:space="preserve">✅ </w:t>
      </w:r>
      <w:r w:rsidR="004C6B92" w:rsidRPr="00550AF2">
        <w:rPr>
          <w:rFonts w:ascii="Century Gothic" w:hAnsi="Century Gothic"/>
          <w:b/>
          <w:bCs/>
          <w:color w:val="002060"/>
          <w:sz w:val="24"/>
          <w:szCs w:val="24"/>
        </w:rPr>
        <w:t>INCLUYE</w:t>
      </w:r>
    </w:p>
    <w:p w14:paraId="7F42FE93"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 xml:space="preserve">Traslado Aeropuerto de </w:t>
      </w:r>
      <w:proofErr w:type="spellStart"/>
      <w:r w:rsidRPr="00347DB0">
        <w:rPr>
          <w:rFonts w:ascii="Calibri" w:hAnsi="Calibri" w:cs="Calibri"/>
          <w:color w:val="000000" w:themeColor="text1"/>
          <w:kern w:val="0"/>
          <w:lang w:bidi="hi-IN"/>
          <w14:ligatures w14:val="none"/>
        </w:rPr>
        <w:t>Dempasar</w:t>
      </w:r>
      <w:proofErr w:type="spellEnd"/>
      <w:r w:rsidRPr="00347DB0">
        <w:rPr>
          <w:rFonts w:ascii="Calibri" w:hAnsi="Calibri" w:cs="Calibri"/>
          <w:color w:val="000000" w:themeColor="text1"/>
          <w:kern w:val="0"/>
          <w:lang w:bidi="hi-IN"/>
          <w14:ligatures w14:val="none"/>
        </w:rPr>
        <w:t xml:space="preserve"> – Ubud en servicio privado.</w:t>
      </w:r>
    </w:p>
    <w:p w14:paraId="482D3C5F"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 xml:space="preserve">Traslado hotel en el Sur de Bali – Aeropuerto de </w:t>
      </w:r>
      <w:proofErr w:type="spellStart"/>
      <w:r w:rsidRPr="00347DB0">
        <w:rPr>
          <w:rFonts w:ascii="Calibri" w:hAnsi="Calibri" w:cs="Calibri"/>
          <w:color w:val="000000" w:themeColor="text1"/>
          <w:kern w:val="0"/>
          <w:lang w:bidi="hi-IN"/>
          <w14:ligatures w14:val="none"/>
        </w:rPr>
        <w:t>Dempasar</w:t>
      </w:r>
      <w:proofErr w:type="spellEnd"/>
      <w:r w:rsidRPr="00347DB0">
        <w:rPr>
          <w:rFonts w:ascii="Calibri" w:hAnsi="Calibri" w:cs="Calibri"/>
          <w:color w:val="000000" w:themeColor="text1"/>
          <w:kern w:val="0"/>
          <w:lang w:bidi="hi-IN"/>
          <w14:ligatures w14:val="none"/>
        </w:rPr>
        <w:t>, en servicio privado.</w:t>
      </w:r>
      <w:r w:rsidRPr="00347DB0">
        <w:rPr>
          <w:rFonts w:ascii="Calibri" w:hAnsi="Calibri" w:cs="Calibri"/>
          <w:color w:val="000000" w:themeColor="text1"/>
          <w:kern w:val="0"/>
          <w:lang w:bidi="hi-IN"/>
          <w14:ligatures w14:val="none"/>
        </w:rPr>
        <w:tab/>
      </w:r>
    </w:p>
    <w:p w14:paraId="0A71E2CE"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Vehículo privado con aire acondicionado.</w:t>
      </w:r>
    </w:p>
    <w:p w14:paraId="4E16A797"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 xml:space="preserve">Transporte terrestre como lo indica el itinerario: Ubud – Sur de Bali. </w:t>
      </w:r>
    </w:p>
    <w:p w14:paraId="562832E1"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2 noches de alojamiento en Ubud.</w:t>
      </w:r>
    </w:p>
    <w:p w14:paraId="5F34D893" w14:textId="349E0ECF" w:rsidR="00550AF2" w:rsidRPr="00550AF2" w:rsidRDefault="00347DB0" w:rsidP="00550AF2">
      <w:pPr>
        <w:pStyle w:val="Prrafodelista"/>
        <w:numPr>
          <w:ilvl w:val="0"/>
          <w:numId w:val="36"/>
        </w:numPr>
        <w:spacing w:after="0"/>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3</w:t>
      </w:r>
      <w:r w:rsidR="00550AF2" w:rsidRPr="00550AF2">
        <w:rPr>
          <w:rFonts w:ascii="Calibri" w:hAnsi="Calibri" w:cs="Calibri"/>
          <w:color w:val="000000" w:themeColor="text1"/>
          <w:kern w:val="0"/>
          <w:lang w:bidi="hi-IN"/>
          <w14:ligatures w14:val="none"/>
        </w:rPr>
        <w:t xml:space="preserve"> noches de alojamiento en el Sur de Bali.</w:t>
      </w:r>
    </w:p>
    <w:p w14:paraId="09655C64" w14:textId="29670DD6"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Desayuno diario en los horarios establecidos por los hoteles.</w:t>
      </w:r>
      <w:r>
        <w:rPr>
          <w:rFonts w:ascii="Calibri" w:hAnsi="Calibri" w:cs="Calibri"/>
          <w:color w:val="000000" w:themeColor="text1"/>
          <w:kern w:val="0"/>
          <w:lang w:bidi="hi-IN"/>
          <w14:ligatures w14:val="none"/>
        </w:rPr>
        <w:t xml:space="preserve"> </w:t>
      </w:r>
      <w:r w:rsidRPr="00550AF2">
        <w:rPr>
          <w:rFonts w:ascii="Calibri" w:hAnsi="Calibri" w:cs="Calibri"/>
          <w:color w:val="000000" w:themeColor="text1"/>
          <w:kern w:val="0"/>
          <w:lang w:bidi="hi-IN"/>
          <w14:ligatures w14:val="none"/>
        </w:rPr>
        <w:t>(si los itinerarios aéreos lo permiten).</w:t>
      </w:r>
      <w:r w:rsidRPr="00550AF2">
        <w:rPr>
          <w:rFonts w:ascii="Calibri" w:hAnsi="Calibri" w:cs="Calibri"/>
          <w:color w:val="000000" w:themeColor="text1"/>
          <w:kern w:val="0"/>
          <w:lang w:bidi="hi-IN"/>
          <w14:ligatures w14:val="none"/>
        </w:rPr>
        <w:tab/>
      </w:r>
    </w:p>
    <w:p w14:paraId="10962BC4" w14:textId="5CBE7C9F"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1 almuerzo durante el recorrido (no incluye bebidas</w:t>
      </w:r>
      <w:r w:rsidRPr="00550AF2">
        <w:rPr>
          <w:rFonts w:ascii="Calibri" w:hAnsi="Calibri" w:cs="Calibri"/>
          <w:color w:val="000000" w:themeColor="text1"/>
          <w:kern w:val="0"/>
          <w:lang w:bidi="hi-IN"/>
          <w14:ligatures w14:val="none"/>
        </w:rPr>
        <w:t>).</w:t>
      </w:r>
      <w:r w:rsidRPr="00550AF2">
        <w:rPr>
          <w:rFonts w:ascii="Calibri" w:hAnsi="Calibri" w:cs="Calibri"/>
          <w:color w:val="000000" w:themeColor="text1"/>
          <w:kern w:val="0"/>
          <w:lang w:bidi="hi-IN"/>
          <w14:ligatures w14:val="none"/>
        </w:rPr>
        <w:tab/>
      </w:r>
    </w:p>
    <w:p w14:paraId="337F9254"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Visitas según itinerario con guía de habla hispana.</w:t>
      </w:r>
    </w:p>
    <w:p w14:paraId="401D71F7"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Todas las entradas como se indica en el programa.</w:t>
      </w:r>
    </w:p>
    <w:p w14:paraId="711E31BA"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 xml:space="preserve">Espectáculo de danza de </w:t>
      </w:r>
      <w:proofErr w:type="spellStart"/>
      <w:r w:rsidRPr="00347DB0">
        <w:rPr>
          <w:rFonts w:ascii="Calibri" w:hAnsi="Calibri" w:cs="Calibri"/>
          <w:color w:val="000000" w:themeColor="text1"/>
          <w:kern w:val="0"/>
          <w:lang w:bidi="hi-IN"/>
          <w14:ligatures w14:val="none"/>
        </w:rPr>
        <w:t>Barong</w:t>
      </w:r>
      <w:proofErr w:type="spellEnd"/>
      <w:r w:rsidRPr="00347DB0">
        <w:rPr>
          <w:rFonts w:ascii="Calibri" w:hAnsi="Calibri" w:cs="Calibri"/>
          <w:color w:val="000000" w:themeColor="text1"/>
          <w:kern w:val="0"/>
          <w:lang w:bidi="hi-IN"/>
          <w14:ligatures w14:val="none"/>
        </w:rPr>
        <w:t xml:space="preserve"> y </w:t>
      </w:r>
      <w:proofErr w:type="spellStart"/>
      <w:r w:rsidRPr="00347DB0">
        <w:rPr>
          <w:rFonts w:ascii="Calibri" w:hAnsi="Calibri" w:cs="Calibri"/>
          <w:color w:val="000000" w:themeColor="text1"/>
          <w:kern w:val="0"/>
          <w:lang w:bidi="hi-IN"/>
          <w14:ligatures w14:val="none"/>
        </w:rPr>
        <w:t>Kris</w:t>
      </w:r>
      <w:proofErr w:type="spellEnd"/>
      <w:r w:rsidRPr="00347DB0">
        <w:rPr>
          <w:rFonts w:ascii="Calibri" w:hAnsi="Calibri" w:cs="Calibri"/>
          <w:color w:val="000000" w:themeColor="text1"/>
          <w:kern w:val="0"/>
          <w:lang w:bidi="hi-IN"/>
          <w14:ligatures w14:val="none"/>
        </w:rPr>
        <w:t xml:space="preserve"> en Ubud.</w:t>
      </w:r>
    </w:p>
    <w:p w14:paraId="2E66AF52"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de día completo de Ubud, en servicio privado.</w:t>
      </w:r>
    </w:p>
    <w:p w14:paraId="3460B548"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a uno de los templos más hermosos en el sur de Bali, el Pura Taman Ayun, en servicio privado.</w:t>
      </w:r>
    </w:p>
    <w:p w14:paraId="7D17527C"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Excursión de día completo en el Sur de Bali, en servicio privado.</w:t>
      </w:r>
    </w:p>
    <w:p w14:paraId="02C45C42"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del Templo de Uluwatu para ver el atardecer en el Sur de Bali, en servicio privado.</w:t>
      </w:r>
    </w:p>
    <w:p w14:paraId="42657992" w14:textId="1D7B3082" w:rsidR="00550AF2" w:rsidRPr="00550AF2" w:rsidRDefault="00550AF2" w:rsidP="00347DB0">
      <w:pPr>
        <w:pStyle w:val="Prrafodelista"/>
        <w:spacing w:after="0"/>
        <w:rPr>
          <w:rFonts w:ascii="Calibri" w:hAnsi="Calibri" w:cs="Calibri"/>
          <w:color w:val="000000" w:themeColor="text1"/>
          <w:kern w:val="0"/>
          <w:lang w:bidi="hi-IN"/>
          <w14:ligatures w14:val="none"/>
        </w:rPr>
      </w:pPr>
    </w:p>
    <w:p w14:paraId="74BE637C" w14:textId="77777777" w:rsidR="00347DB0" w:rsidRDefault="00347DB0" w:rsidP="0041713A">
      <w:pPr>
        <w:spacing w:after="0"/>
        <w:rPr>
          <w:rFonts w:ascii="Segoe UI Emoji" w:hAnsi="Segoe UI Emoji" w:cs="Segoe UI Emoji"/>
          <w:b/>
          <w:bCs/>
          <w:color w:val="002060"/>
          <w:sz w:val="24"/>
          <w:szCs w:val="24"/>
        </w:rPr>
      </w:pPr>
    </w:p>
    <w:p w14:paraId="0136B5A4" w14:textId="3D54AEB0" w:rsidR="006451D6" w:rsidRPr="00550AF2" w:rsidRDefault="006451D6" w:rsidP="0041713A">
      <w:pPr>
        <w:spacing w:after="0"/>
        <w:rPr>
          <w:rFonts w:ascii="Century Gothic" w:hAnsi="Century Gothic"/>
          <w:b/>
          <w:bCs/>
          <w:color w:val="002060"/>
          <w:sz w:val="24"/>
          <w:szCs w:val="24"/>
        </w:rPr>
      </w:pPr>
      <w:r w:rsidRPr="00550AF2">
        <w:rPr>
          <w:rFonts w:ascii="Segoe UI Emoji" w:hAnsi="Segoe UI Emoji" w:cs="Segoe UI Emoji"/>
          <w:b/>
          <w:bCs/>
          <w:color w:val="002060"/>
          <w:sz w:val="24"/>
          <w:szCs w:val="24"/>
        </w:rPr>
        <w:lastRenderedPageBreak/>
        <w:t xml:space="preserve">❌ </w:t>
      </w:r>
      <w:r w:rsidR="00713FF4" w:rsidRPr="00550AF2">
        <w:rPr>
          <w:rFonts w:ascii="Century Gothic" w:hAnsi="Century Gothic"/>
          <w:b/>
          <w:bCs/>
          <w:color w:val="002060"/>
          <w:sz w:val="24"/>
          <w:szCs w:val="24"/>
        </w:rPr>
        <w:t>NO INCLUYE</w:t>
      </w:r>
      <w:r w:rsidRPr="00550AF2">
        <w:rPr>
          <w:rFonts w:ascii="Century Gothic" w:hAnsi="Century Gothic"/>
          <w:b/>
          <w:bCs/>
          <w:color w:val="002060"/>
          <w:sz w:val="24"/>
          <w:szCs w:val="24"/>
        </w:rPr>
        <w:t xml:space="preserve"> </w:t>
      </w:r>
    </w:p>
    <w:p w14:paraId="632320A9" w14:textId="77777777" w:rsidR="003A3493" w:rsidRPr="00550AF2" w:rsidRDefault="003A3493" w:rsidP="0041713A">
      <w:pPr>
        <w:pStyle w:val="vinetas"/>
        <w:spacing w:after="0"/>
        <w:jc w:val="both"/>
      </w:pPr>
      <w:r w:rsidRPr="00550AF2">
        <w:t>2% sobre el valor del paquete turístico por el manejo de divisas, valor cobrado por pago en efectivo en moneda extranjera no reembolsable.</w:t>
      </w:r>
    </w:p>
    <w:p w14:paraId="55A8DDDE" w14:textId="0B9737F6" w:rsidR="003A3493" w:rsidRPr="00347DB0" w:rsidRDefault="003A3493" w:rsidP="003A3493">
      <w:pPr>
        <w:pStyle w:val="vinetas"/>
        <w:spacing w:line="240" w:lineRule="auto"/>
      </w:pPr>
      <w:r w:rsidRPr="00347DB0">
        <w:t xml:space="preserve">Tiquetes </w:t>
      </w:r>
      <w:r w:rsidR="00B9117F" w:rsidRPr="00347DB0">
        <w:t>a</w:t>
      </w:r>
      <w:r w:rsidRPr="00347DB0">
        <w:t>éreos internacionales</w:t>
      </w:r>
      <w:r w:rsidR="00AD7417" w:rsidRPr="00347DB0">
        <w:t>.</w:t>
      </w:r>
    </w:p>
    <w:p w14:paraId="41B37099" w14:textId="29DABF32" w:rsidR="00AD7417" w:rsidRPr="00347DB0" w:rsidRDefault="00AD7417" w:rsidP="00AD7417">
      <w:pPr>
        <w:pStyle w:val="vinetas"/>
        <w:jc w:val="both"/>
      </w:pPr>
      <w:r w:rsidRPr="00347DB0">
        <w:t xml:space="preserve">Impuesto turístico de Bali de IDR 150.000 por persona (aproximadamente USD 10, valor sujeto a cambio). </w:t>
      </w:r>
    </w:p>
    <w:p w14:paraId="3771AAC9" w14:textId="77777777" w:rsidR="003A3493" w:rsidRPr="00347DB0" w:rsidRDefault="003A3493" w:rsidP="003A3493">
      <w:pPr>
        <w:pStyle w:val="vinetas"/>
        <w:spacing w:line="240" w:lineRule="auto"/>
      </w:pPr>
      <w:r w:rsidRPr="00347DB0">
        <w:t>Alimentación no estipulada en los itinerarios.</w:t>
      </w:r>
    </w:p>
    <w:p w14:paraId="20C984DF" w14:textId="409A1BC6" w:rsidR="000B0C18" w:rsidRPr="00347DB0" w:rsidRDefault="000B0C18" w:rsidP="003A3493">
      <w:pPr>
        <w:pStyle w:val="vinetas"/>
        <w:spacing w:line="240" w:lineRule="auto"/>
      </w:pPr>
      <w:r w:rsidRPr="00347DB0">
        <w:t>Bebida con las comidas.</w:t>
      </w:r>
    </w:p>
    <w:p w14:paraId="24D00AC9" w14:textId="77777777" w:rsidR="003A3493" w:rsidRPr="00347DB0" w:rsidRDefault="003A3493" w:rsidP="003A3493">
      <w:pPr>
        <w:pStyle w:val="vinetas"/>
        <w:spacing w:line="240" w:lineRule="auto"/>
      </w:pPr>
      <w:r w:rsidRPr="00347DB0">
        <w:t>Traslados donde no este contemplado.</w:t>
      </w:r>
    </w:p>
    <w:p w14:paraId="5C3A7565" w14:textId="77777777" w:rsidR="003A3493" w:rsidRPr="00347DB0" w:rsidRDefault="003A3493" w:rsidP="003A3493">
      <w:pPr>
        <w:pStyle w:val="vinetas"/>
        <w:spacing w:line="240" w:lineRule="auto"/>
      </w:pPr>
      <w:r w:rsidRPr="00347DB0">
        <w:t>Extras de ningún tipo en los hoteles.</w:t>
      </w:r>
    </w:p>
    <w:p w14:paraId="49B67C42" w14:textId="77777777" w:rsidR="003A3493" w:rsidRPr="00550AF2" w:rsidRDefault="003A3493" w:rsidP="003A3493">
      <w:pPr>
        <w:pStyle w:val="vinetas"/>
        <w:spacing w:line="240" w:lineRule="auto"/>
      </w:pPr>
      <w:r w:rsidRPr="00550AF2">
        <w:t>Excesos de equipaje.</w:t>
      </w:r>
    </w:p>
    <w:p w14:paraId="7E1F3B19" w14:textId="77777777" w:rsidR="004F1B9B" w:rsidRPr="00550AF2" w:rsidRDefault="004F1B9B" w:rsidP="004F1B9B">
      <w:pPr>
        <w:pStyle w:val="vinetas"/>
      </w:pPr>
      <w:r w:rsidRPr="00550AF2">
        <w:t>Propinas.</w:t>
      </w:r>
    </w:p>
    <w:p w14:paraId="78C9BE46" w14:textId="77777777" w:rsidR="003A3493" w:rsidRPr="00550AF2" w:rsidRDefault="003A3493" w:rsidP="003A3493">
      <w:pPr>
        <w:pStyle w:val="vinetas"/>
        <w:spacing w:line="240" w:lineRule="auto"/>
      </w:pPr>
      <w:r w:rsidRPr="00550AF2">
        <w:t>Gastos de índole personal.</w:t>
      </w:r>
    </w:p>
    <w:p w14:paraId="6E957C83" w14:textId="77777777" w:rsidR="003A3493" w:rsidRPr="00550AF2" w:rsidRDefault="003A3493" w:rsidP="003A3493">
      <w:pPr>
        <w:pStyle w:val="vinetas"/>
        <w:spacing w:line="240" w:lineRule="auto"/>
      </w:pPr>
      <w:r w:rsidRPr="00550AF2">
        <w:t>Gastos médicos.</w:t>
      </w:r>
    </w:p>
    <w:p w14:paraId="0FB666FC" w14:textId="77777777" w:rsidR="004F1B9B" w:rsidRPr="00550AF2" w:rsidRDefault="004F1B9B" w:rsidP="004F1B9B">
      <w:pPr>
        <w:pStyle w:val="vinetas"/>
        <w:spacing w:line="240" w:lineRule="auto"/>
      </w:pPr>
      <w:r w:rsidRPr="00550AF2">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70278ED5"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r w:rsidR="00133112">
        <w:rPr>
          <w:rFonts w:ascii="Century Gothic" w:hAnsi="Century Gothic" w:cstheme="minorBidi"/>
          <w:b/>
          <w:bCs/>
          <w:color w:val="002060"/>
          <w:kern w:val="2"/>
          <w:sz w:val="24"/>
          <w:szCs w:val="24"/>
          <w:lang w:bidi="ar-SA"/>
          <w14:ligatures w14:val="standardContextual"/>
        </w:rPr>
        <w:t xml:space="preserve"> </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140B84DE" w14:textId="42B67C57" w:rsidR="00311749"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FA6188">
        <w:rPr>
          <w:rFonts w:ascii="Century Gothic" w:hAnsi="Century Gothic" w:cstheme="minorBidi"/>
          <w:b/>
          <w:bCs/>
          <w:color w:val="002060"/>
          <w:kern w:val="2"/>
          <w:lang w:bidi="ar-SA"/>
          <w14:ligatures w14:val="standardContextual"/>
        </w:rPr>
        <w:tab/>
      </w:r>
      <w:r w:rsidR="00311749">
        <w:rPr>
          <w:rFonts w:ascii="Century Gothic" w:hAnsi="Century Gothic" w:cstheme="minorBidi"/>
          <w:b/>
          <w:bCs/>
          <w:color w:val="002060"/>
          <w:kern w:val="2"/>
          <w:lang w:bidi="ar-SA"/>
          <w14:ligatures w14:val="standardContextual"/>
        </w:rPr>
        <w:t xml:space="preserve">BALI – UBUD </w:t>
      </w:r>
    </w:p>
    <w:p w14:paraId="2A4B07D5" w14:textId="1C1E56D5" w:rsidR="00083554" w:rsidRDefault="00083554" w:rsidP="00083554">
      <w:pPr>
        <w:pStyle w:val="vinetas"/>
        <w:numPr>
          <w:ilvl w:val="0"/>
          <w:numId w:val="0"/>
        </w:numPr>
        <w:tabs>
          <w:tab w:val="left" w:pos="0"/>
        </w:tabs>
        <w:jc w:val="both"/>
      </w:pPr>
      <w:r>
        <w:t>Bienvenido a Bali, la isla de los dioses. Al aterrizar en el aeropuerto internacional de Denpasar, traslado hacia el verde corazón cultural de la isla: Ubud.</w:t>
      </w:r>
    </w:p>
    <w:p w14:paraId="3FF0A4CB" w14:textId="310F8D8B" w:rsidR="00AC538D" w:rsidRDefault="00083554" w:rsidP="00083554">
      <w:pPr>
        <w:pStyle w:val="vinetas"/>
        <w:numPr>
          <w:ilvl w:val="0"/>
          <w:numId w:val="0"/>
        </w:numPr>
        <w:tabs>
          <w:tab w:val="left" w:pos="0"/>
        </w:tabs>
        <w:jc w:val="both"/>
      </w:pPr>
      <w:r>
        <w:t>El resto del día es libre para descansar, adaptarte al entorno o simplemente dejarte envolver por los sonidos y aromas balineses.</w:t>
      </w:r>
      <w:r w:rsidR="00C561EC">
        <w:t xml:space="preserve"> </w:t>
      </w:r>
      <w:r w:rsidR="00330BE5">
        <w:t xml:space="preserve">Alojamiento. </w:t>
      </w:r>
    </w:p>
    <w:p w14:paraId="7C2A9257" w14:textId="77777777" w:rsidR="00330BE5" w:rsidRDefault="00330BE5" w:rsidP="00330BE5">
      <w:pPr>
        <w:pStyle w:val="vinetas"/>
        <w:numPr>
          <w:ilvl w:val="0"/>
          <w:numId w:val="0"/>
        </w:numPr>
        <w:tabs>
          <w:tab w:val="left" w:pos="0"/>
        </w:tabs>
        <w:ind w:hanging="720"/>
        <w:jc w:val="both"/>
      </w:pPr>
    </w:p>
    <w:p w14:paraId="4BF0367D" w14:textId="6E23DE90" w:rsidR="00AC538D" w:rsidRPr="004D672F" w:rsidRDefault="00AC538D" w:rsidP="00AC538D">
      <w:pPr>
        <w:pStyle w:val="vinetas"/>
        <w:numPr>
          <w:ilvl w:val="0"/>
          <w:numId w:val="0"/>
        </w:numPr>
        <w:jc w:val="both"/>
        <w:rPr>
          <w:rFonts w:ascii="Century Gothic" w:hAnsi="Century Gothic" w:cstheme="minorBidi"/>
          <w:color w:val="002060"/>
          <w:kern w:val="2"/>
          <w:lang w:bidi="ar-SA"/>
          <w14:ligatures w14:val="standardContextual"/>
        </w:rPr>
      </w:pPr>
      <w:r w:rsidRPr="004D672F">
        <w:rPr>
          <w:rFonts w:ascii="Century Gothic" w:hAnsi="Century Gothic" w:cstheme="minorBidi"/>
          <w:b/>
          <w:bCs/>
          <w:color w:val="002060"/>
          <w:kern w:val="2"/>
          <w:lang w:bidi="ar-SA"/>
          <w14:ligatures w14:val="standardContextual"/>
        </w:rPr>
        <w:t xml:space="preserve">NOTA: </w:t>
      </w:r>
      <w:r w:rsidRPr="004D672F">
        <w:t xml:space="preserve">hora de entrada al hotel </w:t>
      </w:r>
      <w:r w:rsidR="00330BE5">
        <w:t>entre las 1</w:t>
      </w:r>
      <w:r w:rsidR="002D5CCE">
        <w:t>4</w:t>
      </w:r>
      <w:r w:rsidR="00330BE5">
        <w:t>:00 o 1</w:t>
      </w:r>
      <w:r w:rsidR="002D5CCE">
        <w:t>5</w:t>
      </w:r>
      <w:r w:rsidR="00330BE5">
        <w:t>:00 horas</w:t>
      </w:r>
      <w:r w:rsidRPr="004D672F">
        <w:t>.</w:t>
      </w:r>
      <w:r>
        <w:rPr>
          <w:rFonts w:ascii="Century Gothic" w:hAnsi="Century Gothic" w:cstheme="minorBidi"/>
          <w:color w:val="002060"/>
          <w:kern w:val="2"/>
          <w:lang w:bidi="ar-SA"/>
          <w14:ligatures w14:val="standardContextual"/>
        </w:rPr>
        <w:t xml:space="preserve"> </w:t>
      </w:r>
    </w:p>
    <w:p w14:paraId="12FB5ACE" w14:textId="77777777" w:rsidR="00FF5474" w:rsidRPr="004D672F" w:rsidRDefault="00FF5474" w:rsidP="003619A3">
      <w:pPr>
        <w:pStyle w:val="vinetas"/>
        <w:numPr>
          <w:ilvl w:val="0"/>
          <w:numId w:val="0"/>
        </w:numPr>
        <w:rPr>
          <w:rFonts w:ascii="Century Gothic" w:hAnsi="Century Gothic" w:cstheme="minorBidi"/>
          <w:b/>
          <w:bCs/>
          <w:color w:val="002060"/>
          <w:kern w:val="2"/>
          <w:lang w:bidi="ar-SA"/>
          <w14:ligatures w14:val="standardContextual"/>
        </w:rPr>
      </w:pPr>
    </w:p>
    <w:p w14:paraId="5FE7E6E7" w14:textId="7911F80C"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311749">
        <w:rPr>
          <w:rFonts w:ascii="Century Gothic" w:hAnsi="Century Gothic" w:cstheme="minorBidi"/>
          <w:b/>
          <w:bCs/>
          <w:color w:val="002060"/>
          <w:kern w:val="2"/>
          <w:lang w:bidi="ar-SA"/>
          <w14:ligatures w14:val="standardContextual"/>
        </w:rPr>
        <w:t>UBUD</w:t>
      </w:r>
      <w:r w:rsidR="00330BE5">
        <w:rPr>
          <w:rFonts w:ascii="Century Gothic" w:hAnsi="Century Gothic" w:cstheme="minorBidi"/>
          <w:b/>
          <w:bCs/>
          <w:color w:val="002060"/>
          <w:kern w:val="2"/>
          <w:lang w:bidi="ar-SA"/>
          <w14:ligatures w14:val="standardContextual"/>
        </w:rPr>
        <w:t xml:space="preserve">: </w:t>
      </w:r>
      <w:r w:rsidR="00083554">
        <w:rPr>
          <w:rFonts w:ascii="Century Gothic" w:hAnsi="Century Gothic" w:cstheme="minorBidi"/>
          <w:b/>
          <w:bCs/>
          <w:color w:val="002060"/>
          <w:kern w:val="2"/>
          <w:lang w:bidi="ar-SA"/>
          <w14:ligatures w14:val="standardContextual"/>
        </w:rPr>
        <w:t>m</w:t>
      </w:r>
      <w:r w:rsidR="00083554" w:rsidRPr="00083554">
        <w:rPr>
          <w:rFonts w:ascii="Century Gothic" w:hAnsi="Century Gothic" w:cstheme="minorBidi"/>
          <w:b/>
          <w:bCs/>
          <w:color w:val="002060"/>
          <w:kern w:val="2"/>
          <w:lang w:bidi="ar-SA"/>
          <w14:ligatures w14:val="standardContextual"/>
        </w:rPr>
        <w:t>itos, danzas y paisajes volcánicos</w:t>
      </w:r>
    </w:p>
    <w:p w14:paraId="2459D68F" w14:textId="77777777" w:rsidR="00C561EC" w:rsidRDefault="00C561EC" w:rsidP="00C561EC">
      <w:pPr>
        <w:pStyle w:val="vinetas"/>
        <w:numPr>
          <w:ilvl w:val="0"/>
          <w:numId w:val="0"/>
        </w:numPr>
        <w:jc w:val="both"/>
      </w:pPr>
      <w:r>
        <w:t xml:space="preserve">Hoy comenzarás el día sumergiéndote en la tradición viva de Bali con la emblemática danza </w:t>
      </w:r>
      <w:proofErr w:type="spellStart"/>
      <w:r>
        <w:t>Barong</w:t>
      </w:r>
      <w:proofErr w:type="spellEnd"/>
      <w:r>
        <w:t xml:space="preserve"> y </w:t>
      </w:r>
      <w:proofErr w:type="spellStart"/>
      <w:r>
        <w:t>Kris</w:t>
      </w:r>
      <w:proofErr w:type="spellEnd"/>
      <w:r>
        <w:t>, que representa la eterna batalla entre el bien y el mal, donde la espiritualidad cobra forma a través del trance de los bailarines.</w:t>
      </w:r>
    </w:p>
    <w:p w14:paraId="269920B9" w14:textId="77777777" w:rsidR="00C561EC" w:rsidRDefault="00C561EC" w:rsidP="00C561EC">
      <w:pPr>
        <w:pStyle w:val="vinetas"/>
        <w:numPr>
          <w:ilvl w:val="0"/>
          <w:numId w:val="0"/>
        </w:numPr>
        <w:jc w:val="both"/>
      </w:pPr>
    </w:p>
    <w:p w14:paraId="2588DFA7" w14:textId="017E4258" w:rsidR="00C561EC" w:rsidRDefault="00C561EC" w:rsidP="00C561EC">
      <w:pPr>
        <w:pStyle w:val="vinetas"/>
        <w:numPr>
          <w:ilvl w:val="0"/>
          <w:numId w:val="0"/>
        </w:numPr>
        <w:jc w:val="both"/>
      </w:pPr>
      <w:r>
        <w:t xml:space="preserve">Luego visitarás el templo </w:t>
      </w:r>
      <w:proofErr w:type="spellStart"/>
      <w:r>
        <w:t>Tirta</w:t>
      </w:r>
      <w:proofErr w:type="spellEnd"/>
      <w:r>
        <w:t xml:space="preserve"> </w:t>
      </w:r>
      <w:proofErr w:type="spellStart"/>
      <w:r>
        <w:t>Empul</w:t>
      </w:r>
      <w:proofErr w:type="spellEnd"/>
      <w:r>
        <w:t xml:space="preserve">, hogar de manantiales sagrados con aguas que purifican cuerpo y alma. Desde allí, subirás hacia </w:t>
      </w:r>
      <w:proofErr w:type="spellStart"/>
      <w:r>
        <w:t>Kintamani</w:t>
      </w:r>
      <w:proofErr w:type="spellEnd"/>
      <w:r>
        <w:t xml:space="preserve">, donde disfrutarás un almuerzo </w:t>
      </w:r>
      <w:r w:rsidR="00347DB0">
        <w:t xml:space="preserve">(no incluido) </w:t>
      </w:r>
      <w:r>
        <w:t xml:space="preserve">frente a una de las vistas más sobrecogedoras: el majestuoso volcán </w:t>
      </w:r>
      <w:proofErr w:type="spellStart"/>
      <w:r>
        <w:t>Batur</w:t>
      </w:r>
      <w:proofErr w:type="spellEnd"/>
      <w:r>
        <w:t xml:space="preserve"> y su lago.</w:t>
      </w:r>
    </w:p>
    <w:p w14:paraId="7B6EC54D" w14:textId="7965B020" w:rsidR="00AC51E8" w:rsidRPr="00330BE5" w:rsidRDefault="00C561EC" w:rsidP="00C561EC">
      <w:pPr>
        <w:pStyle w:val="vinetas"/>
        <w:numPr>
          <w:ilvl w:val="0"/>
          <w:numId w:val="0"/>
        </w:numPr>
        <w:jc w:val="both"/>
      </w:pPr>
      <w:r>
        <w:t xml:space="preserve">En el camino de regreso, serás testigo de la armonía natural de los arrozales de Tegallalang y los cocoteros que los custodian. Una jornada para conectar con la energía profunda de Bali. </w:t>
      </w:r>
      <w:r w:rsidR="00330BE5">
        <w:t>Regreso al hotel. Alojamiento.</w:t>
      </w:r>
    </w:p>
    <w:p w14:paraId="3D677142" w14:textId="77777777" w:rsidR="00330BE5" w:rsidRDefault="00330BE5" w:rsidP="003619A3">
      <w:pPr>
        <w:pStyle w:val="vinetas"/>
        <w:numPr>
          <w:ilvl w:val="0"/>
          <w:numId w:val="0"/>
        </w:numPr>
        <w:jc w:val="both"/>
        <w:rPr>
          <w:rFonts w:eastAsia="Times New Roman"/>
          <w:color w:val="auto"/>
          <w:lang w:eastAsia="es-CO" w:bidi="ar-SA"/>
        </w:rPr>
      </w:pPr>
    </w:p>
    <w:p w14:paraId="1F952244" w14:textId="42C0E2DC" w:rsidR="00031784" w:rsidRDefault="00031784" w:rsidP="003619A3">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330BE5">
        <w:rPr>
          <w:rFonts w:ascii="Century Gothic" w:hAnsi="Century Gothic" w:cstheme="minorBidi"/>
          <w:b/>
          <w:bCs/>
          <w:color w:val="002060"/>
          <w:kern w:val="2"/>
          <w:lang w:bidi="ar-SA"/>
          <w14:ligatures w14:val="standardContextual"/>
        </w:rPr>
        <w:t xml:space="preserve">UBUD – SUR DE BALI: </w:t>
      </w:r>
      <w:r w:rsidR="00C561EC">
        <w:rPr>
          <w:rFonts w:ascii="Century Gothic" w:hAnsi="Century Gothic" w:cstheme="minorBidi"/>
          <w:b/>
          <w:bCs/>
          <w:color w:val="002060"/>
          <w:kern w:val="2"/>
          <w:lang w:bidi="ar-SA"/>
          <w14:ligatures w14:val="standardContextual"/>
        </w:rPr>
        <w:t>t</w:t>
      </w:r>
      <w:r w:rsidR="00C561EC" w:rsidRPr="00C561EC">
        <w:rPr>
          <w:rFonts w:ascii="Century Gothic" w:hAnsi="Century Gothic" w:cstheme="minorBidi"/>
          <w:b/>
          <w:bCs/>
          <w:color w:val="002060"/>
          <w:kern w:val="2"/>
          <w:lang w:bidi="ar-SA"/>
          <w14:ligatures w14:val="standardContextual"/>
        </w:rPr>
        <w:t>emplos sagrados y atardeceres eternos</w:t>
      </w:r>
    </w:p>
    <w:p w14:paraId="19A3F1D1" w14:textId="77777777" w:rsidR="006A2813" w:rsidRDefault="00330BE5" w:rsidP="006A2813">
      <w:pPr>
        <w:pStyle w:val="vinetas"/>
        <w:numPr>
          <w:ilvl w:val="0"/>
          <w:numId w:val="0"/>
        </w:numPr>
        <w:jc w:val="both"/>
      </w:pPr>
      <w:r w:rsidRPr="00330BE5">
        <w:t>Después del desayuno, la mañana es libre para relajarte o seguir explorando los rincones ocultos de Ubud.</w:t>
      </w:r>
    </w:p>
    <w:p w14:paraId="4C0BE8AD" w14:textId="25E97B84" w:rsidR="00AC538D" w:rsidRDefault="00330BE5" w:rsidP="006A2813">
      <w:pPr>
        <w:pStyle w:val="vinetas"/>
        <w:numPr>
          <w:ilvl w:val="0"/>
          <w:numId w:val="0"/>
        </w:numPr>
        <w:jc w:val="both"/>
      </w:pPr>
      <w:r w:rsidRPr="00330BE5">
        <w:br/>
      </w:r>
      <w:r w:rsidRPr="006A2813">
        <w:t>Por la tarde, partimos hacia el sur</w:t>
      </w:r>
      <w:r w:rsidR="006A2813" w:rsidRPr="006A2813">
        <w:t xml:space="preserve"> de Bali</w:t>
      </w:r>
      <w:r w:rsidRPr="006A2813">
        <w:t xml:space="preserve"> para visitar el templo de </w:t>
      </w:r>
      <w:r w:rsidR="00AD7417" w:rsidRPr="00AD7417">
        <w:t>Pura Taman Ayun</w:t>
      </w:r>
      <w:r w:rsidRPr="006A2813">
        <w:t>, rodeado de un lago sereno que le da un aire flotante</w:t>
      </w:r>
      <w:r w:rsidRPr="00330BE5">
        <w:t xml:space="preserve"> y sagrado.</w:t>
      </w:r>
      <w:r w:rsidR="006A2813">
        <w:t xml:space="preserve"> </w:t>
      </w:r>
      <w:r w:rsidRPr="00330BE5">
        <w:t xml:space="preserve">Al final del día, la joya visual de Bali: el templo </w:t>
      </w:r>
      <w:proofErr w:type="spellStart"/>
      <w:r w:rsidRPr="00330BE5">
        <w:t>Tanah</w:t>
      </w:r>
      <w:proofErr w:type="spellEnd"/>
      <w:r w:rsidRPr="00330BE5">
        <w:t xml:space="preserve"> Lot. Ubicado sobre una roca en medio del mar, este sitio sagrado ofrece una de las puestas de sol más inolvidables del mundo. Un espectáculo natural y espiritual.</w:t>
      </w:r>
      <w:r w:rsidR="006A2813">
        <w:t xml:space="preserve"> Traslado al hotel y alojamiento. </w:t>
      </w:r>
    </w:p>
    <w:p w14:paraId="7AE6A218" w14:textId="46AB3A80" w:rsidR="00211BC3" w:rsidRDefault="00211BC3" w:rsidP="00211BC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sidR="00330BE5">
        <w:rPr>
          <w:rFonts w:ascii="Century Gothic" w:hAnsi="Century Gothic" w:cstheme="minorBidi"/>
          <w:b/>
          <w:bCs/>
          <w:color w:val="002060"/>
          <w:kern w:val="2"/>
          <w:lang w:bidi="ar-SA"/>
          <w14:ligatures w14:val="standardContextual"/>
        </w:rPr>
        <w:t>SUR DE BALI</w:t>
      </w:r>
      <w:r w:rsidR="00C61FF0">
        <w:rPr>
          <w:rFonts w:ascii="Century Gothic" w:hAnsi="Century Gothic" w:cstheme="minorBidi"/>
          <w:b/>
          <w:bCs/>
          <w:color w:val="002060"/>
          <w:kern w:val="2"/>
          <w:lang w:bidi="ar-SA"/>
          <w14:ligatures w14:val="standardContextual"/>
        </w:rPr>
        <w:t xml:space="preserve">: </w:t>
      </w:r>
      <w:r w:rsidR="002E7E8F">
        <w:rPr>
          <w:rFonts w:ascii="Century Gothic" w:hAnsi="Century Gothic" w:cstheme="minorBidi"/>
          <w:b/>
          <w:bCs/>
          <w:color w:val="002060"/>
          <w:kern w:val="2"/>
          <w:lang w:bidi="ar-SA"/>
          <w14:ligatures w14:val="standardContextual"/>
        </w:rPr>
        <w:t>h</w:t>
      </w:r>
      <w:r w:rsidR="002E7E8F" w:rsidRPr="002E7E8F">
        <w:rPr>
          <w:rFonts w:ascii="Century Gothic" w:hAnsi="Century Gothic" w:cstheme="minorBidi"/>
          <w:b/>
          <w:bCs/>
          <w:color w:val="002060"/>
          <w:kern w:val="2"/>
          <w:lang w:bidi="ar-SA"/>
          <w14:ligatures w14:val="standardContextual"/>
        </w:rPr>
        <w:t>istoria, espiritualidad y tradiciones ancestrales</w:t>
      </w:r>
    </w:p>
    <w:p w14:paraId="096C5534" w14:textId="77777777" w:rsidR="002E7E8F" w:rsidRPr="002E7E8F" w:rsidRDefault="00AC538D" w:rsidP="002E7E8F">
      <w:pPr>
        <w:spacing w:after="0"/>
        <w:jc w:val="both"/>
        <w:rPr>
          <w:rFonts w:ascii="Calibri" w:eastAsia="Times New Roman" w:hAnsi="Calibri" w:cs="Calibri"/>
          <w:kern w:val="0"/>
          <w:lang w:eastAsia="es-CO"/>
          <w14:ligatures w14:val="none"/>
        </w:rPr>
      </w:pPr>
      <w:r w:rsidRPr="00AC538D">
        <w:rPr>
          <w:rFonts w:ascii="Calibri" w:eastAsia="Times New Roman" w:hAnsi="Calibri" w:cs="Calibri"/>
          <w:kern w:val="0"/>
          <w:lang w:eastAsia="es-CO"/>
          <w14:ligatures w14:val="none"/>
        </w:rPr>
        <w:t xml:space="preserve">Desayuno en el hotel. </w:t>
      </w:r>
      <w:r w:rsidR="002E7E8F" w:rsidRPr="002E7E8F">
        <w:rPr>
          <w:rFonts w:ascii="Calibri" w:eastAsia="Times New Roman" w:hAnsi="Calibri" w:cs="Calibri"/>
          <w:kern w:val="0"/>
          <w:lang w:eastAsia="es-CO"/>
          <w14:ligatures w14:val="none"/>
        </w:rPr>
        <w:t>Iniciaremos la jornada con una visita a Kerta Gosa, una antigua sala de justicia decorada con murales que relatan enseñanzas morales y cósmicas. Luego, seguiremos hacia el pueblo pesquero de Kusamba, famoso por su tradicional producción de sal y su costa con vistas a Nusa Penida.</w:t>
      </w:r>
    </w:p>
    <w:p w14:paraId="4AED69D8" w14:textId="28DF4784" w:rsidR="002E7E8F" w:rsidRPr="002E7E8F" w:rsidRDefault="002E7E8F" w:rsidP="002E7E8F">
      <w:pPr>
        <w:spacing w:after="0"/>
        <w:jc w:val="both"/>
        <w:rPr>
          <w:rFonts w:ascii="Calibri" w:eastAsia="Times New Roman" w:hAnsi="Calibri" w:cs="Calibri"/>
          <w:kern w:val="0"/>
          <w:lang w:eastAsia="es-CO"/>
          <w14:ligatures w14:val="none"/>
        </w:rPr>
      </w:pPr>
      <w:r w:rsidRPr="002E7E8F">
        <w:rPr>
          <w:rFonts w:ascii="Calibri" w:eastAsia="Times New Roman" w:hAnsi="Calibri" w:cs="Calibri"/>
          <w:kern w:val="0"/>
          <w:lang w:eastAsia="es-CO"/>
          <w14:ligatures w14:val="none"/>
        </w:rPr>
        <w:t>La aventura continúa en Goa Lawah, la Cueva de los Murciélagos, un lugar sagrado cuya entrada está custodiada por templos.</w:t>
      </w:r>
      <w:r w:rsidR="00D66637">
        <w:rPr>
          <w:rFonts w:ascii="Calibri" w:eastAsia="Times New Roman" w:hAnsi="Calibri" w:cs="Calibri"/>
          <w:kern w:val="0"/>
          <w:lang w:eastAsia="es-CO"/>
          <w14:ligatures w14:val="none"/>
        </w:rPr>
        <w:t xml:space="preserve"> </w:t>
      </w:r>
      <w:r w:rsidRPr="002E7E8F">
        <w:rPr>
          <w:rFonts w:ascii="Calibri" w:eastAsia="Times New Roman" w:hAnsi="Calibri" w:cs="Calibri"/>
          <w:kern w:val="0"/>
          <w:lang w:eastAsia="es-CO"/>
          <w14:ligatures w14:val="none"/>
        </w:rPr>
        <w:t>Después del almuerzo, visitarás el “Templo Madre” de Besakih, el más importante de Bali, situado en la ladera del monte Agung.</w:t>
      </w:r>
    </w:p>
    <w:p w14:paraId="205F224B" w14:textId="2427CAC0" w:rsidR="00133BA2" w:rsidRDefault="002E7E8F" w:rsidP="002E7E8F">
      <w:pPr>
        <w:spacing w:after="0"/>
        <w:jc w:val="both"/>
        <w:rPr>
          <w:rFonts w:ascii="Calibri" w:eastAsia="Times New Roman" w:hAnsi="Calibri" w:cs="Calibri"/>
          <w:kern w:val="0"/>
          <w:lang w:eastAsia="es-CO"/>
          <w14:ligatures w14:val="none"/>
        </w:rPr>
      </w:pPr>
      <w:r w:rsidRPr="002E7E8F">
        <w:rPr>
          <w:rFonts w:ascii="Calibri" w:eastAsia="Times New Roman" w:hAnsi="Calibri" w:cs="Calibri"/>
          <w:kern w:val="0"/>
          <w:lang w:eastAsia="es-CO"/>
          <w14:ligatures w14:val="none"/>
        </w:rPr>
        <w:t>El día culmina en Tenganan, una aldea que preserva costumbres milenarias donde podrás observar a las mujeres tejiendo la enigmática tela kamben geringsing, símbolo de protección y tradición.</w:t>
      </w:r>
      <w:r>
        <w:rPr>
          <w:rFonts w:ascii="Calibri" w:eastAsia="Times New Roman" w:hAnsi="Calibri" w:cs="Calibri"/>
          <w:kern w:val="0"/>
          <w:lang w:eastAsia="es-CO"/>
          <w14:ligatures w14:val="none"/>
        </w:rPr>
        <w:t xml:space="preserve"> Regreso al hotel. Alojamiento. </w:t>
      </w:r>
    </w:p>
    <w:p w14:paraId="684272E5" w14:textId="77777777" w:rsidR="002E7E8F" w:rsidRDefault="002E7E8F" w:rsidP="002E7E8F">
      <w:pPr>
        <w:spacing w:after="0"/>
        <w:jc w:val="both"/>
        <w:rPr>
          <w:rFonts w:ascii="Calibri" w:eastAsia="Times New Roman" w:hAnsi="Calibri" w:cs="Calibri"/>
          <w:kern w:val="0"/>
          <w:lang w:eastAsia="es-CO"/>
          <w14:ligatures w14:val="none"/>
        </w:rPr>
      </w:pPr>
    </w:p>
    <w:p w14:paraId="006B4742" w14:textId="6A8464CB" w:rsidR="002E7E8F" w:rsidRDefault="002E7E8F" w:rsidP="002E7E8F">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05</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SUR DE BALI: m</w:t>
      </w:r>
      <w:r w:rsidRPr="002E7E8F">
        <w:rPr>
          <w:rFonts w:ascii="Century Gothic" w:hAnsi="Century Gothic" w:cstheme="minorBidi"/>
          <w:b/>
          <w:bCs/>
          <w:color w:val="002060"/>
          <w:kern w:val="2"/>
          <w:lang w:bidi="ar-SA"/>
          <w14:ligatures w14:val="standardContextual"/>
        </w:rPr>
        <w:t>isticismo en el acantilado de Uluwatu</w:t>
      </w:r>
    </w:p>
    <w:p w14:paraId="753B5651" w14:textId="39854836" w:rsidR="002E7E8F" w:rsidRPr="003452CA" w:rsidRDefault="009143E6" w:rsidP="003452CA">
      <w:pPr>
        <w:jc w:val="both"/>
        <w:rPr>
          <w:rFonts w:ascii="Calibri" w:hAnsi="Calibri" w:cs="Calibri"/>
        </w:rPr>
      </w:pPr>
      <w:r>
        <w:rPr>
          <w:rFonts w:ascii="Calibri" w:hAnsi="Calibri" w:cs="Calibri"/>
          <w:lang w:eastAsia="es-CO"/>
        </w:rPr>
        <w:t xml:space="preserve">Desayuno en el hotel. </w:t>
      </w:r>
      <w:r w:rsidR="003452CA" w:rsidRPr="003452CA">
        <w:rPr>
          <w:rFonts w:ascii="Calibri" w:hAnsi="Calibri" w:cs="Calibri"/>
          <w:lang w:eastAsia="es-CO"/>
        </w:rPr>
        <w:t xml:space="preserve">Durante esta </w:t>
      </w:r>
      <w:r>
        <w:rPr>
          <w:rFonts w:ascii="Calibri" w:hAnsi="Calibri" w:cs="Calibri"/>
          <w:lang w:eastAsia="es-CO"/>
        </w:rPr>
        <w:t>excursión</w:t>
      </w:r>
      <w:r w:rsidR="003452CA" w:rsidRPr="003452CA">
        <w:rPr>
          <w:rFonts w:ascii="Calibri" w:hAnsi="Calibri" w:cs="Calibri"/>
          <w:lang w:eastAsia="es-CO"/>
        </w:rPr>
        <w:t xml:space="preserve">, explorarás uno de los templos más venerados de la isla: Uluwatu. Este santuario, </w:t>
      </w:r>
      <w:r>
        <w:rPr>
          <w:rFonts w:ascii="Calibri" w:hAnsi="Calibri" w:cs="Calibri"/>
          <w:lang w:eastAsia="es-CO"/>
        </w:rPr>
        <w:t>ubicado en</w:t>
      </w:r>
      <w:r w:rsidR="003452CA" w:rsidRPr="003452CA">
        <w:rPr>
          <w:rFonts w:ascii="Calibri" w:hAnsi="Calibri" w:cs="Calibri"/>
          <w:lang w:eastAsia="es-CO"/>
        </w:rPr>
        <w:t xml:space="preserve"> un imponente acantilado sobre el Océano Índico, ofrece un espectáculo natural incomparable al atardecer.</w:t>
      </w:r>
      <w:r w:rsidR="003452CA">
        <w:rPr>
          <w:rFonts w:ascii="Calibri" w:hAnsi="Calibri" w:cs="Calibri"/>
          <w:lang w:eastAsia="es-CO"/>
        </w:rPr>
        <w:t xml:space="preserve"> </w:t>
      </w:r>
      <w:r w:rsidR="003452CA" w:rsidRPr="003452CA">
        <w:rPr>
          <w:rFonts w:ascii="Calibri" w:hAnsi="Calibri" w:cs="Calibri"/>
          <w:lang w:eastAsia="es-CO"/>
        </w:rPr>
        <w:t xml:space="preserve">Como broche de oro, asistirás a la danza </w:t>
      </w:r>
      <w:proofErr w:type="spellStart"/>
      <w:r w:rsidR="003452CA" w:rsidRPr="003452CA">
        <w:rPr>
          <w:rFonts w:ascii="Calibri" w:hAnsi="Calibri" w:cs="Calibri"/>
          <w:lang w:eastAsia="es-CO"/>
        </w:rPr>
        <w:t>Kecak</w:t>
      </w:r>
      <w:proofErr w:type="spellEnd"/>
      <w:r w:rsidR="003452CA" w:rsidRPr="003452CA">
        <w:rPr>
          <w:rFonts w:ascii="Calibri" w:hAnsi="Calibri" w:cs="Calibri"/>
          <w:lang w:eastAsia="es-CO"/>
        </w:rPr>
        <w:t>, donde el fuego y los cánticos hipnóticos te transportarán a una dimensión ancestral.</w:t>
      </w:r>
      <w:r w:rsidR="003452CA">
        <w:rPr>
          <w:rFonts w:ascii="Calibri" w:hAnsi="Calibri" w:cs="Calibri"/>
          <w:lang w:eastAsia="es-CO"/>
        </w:rPr>
        <w:t xml:space="preserve"> </w:t>
      </w:r>
      <w:r w:rsidR="003452CA" w:rsidRPr="003452CA">
        <w:rPr>
          <w:rFonts w:ascii="Calibri" w:hAnsi="Calibri" w:cs="Calibri"/>
          <w:lang w:eastAsia="es-CO"/>
        </w:rPr>
        <w:t>Una experiencia que quedará para siempre en tu memoria.</w:t>
      </w:r>
      <w:r>
        <w:rPr>
          <w:rFonts w:ascii="Calibri" w:hAnsi="Calibri" w:cs="Calibri"/>
          <w:lang w:eastAsia="es-CO"/>
        </w:rPr>
        <w:t xml:space="preserve"> Regreso al hotel. Alojamiento. </w:t>
      </w:r>
    </w:p>
    <w:p w14:paraId="7EE10BD3" w14:textId="4B499643" w:rsidR="002E7E8F" w:rsidRDefault="002E7E8F" w:rsidP="002E7E8F">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06</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SUR DE BALI</w:t>
      </w:r>
      <w:r w:rsidR="005D65C4">
        <w:rPr>
          <w:rFonts w:ascii="Century Gothic" w:hAnsi="Century Gothic" w:cstheme="minorBidi"/>
          <w:b/>
          <w:bCs/>
          <w:color w:val="002060"/>
          <w:kern w:val="2"/>
          <w:lang w:bidi="ar-SA"/>
          <w14:ligatures w14:val="standardContextual"/>
        </w:rPr>
        <w:t>: d</w:t>
      </w:r>
      <w:r w:rsidR="005D65C4" w:rsidRPr="005D65C4">
        <w:rPr>
          <w:rFonts w:ascii="Century Gothic" w:hAnsi="Century Gothic" w:cstheme="minorBidi"/>
          <w:b/>
          <w:bCs/>
          <w:color w:val="002060"/>
          <w:kern w:val="2"/>
          <w:lang w:bidi="ar-SA"/>
          <w14:ligatures w14:val="standardContextual"/>
        </w:rPr>
        <w:t>espedida del paraíso</w:t>
      </w:r>
    </w:p>
    <w:p w14:paraId="11E6A675" w14:textId="13908EC4" w:rsidR="00330BE5" w:rsidRDefault="00C61FF0" w:rsidP="00133BA2">
      <w:pPr>
        <w:spacing w:after="0"/>
        <w:jc w:val="both"/>
        <w:rPr>
          <w:rFonts w:ascii="Calibri" w:eastAsia="Times New Roman" w:hAnsi="Calibri" w:cs="Calibri"/>
          <w:kern w:val="0"/>
          <w:lang w:eastAsia="es-CO"/>
          <w14:ligatures w14:val="none"/>
        </w:rPr>
      </w:pPr>
      <w:r w:rsidRPr="00C61FF0">
        <w:rPr>
          <w:rFonts w:ascii="Calibri" w:eastAsia="Times New Roman" w:hAnsi="Calibri" w:cs="Calibri"/>
          <w:kern w:val="0"/>
          <w:lang w:eastAsia="es-CO"/>
          <w14:ligatures w14:val="none"/>
        </w:rPr>
        <w:t xml:space="preserve">Tras el desayuno, nos despedimos de esta isla mágica. A la hora indicada, traslado al aeropuerto internacional de Denpasar para abordar </w:t>
      </w:r>
      <w:r w:rsidR="003452CA">
        <w:rPr>
          <w:rFonts w:ascii="Calibri" w:eastAsia="Times New Roman" w:hAnsi="Calibri" w:cs="Calibri"/>
          <w:kern w:val="0"/>
          <w:lang w:eastAsia="es-CO"/>
          <w14:ligatures w14:val="none"/>
        </w:rPr>
        <w:t>el</w:t>
      </w:r>
      <w:r w:rsidRPr="00C61FF0">
        <w:rPr>
          <w:rFonts w:ascii="Calibri" w:eastAsia="Times New Roman" w:hAnsi="Calibri" w:cs="Calibri"/>
          <w:kern w:val="0"/>
          <w:lang w:eastAsia="es-CO"/>
          <w14:ligatures w14:val="none"/>
        </w:rPr>
        <w:t xml:space="preserve"> vuelo </w:t>
      </w:r>
      <w:r w:rsidR="003452CA">
        <w:rPr>
          <w:rFonts w:ascii="Calibri" w:eastAsia="Times New Roman" w:hAnsi="Calibri" w:cs="Calibri"/>
          <w:kern w:val="0"/>
          <w:lang w:eastAsia="es-CO"/>
          <w14:ligatures w14:val="none"/>
        </w:rPr>
        <w:t>de salida</w:t>
      </w:r>
      <w:r w:rsidRPr="00C61FF0">
        <w:rPr>
          <w:rFonts w:ascii="Calibri" w:eastAsia="Times New Roman" w:hAnsi="Calibri" w:cs="Calibri"/>
          <w:kern w:val="0"/>
          <w:lang w:eastAsia="es-CO"/>
          <w14:ligatures w14:val="none"/>
        </w:rPr>
        <w:t>.</w:t>
      </w:r>
    </w:p>
    <w:p w14:paraId="5C97472C" w14:textId="77777777" w:rsidR="00C61FF0" w:rsidRPr="004C06E2" w:rsidRDefault="00C61FF0" w:rsidP="00133BA2">
      <w:pPr>
        <w:spacing w:after="0"/>
        <w:jc w:val="both"/>
        <w:rPr>
          <w:rFonts w:ascii="Calibri" w:eastAsia="Times New Roman" w:hAnsi="Calibri" w:cs="Calibri"/>
          <w:kern w:val="0"/>
          <w:lang w:eastAsia="es-CO"/>
          <w14:ligatures w14:val="none"/>
        </w:rPr>
      </w:pPr>
    </w:p>
    <w:p w14:paraId="48056D5B" w14:textId="72BB81C6" w:rsidR="00DB6D78" w:rsidRDefault="0098689F" w:rsidP="004C06E2">
      <w:pPr>
        <w:spacing w:after="0"/>
        <w:jc w:val="both"/>
        <w:rPr>
          <w:rFonts w:ascii="Calibri" w:eastAsia="Times New Roman" w:hAnsi="Calibri" w:cs="Calibri"/>
          <w:kern w:val="0"/>
          <w:lang w:eastAsia="es-CO"/>
          <w14:ligatures w14:val="none"/>
        </w:rPr>
      </w:pPr>
      <w:r w:rsidRPr="0098689F">
        <w:rPr>
          <w:rFonts w:ascii="Century Gothic" w:hAnsi="Century Gothic"/>
          <w:b/>
          <w:bCs/>
          <w:color w:val="002060"/>
        </w:rPr>
        <w:t>NOTA</w:t>
      </w:r>
      <w:r w:rsidRPr="0098689F">
        <w:rPr>
          <w:rFonts w:ascii="Calibri" w:eastAsia="Times New Roman" w:hAnsi="Calibri" w:cs="Calibri"/>
          <w:b/>
          <w:bCs/>
          <w:color w:val="002060"/>
          <w:kern w:val="0"/>
          <w:lang w:eastAsia="es-CO"/>
          <w14:ligatures w14:val="none"/>
        </w:rPr>
        <w:t>:</w:t>
      </w:r>
      <w:r>
        <w:rPr>
          <w:rFonts w:ascii="Calibri" w:eastAsia="Times New Roman" w:hAnsi="Calibri" w:cs="Calibri"/>
          <w:b/>
          <w:bCs/>
          <w:color w:val="002060"/>
          <w:kern w:val="0"/>
          <w:lang w:eastAsia="es-CO"/>
          <w14:ligatures w14:val="none"/>
        </w:rPr>
        <w:t xml:space="preserve"> </w:t>
      </w:r>
      <w:r w:rsidR="004C06E2" w:rsidRPr="004C06E2">
        <w:rPr>
          <w:rFonts w:ascii="Calibri" w:eastAsia="Times New Roman" w:hAnsi="Calibri" w:cs="Calibri"/>
          <w:kern w:val="0"/>
          <w:lang w:eastAsia="es-CO"/>
          <w14:ligatures w14:val="none"/>
        </w:rPr>
        <w:t>Registro de salida del hotel deberá ser antes de las 11:00</w:t>
      </w:r>
      <w:r w:rsidR="00AC538D">
        <w:rPr>
          <w:rFonts w:ascii="Calibri" w:eastAsia="Times New Roman" w:hAnsi="Calibri" w:cs="Calibri"/>
          <w:kern w:val="0"/>
          <w:lang w:eastAsia="es-CO"/>
          <w14:ligatures w14:val="none"/>
        </w:rPr>
        <w:t xml:space="preserve"> o 12:00</w:t>
      </w:r>
      <w:r>
        <w:rPr>
          <w:rFonts w:ascii="Calibri" w:eastAsia="Times New Roman" w:hAnsi="Calibri" w:cs="Calibri"/>
          <w:kern w:val="0"/>
          <w:lang w:eastAsia="es-CO"/>
          <w14:ligatures w14:val="none"/>
        </w:rPr>
        <w:t xml:space="preserve"> horas de la mañana</w:t>
      </w:r>
      <w:r w:rsidR="004C06E2" w:rsidRPr="004C06E2">
        <w:rPr>
          <w:rFonts w:ascii="Calibri" w:eastAsia="Times New Roman" w:hAnsi="Calibri" w:cs="Calibri"/>
          <w:kern w:val="0"/>
          <w:lang w:eastAsia="es-CO"/>
          <w14:ligatures w14:val="none"/>
        </w:rPr>
        <w:t>.</w:t>
      </w:r>
      <w:r w:rsidR="00312999">
        <w:rPr>
          <w:rFonts w:ascii="Calibri" w:eastAsia="Times New Roman" w:hAnsi="Calibri" w:cs="Calibri"/>
          <w:kern w:val="0"/>
          <w:lang w:eastAsia="es-CO"/>
          <w14:ligatures w14:val="none"/>
        </w:rPr>
        <w:t xml:space="preserve"> </w:t>
      </w:r>
    </w:p>
    <w:p w14:paraId="3CBB0BB7" w14:textId="7CED1AB1" w:rsidR="00970D9D" w:rsidRDefault="00970D9D" w:rsidP="009B2A53">
      <w:pPr>
        <w:pStyle w:val="dias"/>
        <w:spacing w:after="24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3D8095FA" w14:textId="695F22E9" w:rsidR="002165F4" w:rsidRPr="003C07A2" w:rsidRDefault="002165F4" w:rsidP="002165F4">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 EN USD</w:t>
      </w:r>
    </w:p>
    <w:p w14:paraId="090661C7" w14:textId="3A78756B" w:rsidR="002165F4" w:rsidRPr="00104189" w:rsidRDefault="002165F4" w:rsidP="002165F4">
      <w:pPr>
        <w:pStyle w:val="itinerario"/>
        <w:rPr>
          <w:bCs/>
        </w:rPr>
      </w:pPr>
      <w:r w:rsidRPr="00056DD9">
        <w:rPr>
          <w:b/>
          <w:color w:val="002060"/>
        </w:rPr>
        <w:t>Vigencia:</w:t>
      </w:r>
      <w:r w:rsidRPr="00056DD9">
        <w:rPr>
          <w:bCs/>
          <w:color w:val="002060"/>
        </w:rPr>
        <w:t xml:space="preserve"> </w:t>
      </w:r>
      <w:r w:rsidR="00F85FF8" w:rsidRPr="00104189">
        <w:rPr>
          <w:bCs/>
          <w:color w:val="auto"/>
        </w:rPr>
        <w:t xml:space="preserve">01 </w:t>
      </w:r>
      <w:r w:rsidR="00B81ABD">
        <w:rPr>
          <w:bCs/>
          <w:color w:val="auto"/>
        </w:rPr>
        <w:t>noviembre</w:t>
      </w:r>
      <w:r w:rsidR="006469D3" w:rsidRPr="00104189">
        <w:rPr>
          <w:bCs/>
          <w:color w:val="auto"/>
        </w:rPr>
        <w:t xml:space="preserve"> 2025</w:t>
      </w:r>
      <w:r w:rsidR="00F85FF8" w:rsidRPr="00104189">
        <w:rPr>
          <w:bCs/>
          <w:color w:val="auto"/>
        </w:rPr>
        <w:t xml:space="preserve"> al 31 </w:t>
      </w:r>
      <w:r w:rsidR="00104189" w:rsidRPr="00104189">
        <w:rPr>
          <w:bCs/>
          <w:color w:val="auto"/>
        </w:rPr>
        <w:t>octubre</w:t>
      </w:r>
      <w:r w:rsidR="00F85FF8" w:rsidRPr="00104189">
        <w:rPr>
          <w:bCs/>
          <w:color w:val="auto"/>
        </w:rPr>
        <w:t xml:space="preserve"> 202</w:t>
      </w:r>
      <w:r w:rsidR="00B81ABD">
        <w:rPr>
          <w:bCs/>
          <w:color w:val="auto"/>
        </w:rPr>
        <w:t>6</w:t>
      </w:r>
      <w:r w:rsidR="00F85FF8" w:rsidRPr="00104189">
        <w:rPr>
          <w:bCs/>
          <w:color w:val="auto"/>
        </w:rPr>
        <w:t>.</w:t>
      </w:r>
      <w:r w:rsidR="007F0AEF" w:rsidRPr="00104189">
        <w:rPr>
          <w:bCs/>
          <w:color w:val="auto"/>
        </w:rPr>
        <w:t xml:space="preserve"> Precios base mínimo 2 pasajeros.</w:t>
      </w:r>
    </w:p>
    <w:p w14:paraId="54E1CD7C" w14:textId="77777777" w:rsidR="002165F4" w:rsidRDefault="002165F4" w:rsidP="002165F4">
      <w:pPr>
        <w:pStyle w:val="itinerario"/>
      </w:pPr>
      <w:r w:rsidRPr="00104189">
        <w:t>La validez de las tarifas publicadas aplica</w:t>
      </w:r>
      <w:r w:rsidRPr="00D418C9">
        <w:t xml:space="preserve"> hasta máximo el último día indicado en la vigencia.</w:t>
      </w:r>
    </w:p>
    <w:p w14:paraId="4A32F86A" w14:textId="77777777" w:rsidR="00BA4155" w:rsidRDefault="00BA4155" w:rsidP="002165F4">
      <w:pPr>
        <w:pStyle w:val="itinerario"/>
      </w:pPr>
    </w:p>
    <w:tbl>
      <w:tblPr>
        <w:tblStyle w:val="Tablanormal4"/>
        <w:tblW w:w="8917" w:type="dxa"/>
        <w:tblLook w:val="04A0" w:firstRow="1" w:lastRow="0" w:firstColumn="1" w:lastColumn="0" w:noHBand="0" w:noVBand="1"/>
      </w:tblPr>
      <w:tblGrid>
        <w:gridCol w:w="2122"/>
        <w:gridCol w:w="1701"/>
        <w:gridCol w:w="1673"/>
        <w:gridCol w:w="1548"/>
        <w:gridCol w:w="1873"/>
      </w:tblGrid>
      <w:tr w:rsidR="00C61FF0" w:rsidRPr="005C51D4" w14:paraId="2B9B352D" w14:textId="77777777" w:rsidTr="00D4563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917"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8E58514" w14:textId="58C50F19" w:rsidR="00CF54AB" w:rsidRDefault="00F54449" w:rsidP="00C61FF0">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caps w:val="0"/>
                <w:color w:val="FFFFFF" w:themeColor="background1"/>
                <w:sz w:val="22"/>
                <w:szCs w:val="22"/>
              </w:rPr>
              <w:t xml:space="preserve">01 </w:t>
            </w:r>
            <w:r w:rsidR="00CF54AB">
              <w:rPr>
                <w:rFonts w:ascii="Century Gothic" w:hAnsi="Century Gothic" w:cstheme="minorHAnsi"/>
                <w:caps w:val="0"/>
                <w:color w:val="FFFFFF" w:themeColor="background1"/>
                <w:sz w:val="22"/>
                <w:szCs w:val="22"/>
              </w:rPr>
              <w:t>NOVIEMBRE – 19 DICIEMBRE 2025 // 11 ENERO – 24 JUNIO 2026</w:t>
            </w:r>
          </w:p>
          <w:p w14:paraId="26ABE5CA" w14:textId="1303CDAB" w:rsidR="00C61FF0" w:rsidRPr="00241047" w:rsidRDefault="00CF54AB" w:rsidP="00C61FF0">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 // 01 SEPTIEMBRE 2026 – 31 OCTUBRE 2026</w:t>
            </w:r>
          </w:p>
        </w:tc>
      </w:tr>
      <w:tr w:rsidR="005E6B0D" w:rsidRPr="005C51D4" w14:paraId="3F58BD55" w14:textId="75C965E6" w:rsidTr="005E6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6B3210EA" w14:textId="77777777" w:rsidR="005E6B0D" w:rsidRPr="00544BC5" w:rsidRDefault="005E6B0D" w:rsidP="00E42828">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7ABFBE71" w14:textId="77777777"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8F9E25F" w14:textId="77777777"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56E30F4" w14:textId="2AC609AF"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184541DC" w14:textId="198217D3"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2B6F21" w:rsidRPr="005C51D4" w14:paraId="7A46E244" w14:textId="130595DB" w:rsidTr="002B6F21">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4A6444AA" w14:textId="06D0F3D9" w:rsidR="002B6F21" w:rsidRPr="00544BC5"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3AAFEFC" w14:textId="3BD01C22"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1.195</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204B920" w14:textId="39D42097"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1.195</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3EE794" w14:textId="19F30B56"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1.935</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43FEEC2" w14:textId="1C06AADA"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6F21">
              <w:rPr>
                <w:rFonts w:ascii="Calibri" w:hAnsi="Calibri" w:cs="Calibri"/>
              </w:rPr>
              <w:t>896</w:t>
            </w:r>
          </w:p>
        </w:tc>
      </w:tr>
      <w:tr w:rsidR="002B6F21" w:rsidRPr="005C51D4" w14:paraId="7216F11C" w14:textId="77777777" w:rsidTr="002B6F2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61B8C06" w14:textId="5B22A69E"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9D77BCD" w14:textId="46D5210C"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1.253</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B5351A" w14:textId="79619782"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1.253</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4C2E0D1" w14:textId="2FFE4160"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2.052</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3377882" w14:textId="481ED01F"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940</w:t>
            </w:r>
          </w:p>
        </w:tc>
      </w:tr>
      <w:tr w:rsidR="002B6F21" w:rsidRPr="005C51D4" w14:paraId="0C80B69D" w14:textId="77777777" w:rsidTr="002B6F21">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02FD774" w14:textId="624F3E00"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6693004" w14:textId="612323B4"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1.429</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C63F01A" w14:textId="1C1DA68E"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1.429</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0FF0FCD" w14:textId="388B5A39"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2.357</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40E1D23" w14:textId="5510FEDE"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6F21">
              <w:rPr>
                <w:rFonts w:ascii="Calibri" w:hAnsi="Calibri" w:cs="Calibri"/>
              </w:rPr>
              <w:t>1.071</w:t>
            </w:r>
          </w:p>
        </w:tc>
      </w:tr>
      <w:tr w:rsidR="002B6F21" w:rsidRPr="005C51D4" w14:paraId="291B1B2E" w14:textId="77777777" w:rsidTr="002B6F2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67B8E0F" w14:textId="5A96245B"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D05A386" w14:textId="080E7367"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1.682</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C5F2FDC" w14:textId="2D6DE759"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1.682</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ABBDF25" w14:textId="6C510C42"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2.909</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46C4836" w14:textId="7C503264"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1.261</w:t>
            </w:r>
          </w:p>
        </w:tc>
      </w:tr>
    </w:tbl>
    <w:p w14:paraId="2F8AFC43" w14:textId="08F67763" w:rsidR="002B22A2" w:rsidRDefault="002B22A2" w:rsidP="002B22A2">
      <w:pPr>
        <w:pStyle w:val="vinetas"/>
        <w:numPr>
          <w:ilvl w:val="0"/>
          <w:numId w:val="0"/>
        </w:numPr>
        <w:spacing w:after="240" w:line="240" w:lineRule="auto"/>
        <w:ind w:left="720"/>
        <w:jc w:val="both"/>
      </w:pPr>
    </w:p>
    <w:p w14:paraId="50E1AB18" w14:textId="77777777" w:rsidR="00CF54AB" w:rsidRDefault="00CF54AB" w:rsidP="002B22A2">
      <w:pPr>
        <w:pStyle w:val="vinetas"/>
        <w:numPr>
          <w:ilvl w:val="0"/>
          <w:numId w:val="0"/>
        </w:numPr>
        <w:spacing w:after="240" w:line="240" w:lineRule="auto"/>
        <w:ind w:left="720"/>
        <w:jc w:val="both"/>
      </w:pPr>
    </w:p>
    <w:p w14:paraId="480EBFEA" w14:textId="77777777" w:rsidR="00F54449" w:rsidRDefault="00F54449" w:rsidP="002B22A2">
      <w:pPr>
        <w:pStyle w:val="vinetas"/>
        <w:numPr>
          <w:ilvl w:val="0"/>
          <w:numId w:val="0"/>
        </w:numPr>
        <w:spacing w:after="240" w:line="240" w:lineRule="auto"/>
        <w:ind w:left="720"/>
        <w:jc w:val="both"/>
      </w:pPr>
    </w:p>
    <w:tbl>
      <w:tblPr>
        <w:tblStyle w:val="Tablanormal4"/>
        <w:tblW w:w="8917" w:type="dxa"/>
        <w:tblLook w:val="04A0" w:firstRow="1" w:lastRow="0" w:firstColumn="1" w:lastColumn="0" w:noHBand="0" w:noVBand="1"/>
      </w:tblPr>
      <w:tblGrid>
        <w:gridCol w:w="2122"/>
        <w:gridCol w:w="1701"/>
        <w:gridCol w:w="1673"/>
        <w:gridCol w:w="1548"/>
        <w:gridCol w:w="1873"/>
      </w:tblGrid>
      <w:tr w:rsidR="00104189" w:rsidRPr="005C51D4" w14:paraId="3079C954" w14:textId="77777777" w:rsidTr="00C8317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917"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4A747C9" w14:textId="16A42D28" w:rsidR="00104189" w:rsidRPr="00241047" w:rsidRDefault="00CF54AB" w:rsidP="00C8317A">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lastRenderedPageBreak/>
              <w:t>20 DICIEMBRE 2025 – 10 ENERO 2026 // 25 JUNIO – 31 AGOSTO 2026</w:t>
            </w:r>
          </w:p>
        </w:tc>
      </w:tr>
      <w:tr w:rsidR="00104189" w:rsidRPr="005C51D4" w14:paraId="0110B402" w14:textId="77777777" w:rsidTr="00C8317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B2D7727" w14:textId="77777777" w:rsidR="00104189" w:rsidRPr="00544BC5" w:rsidRDefault="00104189" w:rsidP="00C8317A">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A40F2A1"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8A8CDB4"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EE8233F"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4A9CEBD9"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2B6F21" w:rsidRPr="005C51D4" w14:paraId="7160B957" w14:textId="77777777" w:rsidTr="002B6F21">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78D671D6" w14:textId="77777777" w:rsidR="002B6F21" w:rsidRPr="00544BC5"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5DA1906" w14:textId="05AFF75F"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1.565</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AFEF158" w14:textId="4AB19A21"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1.565</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17D819B" w14:textId="1A72BAAF"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B6F21">
              <w:rPr>
                <w:rFonts w:ascii="Calibri" w:hAnsi="Calibri" w:cs="Calibri"/>
              </w:rPr>
              <w:t>2.675</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6E1D979" w14:textId="3E70851F"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6F21">
              <w:rPr>
                <w:rFonts w:ascii="Calibri" w:hAnsi="Calibri" w:cs="Calibri"/>
              </w:rPr>
              <w:t>1.174</w:t>
            </w:r>
          </w:p>
        </w:tc>
      </w:tr>
      <w:tr w:rsidR="002B6F21" w:rsidRPr="005C51D4" w14:paraId="7C2B1330" w14:textId="77777777" w:rsidTr="002B6F2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6B33C43" w14:textId="77777777"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451BA158" w14:textId="7DAFBCEA"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1.539</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0097FFD" w14:textId="59EF6839"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1.539</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77FF0A4" w14:textId="507E3F6D"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B6F21">
              <w:rPr>
                <w:rFonts w:ascii="Calibri" w:hAnsi="Calibri" w:cs="Calibri"/>
              </w:rPr>
              <w:t>2.623</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23F945A" w14:textId="165427F2"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1.154</w:t>
            </w:r>
          </w:p>
        </w:tc>
      </w:tr>
      <w:tr w:rsidR="002B6F21" w:rsidRPr="005C51D4" w14:paraId="28D6405C" w14:textId="77777777" w:rsidTr="002B6F21">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B8C181E" w14:textId="77777777"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885FE27" w14:textId="358D1F3E"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2.383</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77741467" w14:textId="01F46D70"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2.383</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B3FA562" w14:textId="191701FC"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B6F21">
              <w:rPr>
                <w:rFonts w:ascii="Calibri" w:hAnsi="Calibri" w:cs="Calibri"/>
              </w:rPr>
              <w:t>4.273</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3B88515" w14:textId="22B3DF0B" w:rsidR="002B6F21" w:rsidRPr="002B6F21" w:rsidRDefault="002B6F21" w:rsidP="002B6F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6F21">
              <w:rPr>
                <w:rFonts w:ascii="Calibri" w:hAnsi="Calibri" w:cs="Calibri"/>
              </w:rPr>
              <w:t>1.787</w:t>
            </w:r>
          </w:p>
        </w:tc>
      </w:tr>
      <w:tr w:rsidR="002B6F21" w:rsidRPr="005C51D4" w14:paraId="5A0D02C1" w14:textId="77777777" w:rsidTr="002B6F2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E6FD912" w14:textId="77777777" w:rsidR="002B6F21" w:rsidRDefault="002B6F21" w:rsidP="002B6F2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3E76499" w14:textId="69805FD7"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3.026</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F0B3259" w14:textId="7CE9B9CE"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3.026</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B976856" w14:textId="2D8A19F6"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5.597</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A8A6336" w14:textId="2612AB3D" w:rsidR="002B6F21" w:rsidRPr="002B6F21" w:rsidRDefault="002B6F21" w:rsidP="002B6F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6F21">
              <w:rPr>
                <w:rFonts w:ascii="Calibri" w:hAnsi="Calibri" w:cs="Calibri"/>
              </w:rPr>
              <w:t>2.269</w:t>
            </w:r>
          </w:p>
        </w:tc>
      </w:tr>
    </w:tbl>
    <w:p w14:paraId="73A2DF8C" w14:textId="77777777" w:rsidR="0074757E" w:rsidRDefault="0074757E" w:rsidP="002B22A2">
      <w:pPr>
        <w:pStyle w:val="vinetas"/>
        <w:numPr>
          <w:ilvl w:val="0"/>
          <w:numId w:val="0"/>
        </w:numPr>
        <w:spacing w:after="240" w:line="240" w:lineRule="auto"/>
        <w:ind w:left="720"/>
        <w:jc w:val="both"/>
      </w:pPr>
    </w:p>
    <w:p w14:paraId="567E6494" w14:textId="77777777" w:rsidR="00104189" w:rsidRDefault="00544BC5" w:rsidP="00104189">
      <w:pPr>
        <w:pStyle w:val="vinetas"/>
        <w:spacing w:after="240" w:line="240" w:lineRule="auto"/>
        <w:jc w:val="both"/>
      </w:pPr>
      <w:r w:rsidRPr="008F7C8A">
        <w:t>Precios sujetos a cambio sin previo aviso.</w:t>
      </w:r>
      <w:r w:rsidR="00104189" w:rsidRPr="00104189">
        <w:t xml:space="preserve"> </w:t>
      </w:r>
    </w:p>
    <w:p w14:paraId="49A29545" w14:textId="4F2EEE72" w:rsidR="00104189" w:rsidRPr="008F7C8A" w:rsidRDefault="00104189" w:rsidP="00104189">
      <w:pPr>
        <w:pStyle w:val="vinetas"/>
        <w:spacing w:after="240" w:line="240" w:lineRule="auto"/>
        <w:jc w:val="both"/>
      </w:pPr>
      <w:r w:rsidRPr="008F7C8A">
        <w:t>Hoteles previstos o de categoría similar.</w:t>
      </w:r>
    </w:p>
    <w:p w14:paraId="2B506268" w14:textId="4CC652B0" w:rsidR="00544BC5" w:rsidRDefault="00544BC5" w:rsidP="002E78B8">
      <w:pPr>
        <w:pStyle w:val="vinetas"/>
        <w:spacing w:after="240" w:line="240" w:lineRule="auto"/>
        <w:jc w:val="both"/>
      </w:pPr>
      <w:r w:rsidRPr="008F7C8A">
        <w:t xml:space="preserve">Aplican gastos de cancelación según condiciones generales sin excepción. </w:t>
      </w:r>
    </w:p>
    <w:p w14:paraId="6BC044EB" w14:textId="56DF8712" w:rsidR="00E90F06" w:rsidRDefault="00E90F06" w:rsidP="002E78B8">
      <w:pPr>
        <w:pStyle w:val="vinetas"/>
        <w:spacing w:after="240" w:line="240" w:lineRule="auto"/>
        <w:jc w:val="both"/>
      </w:pPr>
      <w:r w:rsidRPr="00E90F06">
        <w:t>La solicitud de cambio de la habitación está sujeta a disponibilidad y puede acarrear cost</w:t>
      </w:r>
      <w:r>
        <w:t>o</w:t>
      </w:r>
      <w:r w:rsidRPr="00E90F06">
        <w:t>s extras.</w:t>
      </w:r>
    </w:p>
    <w:p w14:paraId="16FF4706" w14:textId="3D12E761" w:rsidR="00104189" w:rsidRDefault="00104189" w:rsidP="00104189">
      <w:pPr>
        <w:pStyle w:val="vinetas"/>
      </w:pPr>
      <w:r w:rsidRPr="00104189">
        <w:t xml:space="preserve">No incluye cena obligatoria de fin de año para </w:t>
      </w:r>
      <w:r w:rsidR="002D5CCE">
        <w:t>días festivos</w:t>
      </w:r>
      <w:r w:rsidRPr="00104189">
        <w:t xml:space="preserve">. Favor consultar precios de acuerdo con la opción de alojamiento seleccionado. </w:t>
      </w:r>
    </w:p>
    <w:p w14:paraId="2386B793" w14:textId="283A50D0" w:rsidR="004B3D3C" w:rsidRDefault="004B3D3C" w:rsidP="004B3D3C">
      <w:pPr>
        <w:pStyle w:val="vinetas"/>
        <w:rPr>
          <w:lang w:val="es-ES" w:eastAsia="es-ES"/>
        </w:rPr>
      </w:pPr>
      <w:r>
        <w:rPr>
          <w:lang w:val="es-ES" w:eastAsia="es-ES"/>
        </w:rPr>
        <w:t>No incluye s</w:t>
      </w:r>
      <w:r w:rsidRPr="0048571F">
        <w:rPr>
          <w:lang w:val="es-ES" w:eastAsia="es-ES"/>
        </w:rPr>
        <w:t>uplementos de temporada alta</w:t>
      </w:r>
      <w:r>
        <w:rPr>
          <w:lang w:val="es-ES" w:eastAsia="es-ES"/>
        </w:rPr>
        <w:t xml:space="preserve">. Favor consultar. </w:t>
      </w:r>
    </w:p>
    <w:p w14:paraId="2C7863CC" w14:textId="77777777" w:rsidR="00204CA3" w:rsidRPr="00204CA3" w:rsidRDefault="00204CA3" w:rsidP="00204CA3">
      <w:pPr>
        <w:pStyle w:val="vinetas"/>
        <w:rPr>
          <w:lang w:val="es-ES" w:eastAsia="es-ES"/>
        </w:rPr>
      </w:pPr>
      <w:r w:rsidRPr="00204CA3">
        <w:rPr>
          <w:lang w:val="es-ES" w:eastAsia="es-ES"/>
        </w:rPr>
        <w:t>No está permitido hacer check-in ni check-out el 19 de marzo de 2026.</w:t>
      </w:r>
    </w:p>
    <w:p w14:paraId="74E3ED17" w14:textId="77777777" w:rsidR="00204CA3" w:rsidRPr="0048571F" w:rsidRDefault="00204CA3" w:rsidP="00204CA3">
      <w:pPr>
        <w:pStyle w:val="vinetas"/>
        <w:numPr>
          <w:ilvl w:val="0"/>
          <w:numId w:val="0"/>
        </w:numPr>
        <w:ind w:left="720"/>
        <w:rPr>
          <w:lang w:val="es-ES" w:eastAsia="es-ES"/>
        </w:rPr>
      </w:pPr>
    </w:p>
    <w:p w14:paraId="3C1C4B75" w14:textId="74369336" w:rsidR="00D11566" w:rsidRPr="00D11566" w:rsidRDefault="00D11566" w:rsidP="00D11566">
      <w:pPr>
        <w:pStyle w:val="dias"/>
        <w:rPr>
          <w:rFonts w:ascii="Century Gothic" w:hAnsi="Century Gothic"/>
          <w:caps w:val="0"/>
          <w:color w:val="002060"/>
        </w:rPr>
      </w:pPr>
      <w:r w:rsidRPr="00D11566">
        <w:rPr>
          <w:rFonts w:ascii="Century Gothic" w:hAnsi="Century Gothic"/>
          <w:caps w:val="0"/>
          <w:color w:val="002060"/>
        </w:rPr>
        <w:t>POLÍTICA DE NIÑOS</w:t>
      </w:r>
    </w:p>
    <w:p w14:paraId="41021722" w14:textId="77777777" w:rsidR="00F61F9B" w:rsidRPr="00F61F9B" w:rsidRDefault="00F61F9B" w:rsidP="00F61F9B">
      <w:pPr>
        <w:pStyle w:val="vinetas"/>
        <w:spacing w:after="240" w:line="240" w:lineRule="auto"/>
        <w:rPr>
          <w:lang w:val="es-ES"/>
        </w:rPr>
      </w:pPr>
      <w:r w:rsidRPr="00F61F9B">
        <w:rPr>
          <w:lang w:val="es-ES"/>
        </w:rPr>
        <w:t xml:space="preserve">Menores de 2 años, gratis en alojamiento (sin derecho a cuna) y en servicios (sin derecho a asiento). </w:t>
      </w:r>
    </w:p>
    <w:p w14:paraId="083E41BB" w14:textId="133B9932" w:rsidR="00F61F9B" w:rsidRPr="00F61F9B" w:rsidRDefault="00F61F9B" w:rsidP="00F61F9B">
      <w:pPr>
        <w:pStyle w:val="vinetas"/>
        <w:spacing w:after="240" w:line="240" w:lineRule="auto"/>
        <w:jc w:val="both"/>
        <w:rPr>
          <w:lang w:val="es-ES"/>
        </w:rPr>
      </w:pPr>
      <w:r w:rsidRPr="00F61F9B">
        <w:rPr>
          <w:lang w:val="es-ES"/>
        </w:rPr>
        <w:t>Niños de 2 a 1</w:t>
      </w:r>
      <w:r w:rsidR="00F46498">
        <w:rPr>
          <w:lang w:val="es-ES"/>
        </w:rPr>
        <w:t>2</w:t>
      </w:r>
      <w:r w:rsidRPr="00F61F9B">
        <w:rPr>
          <w:lang w:val="es-ES"/>
        </w:rPr>
        <w:t xml:space="preserve"> años, se acomodarían en una cama extra (catre) en la habitación de sus padres.</w:t>
      </w:r>
    </w:p>
    <w:p w14:paraId="72360C13" w14:textId="77777777" w:rsidR="00F61F9B" w:rsidRPr="00F61F9B" w:rsidRDefault="00F61F9B" w:rsidP="00F61F9B">
      <w:pPr>
        <w:pStyle w:val="vinetas"/>
        <w:spacing w:after="240" w:line="240" w:lineRule="auto"/>
        <w:rPr>
          <w:lang w:val="es-ES"/>
        </w:rPr>
      </w:pPr>
      <w:r w:rsidRPr="00F61F9B">
        <w:rPr>
          <w:lang w:val="es-ES"/>
        </w:rPr>
        <w:t xml:space="preserve">Máximo un niño por habitación. Otras acomodaciones deberán ser consultadas. </w:t>
      </w:r>
    </w:p>
    <w:p w14:paraId="584E7998" w14:textId="77777777" w:rsidR="00D940AE" w:rsidRDefault="00D940AE" w:rsidP="009B2A53">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694"/>
        <w:tblW w:w="5000" w:type="pct"/>
        <w:tblLook w:val="04A0" w:firstRow="1" w:lastRow="0" w:firstColumn="1" w:lastColumn="0" w:noHBand="0" w:noVBand="1"/>
      </w:tblPr>
      <w:tblGrid>
        <w:gridCol w:w="2405"/>
        <w:gridCol w:w="3545"/>
        <w:gridCol w:w="2878"/>
      </w:tblGrid>
      <w:tr w:rsidR="004B3D3C" w:rsidRPr="00AC5530" w14:paraId="553BA4AB" w14:textId="77777777" w:rsidTr="004B3D3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3E260FDF" w14:textId="77777777" w:rsidR="004B3D3C" w:rsidRPr="00EB71A5" w:rsidRDefault="004B3D3C" w:rsidP="004B3D3C">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OPCIÓN 1</w:t>
            </w:r>
          </w:p>
        </w:tc>
      </w:tr>
      <w:tr w:rsidR="004B3D3C" w:rsidRPr="00AC5530" w14:paraId="74799F27" w14:textId="77777777" w:rsidTr="004B3D3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6C2918F9" w14:textId="77777777" w:rsidR="004B3D3C" w:rsidRPr="00EB71A5" w:rsidRDefault="004B3D3C" w:rsidP="004B3D3C">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FAFF506"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C57EF07"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4B3D3C" w:rsidRPr="0031189D" w14:paraId="2EA7826E" w14:textId="77777777" w:rsidTr="004B3D3C">
        <w:trPr>
          <w:trHeight w:val="53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8DBA389"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D1DAF17" w14:textId="7854858C" w:rsidR="004B3D3C" w:rsidRPr="00DB054E"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proofErr w:type="spellStart"/>
            <w:r w:rsidRPr="004B22C0">
              <w:rPr>
                <w:b w:val="0"/>
                <w:bCs w:val="0"/>
                <w:caps w:val="0"/>
                <w:sz w:val="22"/>
                <w:szCs w:val="22"/>
              </w:rPr>
              <w:t>Sthala</w:t>
            </w:r>
            <w:proofErr w:type="spellEnd"/>
            <w:r w:rsidRPr="004B22C0">
              <w:rPr>
                <w:b w:val="0"/>
                <w:bCs w:val="0"/>
                <w:caps w:val="0"/>
                <w:sz w:val="22"/>
                <w:szCs w:val="22"/>
              </w:rPr>
              <w:t xml:space="preserve">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6D2C3A0" w14:textId="707A05A7" w:rsidR="004B3D3C" w:rsidRPr="00550AF2"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r w:rsidR="004B3D3C" w:rsidRPr="0031189D" w14:paraId="2D7920BA" w14:textId="77777777" w:rsidTr="004B3D3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437D5E"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2D5CF6" w14:textId="72E26E3B" w:rsidR="004B3D3C" w:rsidRPr="00DB054E"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22C0">
              <w:rPr>
                <w:rFonts w:eastAsia="Times New Roman"/>
                <w:b w:val="0"/>
                <w:bCs w:val="0"/>
                <w:caps w:val="0"/>
                <w:color w:val="auto"/>
                <w:sz w:val="22"/>
                <w:szCs w:val="22"/>
                <w:lang w:val="es-CO" w:eastAsia="es-CO" w:bidi="ar-SA"/>
              </w:rPr>
              <w:t>Grand Mirage</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540CBA" w14:textId="7BFAE2DC" w:rsidR="004B3D3C" w:rsidRPr="00550AF2" w:rsidRDefault="00EF7E8A"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EF7E8A">
              <w:rPr>
                <w:b w:val="0"/>
                <w:bCs w:val="0"/>
                <w:caps w:val="0"/>
                <w:sz w:val="22"/>
                <w:szCs w:val="22"/>
              </w:rPr>
              <w:t>Primera Superior</w:t>
            </w:r>
          </w:p>
        </w:tc>
      </w:tr>
    </w:tbl>
    <w:p w14:paraId="66E83D63" w14:textId="77777777" w:rsidR="004B3D3C" w:rsidRDefault="004B3D3C" w:rsidP="004B3D3C">
      <w:pPr>
        <w:pStyle w:val="vinetas"/>
        <w:numPr>
          <w:ilvl w:val="0"/>
          <w:numId w:val="0"/>
        </w:numPr>
        <w:spacing w:after="240" w:line="240" w:lineRule="auto"/>
        <w:rPr>
          <w:rFonts w:ascii="Century Gothic" w:hAnsi="Century Gothic"/>
          <w:b/>
          <w:bCs/>
          <w:color w:val="002060"/>
          <w:sz w:val="24"/>
          <w:szCs w:val="24"/>
        </w:rPr>
      </w:pPr>
      <w:r w:rsidRPr="00544BC5">
        <w:rPr>
          <w:rFonts w:ascii="Century Gothic" w:hAnsi="Century Gothic"/>
          <w:b/>
          <w:bCs/>
          <w:color w:val="002060"/>
          <w:sz w:val="24"/>
          <w:szCs w:val="24"/>
        </w:rPr>
        <w:t>HOTELES PREVISTOS O SIMILARES</w:t>
      </w:r>
    </w:p>
    <w:p w14:paraId="15421B5E" w14:textId="77777777" w:rsidR="007E43F8" w:rsidRDefault="007E43F8" w:rsidP="009B2A53">
      <w:pPr>
        <w:pStyle w:val="vinetas"/>
        <w:numPr>
          <w:ilvl w:val="0"/>
          <w:numId w:val="0"/>
        </w:numPr>
        <w:spacing w:after="240" w:line="240" w:lineRule="auto"/>
        <w:rPr>
          <w:rFonts w:ascii="Century Gothic" w:hAnsi="Century Gothic"/>
          <w:b/>
          <w:bCs/>
          <w:color w:val="002060"/>
          <w:sz w:val="24"/>
          <w:szCs w:val="24"/>
        </w:rPr>
      </w:pPr>
    </w:p>
    <w:p w14:paraId="5D2CC061" w14:textId="77777777" w:rsidR="00FD6F37" w:rsidRDefault="00FD6F37"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09E2A754" w14:textId="77777777" w:rsidR="00DB054E" w:rsidRDefault="00DB054E"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6E5ED68B"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52830D04"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2DF203BC"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08DF9E82"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7C33D802" w14:textId="77777777" w:rsidR="00204CA3" w:rsidRDefault="00204CA3"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1B3E1A53"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tbl>
      <w:tblPr>
        <w:tblStyle w:val="Tablanormal4"/>
        <w:tblpPr w:leftFromText="141" w:rightFromText="141" w:vertAnchor="text" w:horzAnchor="margin" w:tblpY="-443"/>
        <w:tblW w:w="5000" w:type="pct"/>
        <w:tblLook w:val="04A0" w:firstRow="1" w:lastRow="0" w:firstColumn="1" w:lastColumn="0" w:noHBand="0" w:noVBand="1"/>
      </w:tblPr>
      <w:tblGrid>
        <w:gridCol w:w="2405"/>
        <w:gridCol w:w="3545"/>
        <w:gridCol w:w="2878"/>
      </w:tblGrid>
      <w:tr w:rsidR="004B3D3C" w:rsidRPr="00AC5530" w14:paraId="0DF4F5A8" w14:textId="77777777" w:rsidTr="004B3D3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40BC2C1C" w14:textId="77777777" w:rsidR="004B3D3C" w:rsidRPr="00EB71A5" w:rsidRDefault="004B3D3C" w:rsidP="004B3D3C">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OPCIÓN 2</w:t>
            </w:r>
          </w:p>
        </w:tc>
      </w:tr>
      <w:tr w:rsidR="004B3D3C" w:rsidRPr="00AC5530" w14:paraId="0D8AF0BF" w14:textId="77777777" w:rsidTr="004B3D3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0980EC73" w14:textId="77777777" w:rsidR="004B3D3C" w:rsidRPr="00EB71A5" w:rsidRDefault="004B3D3C" w:rsidP="004B3D3C">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1FBB705"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20A8F9FC"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4B3D3C" w:rsidRPr="0031189D" w14:paraId="490A69D8" w14:textId="77777777" w:rsidTr="004B3D3C">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6428BB5"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1F65AB2" w14:textId="649F8A40" w:rsidR="004B3D3C" w:rsidRPr="00DB054E"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 xml:space="preserve">Alaya </w:t>
            </w:r>
            <w:r>
              <w:rPr>
                <w:b w:val="0"/>
                <w:bCs w:val="0"/>
                <w:caps w:val="0"/>
                <w:sz w:val="22"/>
                <w:szCs w:val="22"/>
              </w:rPr>
              <w:t xml:space="preserve">Resort </w:t>
            </w:r>
            <w:r w:rsidRPr="004B22C0">
              <w:rPr>
                <w:b w:val="0"/>
                <w:bCs w:val="0"/>
                <w:caps w:val="0"/>
                <w:sz w:val="22"/>
                <w:szCs w:val="22"/>
              </w:rPr>
              <w:t>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302447E" w14:textId="3E488239" w:rsidR="004B3D3C" w:rsidRPr="00550AF2"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r w:rsidR="004B3D3C" w:rsidRPr="0031189D" w14:paraId="7080D175" w14:textId="77777777" w:rsidTr="004B3D3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8B55AB"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623E91" w14:textId="48F71EB9" w:rsidR="004B3D3C" w:rsidRPr="00DB054E"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22C0">
              <w:rPr>
                <w:rFonts w:eastAsia="Times New Roman"/>
                <w:b w:val="0"/>
                <w:bCs w:val="0"/>
                <w:caps w:val="0"/>
                <w:color w:val="auto"/>
                <w:sz w:val="22"/>
                <w:szCs w:val="22"/>
                <w:lang w:val="es-CO" w:eastAsia="es-CO" w:bidi="ar-SA"/>
              </w:rPr>
              <w:t>Nusa Dua Beach Hotel</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6F20E" w14:textId="74FC9F7C" w:rsidR="004B3D3C" w:rsidRPr="00550AF2"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bl>
    <w:p w14:paraId="36EBB8C6" w14:textId="499CBF35" w:rsidR="004B5BE0" w:rsidRDefault="004B5BE0"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tbl>
      <w:tblPr>
        <w:tblStyle w:val="Tablanormal4"/>
        <w:tblpPr w:leftFromText="141" w:rightFromText="141" w:vertAnchor="text" w:horzAnchor="margin" w:tblpY="-57"/>
        <w:tblW w:w="5000" w:type="pct"/>
        <w:tblLook w:val="04A0" w:firstRow="1" w:lastRow="0" w:firstColumn="1" w:lastColumn="0" w:noHBand="0" w:noVBand="1"/>
      </w:tblPr>
      <w:tblGrid>
        <w:gridCol w:w="2405"/>
        <w:gridCol w:w="3545"/>
        <w:gridCol w:w="2878"/>
      </w:tblGrid>
      <w:tr w:rsidR="009A5427" w:rsidRPr="00AC5530" w14:paraId="5B3F79A7" w14:textId="77777777" w:rsidTr="009A542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2FD36110" w14:textId="77777777" w:rsidR="009A5427" w:rsidRPr="00EB71A5" w:rsidRDefault="009A5427" w:rsidP="009A5427">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3</w:t>
            </w:r>
          </w:p>
        </w:tc>
      </w:tr>
      <w:tr w:rsidR="009A5427" w:rsidRPr="00AC5530" w14:paraId="318E9D47" w14:textId="77777777" w:rsidTr="009A54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2D2AE984" w14:textId="77777777" w:rsidR="009A5427" w:rsidRPr="00EB71A5" w:rsidRDefault="009A5427" w:rsidP="009A5427">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24D2B5E"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5859AC0"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9A5427" w:rsidRPr="0031189D" w14:paraId="22B0298A" w14:textId="77777777" w:rsidTr="009A5427">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7348B5A"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5D2DE60" w14:textId="77777777" w:rsidR="009A5427" w:rsidRPr="00DB054E"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The Westin Resort &amp; Spa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5A9EB2E" w14:textId="77777777" w:rsidR="009A5427" w:rsidRPr="00550AF2"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Pr>
                <w:b w:val="0"/>
                <w:bCs w:val="0"/>
                <w:caps w:val="0"/>
                <w:sz w:val="22"/>
                <w:szCs w:val="22"/>
              </w:rPr>
              <w:t>Primera Superior</w:t>
            </w:r>
          </w:p>
        </w:tc>
      </w:tr>
      <w:tr w:rsidR="009A5427" w:rsidRPr="0031189D" w14:paraId="22A6C4DA" w14:textId="77777777" w:rsidTr="009A542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66733"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220816" w14:textId="77777777" w:rsidR="009A5427" w:rsidRPr="00DB054E"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proofErr w:type="spellStart"/>
            <w:r w:rsidRPr="004B22C0">
              <w:rPr>
                <w:rFonts w:eastAsia="Times New Roman"/>
                <w:b w:val="0"/>
                <w:bCs w:val="0"/>
                <w:caps w:val="0"/>
                <w:color w:val="auto"/>
                <w:sz w:val="22"/>
                <w:szCs w:val="22"/>
                <w:lang w:val="es-CO" w:eastAsia="es-CO" w:bidi="ar-SA"/>
              </w:rPr>
              <w:t>Space</w:t>
            </w:r>
            <w:proofErr w:type="spellEnd"/>
            <w:r w:rsidRPr="004B22C0">
              <w:rPr>
                <w:rFonts w:eastAsia="Times New Roman"/>
                <w:b w:val="0"/>
                <w:bCs w:val="0"/>
                <w:caps w:val="0"/>
                <w:color w:val="auto"/>
                <w:sz w:val="22"/>
                <w:szCs w:val="22"/>
                <w:lang w:val="es-CO" w:eastAsia="es-CO" w:bidi="ar-SA"/>
              </w:rPr>
              <w:t xml:space="preserve"> At Bali</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9D17CD" w14:textId="77777777" w:rsidR="009A5427" w:rsidRPr="00550AF2"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EF7E8A">
              <w:rPr>
                <w:b w:val="0"/>
                <w:bCs w:val="0"/>
                <w:caps w:val="0"/>
                <w:sz w:val="22"/>
                <w:szCs w:val="22"/>
              </w:rPr>
              <w:t>Primera Superior</w:t>
            </w:r>
          </w:p>
        </w:tc>
      </w:tr>
    </w:tbl>
    <w:tbl>
      <w:tblPr>
        <w:tblStyle w:val="Tablanormal4"/>
        <w:tblpPr w:leftFromText="141" w:rightFromText="141" w:vertAnchor="text" w:horzAnchor="margin" w:tblpY="324"/>
        <w:tblW w:w="5000" w:type="pct"/>
        <w:tblLook w:val="04A0" w:firstRow="1" w:lastRow="0" w:firstColumn="1" w:lastColumn="0" w:noHBand="0" w:noVBand="1"/>
      </w:tblPr>
      <w:tblGrid>
        <w:gridCol w:w="2405"/>
        <w:gridCol w:w="3545"/>
        <w:gridCol w:w="2878"/>
      </w:tblGrid>
      <w:tr w:rsidR="00204CA3" w:rsidRPr="00AC5530" w14:paraId="7C8810B8" w14:textId="77777777" w:rsidTr="00204CA3">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343F540C" w14:textId="77777777" w:rsidR="00204CA3" w:rsidRPr="00EB71A5" w:rsidRDefault="00204CA3" w:rsidP="00204CA3">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4</w:t>
            </w:r>
          </w:p>
        </w:tc>
      </w:tr>
      <w:tr w:rsidR="00204CA3" w:rsidRPr="00AC5530" w14:paraId="4B4811A8" w14:textId="77777777" w:rsidTr="00204CA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0AF6642C" w14:textId="77777777" w:rsidR="00204CA3" w:rsidRPr="00EB71A5" w:rsidRDefault="00204CA3" w:rsidP="00204CA3">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296DB33E" w14:textId="77777777" w:rsidR="00204CA3" w:rsidRPr="00EB71A5" w:rsidRDefault="00204CA3" w:rsidP="00204CA3">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0822165" w14:textId="77777777" w:rsidR="00204CA3" w:rsidRPr="00EB71A5" w:rsidRDefault="00204CA3" w:rsidP="00204CA3">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204CA3" w:rsidRPr="0031189D" w14:paraId="1A17F3C0" w14:textId="77777777" w:rsidTr="00204CA3">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6DA3E83" w14:textId="77777777" w:rsidR="00204CA3" w:rsidRPr="006D25DF" w:rsidRDefault="00204CA3" w:rsidP="00204CA3">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D9CF152" w14:textId="77777777" w:rsidR="00204CA3" w:rsidRPr="00DB054E" w:rsidRDefault="00204CA3" w:rsidP="00204CA3">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5BE0">
              <w:rPr>
                <w:b w:val="0"/>
                <w:bCs w:val="0"/>
                <w:caps w:val="0"/>
                <w:sz w:val="22"/>
                <w:szCs w:val="22"/>
              </w:rPr>
              <w:t>Kappa Senses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8E2A671" w14:textId="77777777" w:rsidR="00204CA3" w:rsidRPr="0031189D" w:rsidRDefault="00204CA3" w:rsidP="00204CA3">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Lujo </w:t>
            </w:r>
          </w:p>
        </w:tc>
      </w:tr>
      <w:tr w:rsidR="00204CA3" w:rsidRPr="0031189D" w14:paraId="290A2AC8" w14:textId="77777777" w:rsidTr="00204CA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EED728" w14:textId="77777777" w:rsidR="00204CA3" w:rsidRPr="006D25DF" w:rsidRDefault="00204CA3" w:rsidP="00204CA3">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0DB2C" w14:textId="77777777" w:rsidR="00204CA3" w:rsidRPr="00DB054E" w:rsidRDefault="00204CA3" w:rsidP="00204CA3">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5BE0">
              <w:rPr>
                <w:rFonts w:eastAsia="Times New Roman"/>
                <w:b w:val="0"/>
                <w:bCs w:val="0"/>
                <w:caps w:val="0"/>
                <w:color w:val="auto"/>
                <w:sz w:val="22"/>
                <w:szCs w:val="22"/>
                <w:lang w:val="es-CO" w:eastAsia="es-CO" w:bidi="ar-SA"/>
              </w:rPr>
              <w:t>Intercontinental Bali Resort</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4DEF5" w14:textId="77777777" w:rsidR="00204CA3" w:rsidRPr="0031189D" w:rsidRDefault="00204CA3" w:rsidP="00204CA3">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pt-BR" w:eastAsia="es-CO" w:bidi="ar-SA"/>
              </w:rPr>
            </w:pPr>
            <w:r>
              <w:rPr>
                <w:rFonts w:eastAsia="Times New Roman"/>
                <w:b w:val="0"/>
                <w:bCs w:val="0"/>
                <w:caps w:val="0"/>
                <w:color w:val="auto"/>
                <w:sz w:val="22"/>
                <w:szCs w:val="22"/>
                <w:lang w:val="pt-BR" w:eastAsia="es-CO" w:bidi="ar-SA"/>
              </w:rPr>
              <w:t>Primera Superior</w:t>
            </w:r>
          </w:p>
        </w:tc>
      </w:tr>
    </w:tbl>
    <w:p w14:paraId="4E8E8224" w14:textId="77777777" w:rsidR="009A5427" w:rsidRPr="001C588A" w:rsidRDefault="009A5427" w:rsidP="00ED36A6">
      <w:pPr>
        <w:pStyle w:val="dias"/>
        <w:spacing w:before="0"/>
        <w:jc w:val="center"/>
        <w:rPr>
          <w:caps w:val="0"/>
          <w:color w:val="002060"/>
          <w:kern w:val="2"/>
          <w:sz w:val="22"/>
          <w:szCs w:val="22"/>
          <w:lang w:val="pt-BR" w:bidi="ar-SA"/>
          <w14:ligatures w14:val="standardContextual"/>
        </w:rPr>
      </w:pPr>
    </w:p>
    <w:p w14:paraId="3437ADCF" w14:textId="77777777" w:rsidR="001C588A" w:rsidRPr="001C588A" w:rsidRDefault="001C588A" w:rsidP="001C588A">
      <w:pPr>
        <w:pStyle w:val="Prrafodelista"/>
        <w:suppressAutoHyphens/>
        <w:spacing w:after="0" w:line="1" w:lineRule="atLeast"/>
        <w:textDirection w:val="btLr"/>
        <w:textAlignment w:val="top"/>
        <w:outlineLvl w:val="0"/>
        <w:rPr>
          <w:rFonts w:ascii="Calibri" w:hAnsi="Calibri" w:cs="Calibri"/>
          <w:iCs/>
          <w:color w:val="000000"/>
        </w:rPr>
      </w:pPr>
    </w:p>
    <w:p w14:paraId="354C8A63" w14:textId="7D1EA457" w:rsidR="001C588A" w:rsidRPr="001C588A" w:rsidRDefault="001C588A" w:rsidP="001C588A">
      <w:pPr>
        <w:pStyle w:val="Prrafodelista"/>
        <w:numPr>
          <w:ilvl w:val="0"/>
          <w:numId w:val="38"/>
        </w:numPr>
        <w:suppressAutoHyphens/>
        <w:spacing w:after="0" w:line="1" w:lineRule="atLeast"/>
        <w:textDirection w:val="btLr"/>
        <w:textAlignment w:val="top"/>
        <w:outlineLvl w:val="0"/>
        <w:rPr>
          <w:rFonts w:ascii="Calibri" w:hAnsi="Calibri" w:cs="Calibri"/>
          <w:iCs/>
          <w:color w:val="000000"/>
        </w:rPr>
      </w:pPr>
      <w:r>
        <w:rPr>
          <w:rFonts w:ascii="Calibri" w:hAnsi="Calibri" w:cs="Calibri"/>
          <w:iCs/>
        </w:rPr>
        <w:t xml:space="preserve">El hotel </w:t>
      </w:r>
      <w:r w:rsidRPr="001C588A">
        <w:rPr>
          <w:rFonts w:ascii="Calibri" w:hAnsi="Calibri" w:cs="Calibri"/>
          <w:iCs/>
        </w:rPr>
        <w:t xml:space="preserve">Intercontinental Bali: </w:t>
      </w:r>
      <w:r>
        <w:rPr>
          <w:rFonts w:ascii="Calibri" w:hAnsi="Calibri" w:cs="Calibri"/>
          <w:iCs/>
        </w:rPr>
        <w:t>e</w:t>
      </w:r>
      <w:r w:rsidRPr="001C588A">
        <w:rPr>
          <w:rFonts w:ascii="Calibri" w:hAnsi="Calibri" w:cs="Calibri"/>
          <w:iCs/>
        </w:rPr>
        <w:t>ntre el 28 diciembre 2025 y el 01 enero 2026, no se permiten salidas.</w:t>
      </w:r>
    </w:p>
    <w:p w14:paraId="08CE1DED" w14:textId="77777777" w:rsidR="001C588A" w:rsidRPr="001C588A" w:rsidRDefault="001C588A" w:rsidP="001C588A">
      <w:pPr>
        <w:pStyle w:val="Prrafodelista"/>
        <w:numPr>
          <w:ilvl w:val="0"/>
          <w:numId w:val="38"/>
        </w:numPr>
        <w:rPr>
          <w:rFonts w:ascii="Calibri" w:eastAsia="Calibri" w:hAnsi="Calibri" w:cs="Calibri"/>
          <w:color w:val="000000"/>
          <w:lang w:val="es-AR"/>
        </w:rPr>
      </w:pPr>
      <w:r w:rsidRPr="001C588A">
        <w:rPr>
          <w:rFonts w:ascii="Calibri" w:eastAsia="Calibri" w:hAnsi="Calibri" w:cs="Calibri"/>
          <w:color w:val="000000"/>
          <w:lang w:val="es-AR"/>
        </w:rPr>
        <w:t>En los días 30, 31 Diciembre 2025 y 01 Enero 2026 no está permitido hacer check out.</w:t>
      </w:r>
    </w:p>
    <w:p w14:paraId="1BF349A0" w14:textId="77777777" w:rsidR="001C588A" w:rsidRDefault="001C588A" w:rsidP="00ED36A6">
      <w:pPr>
        <w:pStyle w:val="dias"/>
        <w:spacing w:before="0"/>
        <w:jc w:val="center"/>
        <w:rPr>
          <w:rFonts w:ascii="Century Gothic" w:hAnsi="Century Gothic" w:cstheme="minorBidi"/>
          <w:caps w:val="0"/>
          <w:color w:val="002060"/>
          <w:kern w:val="2"/>
          <w:sz w:val="28"/>
          <w:szCs w:val="28"/>
          <w:lang w:bidi="ar-SA"/>
          <w14:ligatures w14:val="standardContextual"/>
        </w:rPr>
      </w:pPr>
    </w:p>
    <w:p w14:paraId="403F9CDA" w14:textId="27F5CE2D" w:rsidR="00ED36A6" w:rsidRPr="00DA226D" w:rsidRDefault="00ED36A6" w:rsidP="00ED36A6">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48634C5B" w14:textId="77777777" w:rsidR="006158CB" w:rsidRDefault="006158CB" w:rsidP="00ED36A6">
      <w:pPr>
        <w:spacing w:after="0"/>
        <w:rPr>
          <w:rFonts w:ascii="Century Gothic" w:hAnsi="Century Gothic" w:cs="Calibri"/>
          <w:b/>
          <w:bCs/>
          <w:color w:val="002060"/>
          <w:kern w:val="0"/>
          <w:lang w:bidi="hi-IN"/>
          <w14:ligatures w14:val="none"/>
        </w:rPr>
      </w:pPr>
    </w:p>
    <w:p w14:paraId="09CEC84C" w14:textId="65B413AA" w:rsidR="00ED36A6" w:rsidRPr="0052796F" w:rsidRDefault="00ED36A6" w:rsidP="00ED36A6">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CE6BEB6" w14:textId="77777777" w:rsidR="00ED36A6" w:rsidRDefault="00ED36A6" w:rsidP="00ED36A6">
      <w:pPr>
        <w:pStyle w:val="itinerario"/>
      </w:pPr>
      <w:r w:rsidRPr="00D418C9">
        <w:t xml:space="preserve">La validez de las tarifas publicadas en cada uno de nuestros programas aplica hasta máximo el último día indicado en la vigencia.  </w:t>
      </w:r>
    </w:p>
    <w:p w14:paraId="57D6C892" w14:textId="77777777" w:rsidR="00F15B44" w:rsidRDefault="00F15B44" w:rsidP="00ED36A6">
      <w:pPr>
        <w:pStyle w:val="itinerario"/>
      </w:pPr>
    </w:p>
    <w:p w14:paraId="622B86F5" w14:textId="1B0AA12D" w:rsidR="00F15B44" w:rsidRDefault="00F15B44" w:rsidP="00ED36A6">
      <w:pPr>
        <w:pStyle w:val="itinerario"/>
      </w:pPr>
      <w:r w:rsidRPr="00F15B44">
        <w:t>Ejemplo: Si un paquete es de 3 noches y desean iniciar servicios el último día de la vigencia del programa el precio solo aplica para esa noche, los días siguientes se deben recotizar con precio de la nueva temporada.</w:t>
      </w:r>
    </w:p>
    <w:p w14:paraId="1B2F2150" w14:textId="77777777" w:rsidR="00ED36A6" w:rsidRPr="0052796F" w:rsidRDefault="00ED36A6" w:rsidP="00ED36A6">
      <w:pPr>
        <w:pStyle w:val="itinerario"/>
        <w:rPr>
          <w:sz w:val="20"/>
          <w:szCs w:val="20"/>
        </w:rPr>
      </w:pPr>
    </w:p>
    <w:p w14:paraId="6FE5A5EA" w14:textId="77777777" w:rsidR="001C588A" w:rsidRDefault="001C588A" w:rsidP="00ED36A6">
      <w:pPr>
        <w:spacing w:after="0"/>
        <w:rPr>
          <w:rFonts w:ascii="Century Gothic" w:hAnsi="Century Gothic" w:cs="Calibri"/>
          <w:b/>
          <w:bCs/>
          <w:color w:val="002060"/>
          <w:kern w:val="0"/>
          <w:lang w:bidi="hi-IN"/>
          <w14:ligatures w14:val="none"/>
        </w:rPr>
      </w:pPr>
    </w:p>
    <w:p w14:paraId="7A1DC1B1" w14:textId="581AFF96"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INFORMACIÓN IMPORTANTE</w:t>
      </w:r>
    </w:p>
    <w:p w14:paraId="629C9604" w14:textId="77777777" w:rsidR="00ED36A6" w:rsidRPr="00D418C9" w:rsidRDefault="00ED36A6" w:rsidP="00ED36A6">
      <w:pPr>
        <w:pStyle w:val="vinetas"/>
        <w:spacing w:after="0"/>
        <w:jc w:val="both"/>
      </w:pPr>
      <w:r w:rsidRPr="00D418C9">
        <w:t xml:space="preserve">Tarifas sujetas a cambios y disponibilidad sin previo aviso. </w:t>
      </w:r>
    </w:p>
    <w:p w14:paraId="2C33F4E4" w14:textId="77777777" w:rsidR="00ED36A6" w:rsidRPr="00D418C9" w:rsidRDefault="00ED36A6" w:rsidP="00ED36A6">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604695B5" w14:textId="77777777" w:rsidR="00ED36A6" w:rsidRPr="00D418C9" w:rsidRDefault="00ED36A6" w:rsidP="00ED36A6">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EA3A84" w14:textId="77777777" w:rsidR="00ED36A6" w:rsidRPr="00D418C9" w:rsidRDefault="00ED36A6" w:rsidP="00ED36A6">
      <w:pPr>
        <w:pStyle w:val="vinetas"/>
        <w:jc w:val="both"/>
      </w:pPr>
      <w:r w:rsidRPr="00D418C9">
        <w:t>Se entiende por servicios: traslados, visitas y excursiones detalladas, asistencia de guías locales para las visitas.</w:t>
      </w:r>
    </w:p>
    <w:p w14:paraId="4AD393CC" w14:textId="77777777" w:rsidR="00ED36A6" w:rsidRPr="00D418C9" w:rsidRDefault="00ED36A6" w:rsidP="00ED36A6">
      <w:pPr>
        <w:pStyle w:val="vinetas"/>
        <w:jc w:val="both"/>
      </w:pPr>
      <w:r w:rsidRPr="00D418C9">
        <w:t>Las visitas incluidas son prestadas en servicio compartido no en privado.</w:t>
      </w:r>
    </w:p>
    <w:p w14:paraId="31D9DBA4" w14:textId="77777777" w:rsidR="00ED36A6" w:rsidRPr="00D418C9" w:rsidRDefault="00ED36A6" w:rsidP="00ED36A6">
      <w:pPr>
        <w:pStyle w:val="vinetas"/>
        <w:jc w:val="both"/>
      </w:pPr>
      <w:r w:rsidRPr="00D418C9">
        <w:t>Los hoteles mencionados como previstos al final están sujetos a variación, sin alterar en ningún momento su categoría.</w:t>
      </w:r>
    </w:p>
    <w:p w14:paraId="0DCBF6F3" w14:textId="77777777" w:rsidR="00ED36A6" w:rsidRPr="00D418C9" w:rsidRDefault="00ED36A6" w:rsidP="00ED36A6">
      <w:pPr>
        <w:pStyle w:val="vinetas"/>
        <w:jc w:val="both"/>
      </w:pPr>
      <w:r w:rsidRPr="00D418C9">
        <w:t>Las habitaciones que se ofrece son de categoría estándar.</w:t>
      </w:r>
    </w:p>
    <w:p w14:paraId="64CD8FFB" w14:textId="77777777" w:rsidR="00ED36A6" w:rsidRPr="00D418C9" w:rsidRDefault="00ED36A6" w:rsidP="00ED36A6">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D1989DE" w14:textId="021B8DD5" w:rsidR="00ED36A6" w:rsidRPr="00D418C9" w:rsidRDefault="00ED36A6" w:rsidP="00ED36A6">
      <w:pPr>
        <w:pStyle w:val="vinetas"/>
        <w:spacing w:line="240" w:lineRule="auto"/>
        <w:jc w:val="both"/>
      </w:pPr>
      <w:r w:rsidRPr="00D418C9">
        <w:t xml:space="preserve">Precios no válidos para grupos, </w:t>
      </w:r>
      <w:r>
        <w:t xml:space="preserve">festivos y </w:t>
      </w:r>
      <w:r w:rsidRPr="00D418C9">
        <w:t>grandes eventos</w:t>
      </w:r>
      <w:r w:rsidR="009D3A54">
        <w:t>, navidad y fin de año</w:t>
      </w:r>
      <w:r>
        <w:t>.</w:t>
      </w:r>
    </w:p>
    <w:p w14:paraId="17CAE2E4" w14:textId="77777777" w:rsidR="00ED36A6" w:rsidRDefault="00ED36A6" w:rsidP="00ED36A6">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063DA6F" w14:textId="77777777" w:rsidR="00316FBF" w:rsidRDefault="00316FBF" w:rsidP="00316FBF">
      <w:pPr>
        <w:pStyle w:val="vinetas"/>
        <w:numPr>
          <w:ilvl w:val="0"/>
          <w:numId w:val="0"/>
        </w:numPr>
        <w:ind w:left="720"/>
        <w:jc w:val="both"/>
      </w:pPr>
    </w:p>
    <w:p w14:paraId="072423E6"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081D36C" w14:textId="77777777" w:rsidR="00ED36A6" w:rsidRDefault="00ED36A6" w:rsidP="00ED36A6">
      <w:pPr>
        <w:pStyle w:val="vinetas"/>
        <w:spacing w:after="0" w:line="240" w:lineRule="auto"/>
        <w:jc w:val="both"/>
      </w:pPr>
      <w:r w:rsidRPr="00D418C9">
        <w:t>Pasaporte con una vigencia mínima de seis meses, con hojas disponibles para colocarle los sellos de ingreso y salida del país a visitar.</w:t>
      </w:r>
    </w:p>
    <w:p w14:paraId="6927BD4F" w14:textId="77777777" w:rsidR="009D3A54" w:rsidRDefault="009D3A54" w:rsidP="009D3A54">
      <w:pPr>
        <w:pStyle w:val="vinetas"/>
      </w:pPr>
      <w:r>
        <w:t>Documento de identidad.</w:t>
      </w:r>
    </w:p>
    <w:p w14:paraId="09D89392" w14:textId="77777777" w:rsidR="009D3A54" w:rsidRDefault="009D3A54" w:rsidP="009D3A54">
      <w:pPr>
        <w:pStyle w:val="vinetas"/>
      </w:pPr>
      <w:r>
        <w:t>Certificado internacional de la vacuna contra la fiebre amarilla.</w:t>
      </w:r>
    </w:p>
    <w:p w14:paraId="5F9897CC" w14:textId="77777777" w:rsidR="00ED36A6" w:rsidRPr="00D418C9" w:rsidRDefault="00ED36A6" w:rsidP="00ED36A6">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C044479" w14:textId="77777777" w:rsidR="00ED36A6" w:rsidRPr="00D418C9" w:rsidRDefault="00ED36A6" w:rsidP="00ED36A6">
      <w:pPr>
        <w:pStyle w:val="vinetas"/>
        <w:spacing w:line="240" w:lineRule="auto"/>
        <w:jc w:val="both"/>
      </w:pPr>
      <w:r w:rsidRPr="00D418C9">
        <w:t>Es responsabilidad de los viajeros tener toda su documentación al día para no tener inconvenientes en los aeropuertos.</w:t>
      </w:r>
    </w:p>
    <w:p w14:paraId="4AC3CE37" w14:textId="77777777" w:rsidR="00ED36A6" w:rsidRDefault="00ED36A6" w:rsidP="00ED36A6">
      <w:pPr>
        <w:pStyle w:val="vinetas"/>
        <w:spacing w:before="0" w:after="0"/>
        <w:jc w:val="both"/>
      </w:pPr>
      <w:r w:rsidRPr="00D418C9">
        <w:t xml:space="preserve">La documentación requerida puede tener cambios en cualquier momento por resolución de los países a visitar. </w:t>
      </w:r>
    </w:p>
    <w:p w14:paraId="04A1F32F" w14:textId="77777777" w:rsidR="009A5427" w:rsidRDefault="009A5427" w:rsidP="00ED36A6">
      <w:pPr>
        <w:spacing w:after="0"/>
        <w:rPr>
          <w:rFonts w:ascii="Century Gothic" w:hAnsi="Century Gothic" w:cs="Calibri"/>
          <w:b/>
          <w:bCs/>
          <w:color w:val="002060"/>
          <w:kern w:val="0"/>
          <w:sz w:val="24"/>
          <w:szCs w:val="24"/>
          <w:lang w:val="es-419" w:bidi="hi-IN"/>
          <w14:ligatures w14:val="none"/>
        </w:rPr>
      </w:pPr>
    </w:p>
    <w:p w14:paraId="6B16783F" w14:textId="27C9D29F" w:rsidR="00ED36A6" w:rsidRDefault="00ED36A6" w:rsidP="00ED36A6">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w:t>
      </w:r>
      <w:r w:rsidR="00AD1E64">
        <w:rPr>
          <w:rFonts w:ascii="Century Gothic" w:hAnsi="Century Gothic" w:cs="Calibri"/>
          <w:b/>
          <w:bCs/>
          <w:color w:val="002060"/>
          <w:kern w:val="0"/>
          <w:sz w:val="24"/>
          <w:szCs w:val="24"/>
          <w:lang w:val="es-419" w:bidi="hi-IN"/>
          <w14:ligatures w14:val="none"/>
        </w:rPr>
        <w:t xml:space="preserve">PAGOS Y </w:t>
      </w:r>
      <w:r w:rsidRPr="00DA226D">
        <w:rPr>
          <w:rFonts w:ascii="Century Gothic" w:hAnsi="Century Gothic" w:cs="Calibri"/>
          <w:b/>
          <w:bCs/>
          <w:color w:val="002060"/>
          <w:kern w:val="0"/>
          <w:sz w:val="24"/>
          <w:szCs w:val="24"/>
          <w:lang w:val="es-419" w:bidi="hi-IN"/>
          <w14:ligatures w14:val="none"/>
        </w:rPr>
        <w:t xml:space="preserve">CANCELACIONES </w:t>
      </w:r>
    </w:p>
    <w:p w14:paraId="5A666356" w14:textId="77777777"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Todos los servicios deben ser prepagados con 40 días de anticipación a la llegada de los pasajeros.</w:t>
      </w:r>
    </w:p>
    <w:p w14:paraId="75367C49" w14:textId="57A1A9F9"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 xml:space="preserve">Cierre de ventas </w:t>
      </w:r>
      <w:r>
        <w:rPr>
          <w:rFonts w:ascii="Calibri" w:hAnsi="Calibri" w:cs="Calibri"/>
          <w:color w:val="000000" w:themeColor="text1"/>
          <w:kern w:val="0"/>
          <w:lang w:bidi="hi-IN"/>
          <w14:ligatures w14:val="none"/>
        </w:rPr>
        <w:t>30</w:t>
      </w:r>
      <w:r w:rsidRPr="009D3A54">
        <w:rPr>
          <w:rFonts w:ascii="Calibri" w:hAnsi="Calibri" w:cs="Calibri"/>
          <w:color w:val="000000" w:themeColor="text1"/>
          <w:kern w:val="0"/>
          <w:lang w:bidi="hi-IN"/>
          <w14:ligatures w14:val="none"/>
        </w:rPr>
        <w:t xml:space="preserve"> días antes de la fecha del comienzo del viaje.</w:t>
      </w:r>
    </w:p>
    <w:p w14:paraId="0359074E" w14:textId="77777777" w:rsidR="009D3A54" w:rsidRDefault="009D3A54" w:rsidP="009D3A54">
      <w:pPr>
        <w:spacing w:after="0"/>
        <w:rPr>
          <w:rFonts w:ascii="Century Gothic" w:hAnsi="Century Gothic" w:cs="Calibri"/>
          <w:b/>
          <w:bCs/>
          <w:color w:val="002060"/>
          <w:kern w:val="0"/>
          <w:sz w:val="24"/>
          <w:szCs w:val="24"/>
          <w:lang w:val="es-419" w:bidi="hi-IN"/>
          <w14:ligatures w14:val="none"/>
        </w:rPr>
      </w:pPr>
    </w:p>
    <w:p w14:paraId="0EB4A0C4" w14:textId="3EB8FA5E" w:rsidR="009D3A54" w:rsidRDefault="009D3A54" w:rsidP="009D3A54">
      <w:pPr>
        <w:spacing w:after="0"/>
        <w:rPr>
          <w:rFonts w:ascii="Century Gothic" w:hAnsi="Century Gothic" w:cs="Calibri"/>
          <w:b/>
          <w:bCs/>
          <w:color w:val="002060"/>
          <w:kern w:val="0"/>
          <w:sz w:val="24"/>
          <w:szCs w:val="24"/>
          <w:lang w:val="es-419" w:bidi="hi-IN"/>
          <w14:ligatures w14:val="none"/>
        </w:rPr>
      </w:pPr>
      <w:r>
        <w:rPr>
          <w:rFonts w:ascii="Century Gothic" w:hAnsi="Century Gothic" w:cs="Calibri"/>
          <w:b/>
          <w:bCs/>
          <w:color w:val="002060"/>
          <w:kern w:val="0"/>
          <w:sz w:val="24"/>
          <w:szCs w:val="24"/>
          <w:lang w:val="es-419" w:bidi="hi-IN"/>
          <w14:ligatures w14:val="none"/>
        </w:rPr>
        <w:t xml:space="preserve">CANCELACIONES </w:t>
      </w:r>
    </w:p>
    <w:p w14:paraId="7B41FA76" w14:textId="57A843A3"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Se debe pagar la totalidad de la reserva </w:t>
      </w:r>
      <w:r w:rsidR="005B1F50">
        <w:rPr>
          <w:rFonts w:ascii="Calibri" w:hAnsi="Calibri" w:cs="Calibri"/>
          <w:color w:val="000000" w:themeColor="text1"/>
          <w:kern w:val="0"/>
          <w:lang w:bidi="hi-IN"/>
          <w14:ligatures w14:val="none"/>
        </w:rPr>
        <w:t>40</w:t>
      </w:r>
      <w:r w:rsidRPr="00AD1E64">
        <w:rPr>
          <w:rFonts w:ascii="Calibri" w:hAnsi="Calibri" w:cs="Calibri"/>
          <w:color w:val="000000" w:themeColor="text1"/>
          <w:kern w:val="0"/>
          <w:lang w:bidi="hi-IN"/>
          <w14:ligatures w14:val="none"/>
        </w:rPr>
        <w:t xml:space="preserve"> días antes de la fecha de inicio del programa.</w:t>
      </w:r>
    </w:p>
    <w:p w14:paraId="184EBCCB" w14:textId="60E6D6CC"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sidR="00A70C05">
        <w:rPr>
          <w:rFonts w:ascii="Calibri" w:hAnsi="Calibri" w:cs="Calibri"/>
          <w:color w:val="000000" w:themeColor="text1"/>
          <w:kern w:val="0"/>
          <w:lang w:bidi="hi-IN"/>
          <w14:ligatures w14:val="none"/>
        </w:rPr>
        <w:t>35 y 25</w:t>
      </w:r>
      <w:r w:rsidRPr="00AD1E64">
        <w:rPr>
          <w:rFonts w:ascii="Calibri" w:hAnsi="Calibri" w:cs="Calibri"/>
          <w:color w:val="000000" w:themeColor="text1"/>
          <w:kern w:val="0"/>
          <w:lang w:bidi="hi-IN"/>
          <w14:ligatures w14:val="none"/>
        </w:rPr>
        <w:t xml:space="preserve"> días antes de iniciar servicios, aplica una penalidad del </w:t>
      </w:r>
      <w:r w:rsidR="00A70C05">
        <w:rPr>
          <w:rFonts w:ascii="Calibri" w:hAnsi="Calibri" w:cs="Calibri"/>
          <w:color w:val="000000" w:themeColor="text1"/>
          <w:kern w:val="0"/>
          <w:lang w:bidi="hi-IN"/>
          <w14:ligatures w14:val="none"/>
        </w:rPr>
        <w:t>30</w:t>
      </w:r>
      <w:r w:rsidRPr="00AD1E64">
        <w:rPr>
          <w:rFonts w:ascii="Calibri" w:hAnsi="Calibri" w:cs="Calibri"/>
          <w:color w:val="000000" w:themeColor="text1"/>
          <w:kern w:val="0"/>
          <w:lang w:bidi="hi-IN"/>
          <w14:ligatures w14:val="none"/>
        </w:rPr>
        <w:t xml:space="preserve">% de gastos por persona del importe total.  </w:t>
      </w:r>
    </w:p>
    <w:p w14:paraId="4B92EA27" w14:textId="342F074F"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lastRenderedPageBreak/>
        <w:t xml:space="preserve">Cancelaciones recibidas entre </w:t>
      </w:r>
      <w:r>
        <w:rPr>
          <w:rFonts w:ascii="Calibri" w:hAnsi="Calibri" w:cs="Calibri"/>
          <w:color w:val="000000" w:themeColor="text1"/>
          <w:kern w:val="0"/>
          <w:lang w:bidi="hi-IN"/>
          <w14:ligatures w14:val="none"/>
        </w:rPr>
        <w:t xml:space="preserve">24 y 10 </w:t>
      </w:r>
      <w:r w:rsidRPr="00A70C05">
        <w:rPr>
          <w:rFonts w:ascii="Calibri" w:hAnsi="Calibri" w:cs="Calibri"/>
          <w:color w:val="000000" w:themeColor="text1"/>
          <w:kern w:val="0"/>
          <w:lang w:bidi="hi-IN"/>
          <w14:ligatures w14:val="none"/>
        </w:rPr>
        <w:t xml:space="preserve">días antes de iniciar servicios, aplica una penalidad del </w:t>
      </w:r>
      <w:r>
        <w:rPr>
          <w:rFonts w:ascii="Calibri" w:hAnsi="Calibri" w:cs="Calibri"/>
          <w:color w:val="000000" w:themeColor="text1"/>
          <w:kern w:val="0"/>
          <w:lang w:bidi="hi-IN"/>
          <w14:ligatures w14:val="none"/>
        </w:rPr>
        <w:t>50</w:t>
      </w:r>
      <w:r w:rsidRPr="00A70C05">
        <w:rPr>
          <w:rFonts w:ascii="Calibri" w:hAnsi="Calibri" w:cs="Calibri"/>
          <w:color w:val="000000" w:themeColor="text1"/>
          <w:kern w:val="0"/>
          <w:lang w:bidi="hi-IN"/>
          <w14:ligatures w14:val="none"/>
        </w:rPr>
        <w:t xml:space="preserve">% de gastos por persona del importe total.  </w:t>
      </w:r>
    </w:p>
    <w:p w14:paraId="6800A3EC" w14:textId="2FE77FC2"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9</w:t>
      </w:r>
      <w:r w:rsidRPr="00A70C05">
        <w:rPr>
          <w:rFonts w:ascii="Calibri" w:hAnsi="Calibri" w:cs="Calibri"/>
          <w:color w:val="000000" w:themeColor="text1"/>
          <w:kern w:val="0"/>
          <w:lang w:bidi="hi-IN"/>
          <w14:ligatures w14:val="none"/>
        </w:rPr>
        <w:t xml:space="preserve"> y </w:t>
      </w:r>
      <w:r>
        <w:rPr>
          <w:rFonts w:ascii="Calibri" w:hAnsi="Calibri" w:cs="Calibri"/>
          <w:color w:val="000000" w:themeColor="text1"/>
          <w:kern w:val="0"/>
          <w:lang w:bidi="hi-IN"/>
          <w14:ligatures w14:val="none"/>
        </w:rPr>
        <w:t xml:space="preserve">3 </w:t>
      </w:r>
      <w:r w:rsidRPr="00A70C05">
        <w:rPr>
          <w:rFonts w:ascii="Calibri" w:hAnsi="Calibri" w:cs="Calibri"/>
          <w:color w:val="000000" w:themeColor="text1"/>
          <w:kern w:val="0"/>
          <w:lang w:bidi="hi-IN"/>
          <w14:ligatures w14:val="none"/>
        </w:rPr>
        <w:t xml:space="preserve">días antes de iniciar servicios, aplica una penalidad del </w:t>
      </w:r>
      <w:r w:rsidR="00097D66">
        <w:rPr>
          <w:rFonts w:ascii="Calibri" w:hAnsi="Calibri" w:cs="Calibri"/>
          <w:color w:val="000000" w:themeColor="text1"/>
          <w:kern w:val="0"/>
          <w:lang w:bidi="hi-IN"/>
          <w14:ligatures w14:val="none"/>
        </w:rPr>
        <w:t>75</w:t>
      </w:r>
      <w:r w:rsidRPr="00A70C05">
        <w:rPr>
          <w:rFonts w:ascii="Calibri" w:hAnsi="Calibri" w:cs="Calibri"/>
          <w:color w:val="000000" w:themeColor="text1"/>
          <w:kern w:val="0"/>
          <w:lang w:bidi="hi-IN"/>
          <w14:ligatures w14:val="none"/>
        </w:rPr>
        <w:t xml:space="preserve">% de gastos por persona del importe total.  </w:t>
      </w:r>
    </w:p>
    <w:p w14:paraId="75DBEA33" w14:textId="0BFE865E" w:rsidR="00A70C05" w:rsidRPr="00AD1E64" w:rsidRDefault="00A70C05" w:rsidP="00A70C05">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3</w:t>
      </w:r>
      <w:r w:rsidRPr="00AD1E64">
        <w:rPr>
          <w:rFonts w:ascii="Calibri" w:hAnsi="Calibri" w:cs="Calibri"/>
          <w:color w:val="000000" w:themeColor="text1"/>
          <w:kern w:val="0"/>
          <w:lang w:bidi="hi-IN"/>
          <w14:ligatures w14:val="none"/>
        </w:rPr>
        <w:t xml:space="preserve"> días a 0 horas antes de iniciar servicios, aplica una penalidad del 100% de gastos por persona del importe total.  </w:t>
      </w:r>
    </w:p>
    <w:p w14:paraId="4AC6843D" w14:textId="0C7F11DA" w:rsidR="00F15B44" w:rsidRPr="00F15B44" w:rsidRDefault="00F15B44" w:rsidP="00F15B44">
      <w:pPr>
        <w:pStyle w:val="Prrafodelista"/>
        <w:numPr>
          <w:ilvl w:val="0"/>
          <w:numId w:val="19"/>
        </w:numPr>
        <w:spacing w:after="0"/>
        <w:jc w:val="both"/>
        <w:rPr>
          <w:rFonts w:ascii="Calibri" w:hAnsi="Calibri" w:cs="Calibri"/>
          <w:color w:val="000000" w:themeColor="text1"/>
          <w:kern w:val="0"/>
          <w:lang w:bidi="hi-IN"/>
          <w14:ligatures w14:val="none"/>
        </w:rPr>
      </w:pPr>
      <w:r w:rsidRPr="00F15B44">
        <w:rPr>
          <w:rFonts w:ascii="Calibri" w:hAnsi="Calibri" w:cs="Calibri"/>
          <w:color w:val="000000" w:themeColor="text1"/>
          <w:kern w:val="0"/>
          <w:lang w:bidi="hi-IN"/>
          <w14:ligatures w14:val="none"/>
        </w:rPr>
        <w:t xml:space="preserve">Los cargos mencionados son por persona y serán aplicados en caso de cancelación y/o </w:t>
      </w:r>
      <w:r w:rsidR="00C52F6B" w:rsidRPr="00F15B44">
        <w:rPr>
          <w:rFonts w:ascii="Calibri" w:hAnsi="Calibri" w:cs="Calibri"/>
          <w:color w:val="000000" w:themeColor="text1"/>
          <w:kern w:val="0"/>
          <w:lang w:bidi="hi-IN"/>
          <w14:ligatures w14:val="none"/>
        </w:rPr>
        <w:t>modificación</w:t>
      </w:r>
      <w:r w:rsidRPr="00F15B44">
        <w:rPr>
          <w:rFonts w:ascii="Calibri" w:hAnsi="Calibri" w:cs="Calibri"/>
          <w:color w:val="000000" w:themeColor="text1"/>
          <w:kern w:val="0"/>
          <w:lang w:bidi="hi-IN"/>
          <w14:ligatures w14:val="none"/>
        </w:rPr>
        <w:t xml:space="preserve"> de una reserva confirmada. El hecho que el pasajero modifique de una fecha a </w:t>
      </w:r>
      <w:r w:rsidR="00C52F6B" w:rsidRPr="00F15B44">
        <w:rPr>
          <w:rFonts w:ascii="Calibri" w:hAnsi="Calibri" w:cs="Calibri"/>
          <w:color w:val="000000" w:themeColor="text1"/>
          <w:kern w:val="0"/>
          <w:lang w:bidi="hi-IN"/>
          <w14:ligatures w14:val="none"/>
        </w:rPr>
        <w:t>otra</w:t>
      </w:r>
      <w:r w:rsidRPr="00F15B44">
        <w:rPr>
          <w:rFonts w:ascii="Calibri" w:hAnsi="Calibri" w:cs="Calibri"/>
          <w:color w:val="000000" w:themeColor="text1"/>
          <w:kern w:val="0"/>
          <w:lang w:bidi="hi-IN"/>
          <w14:ligatures w14:val="none"/>
        </w:rPr>
        <w:t xml:space="preserve"> sigue incurriendo gastos por la reserva inicial. </w:t>
      </w:r>
    </w:p>
    <w:p w14:paraId="5633C716" w14:textId="26452A8D" w:rsidR="00ED36A6" w:rsidRPr="00C52F6B" w:rsidRDefault="00ED36A6" w:rsidP="0005620A">
      <w:pPr>
        <w:pStyle w:val="Prrafodelista"/>
        <w:numPr>
          <w:ilvl w:val="0"/>
          <w:numId w:val="19"/>
        </w:numPr>
        <w:spacing w:after="0"/>
        <w:jc w:val="both"/>
        <w:rPr>
          <w:rFonts w:ascii="Calibri" w:hAnsi="Calibri" w:cs="Calibri"/>
          <w:color w:val="000000" w:themeColor="text1"/>
          <w:kern w:val="0"/>
          <w:lang w:bidi="hi-IN"/>
          <w14:ligatures w14:val="none"/>
        </w:rPr>
      </w:pPr>
      <w:r w:rsidRPr="00C52F6B">
        <w:rPr>
          <w:rFonts w:ascii="Calibri" w:hAnsi="Calibri" w:cs="Calibri"/>
          <w:color w:val="000000" w:themeColor="text1"/>
          <w:kern w:val="0"/>
          <w:lang w:bidi="hi-IN"/>
          <w14:ligatures w14:val="none"/>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1B697E05"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3914564A"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5C3F31DE" w14:textId="77777777" w:rsidR="00ED36A6"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B7C3DCB" w14:textId="77777777" w:rsidR="00346C23" w:rsidRDefault="00346C23" w:rsidP="00346C23">
      <w:pPr>
        <w:spacing w:after="0"/>
        <w:jc w:val="both"/>
        <w:rPr>
          <w:rFonts w:ascii="Calibri" w:hAnsi="Calibri" w:cs="Calibri"/>
          <w:color w:val="000000" w:themeColor="text1"/>
          <w:kern w:val="0"/>
          <w:lang w:bidi="hi-IN"/>
          <w14:ligatures w14:val="none"/>
        </w:rPr>
      </w:pPr>
    </w:p>
    <w:p w14:paraId="118B0199" w14:textId="77777777" w:rsidR="00346C23" w:rsidRDefault="00346C23" w:rsidP="00346C23">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01BA1EE5" w14:textId="77777777" w:rsidR="00AC51E8" w:rsidRDefault="00AC51E8" w:rsidP="00ED36A6">
      <w:pPr>
        <w:spacing w:after="0"/>
        <w:rPr>
          <w:rFonts w:ascii="Century Gothic" w:hAnsi="Century Gothic" w:cs="Calibri"/>
          <w:b/>
          <w:bCs/>
          <w:color w:val="002060"/>
          <w:kern w:val="0"/>
          <w:lang w:bidi="hi-IN"/>
          <w14:ligatures w14:val="none"/>
        </w:rPr>
      </w:pPr>
    </w:p>
    <w:p w14:paraId="79833088" w14:textId="5379C652"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E9D5CE" w14:textId="77777777" w:rsidR="00ED36A6" w:rsidRPr="00D418C9" w:rsidRDefault="00ED36A6" w:rsidP="00ED36A6">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3F8561B" w14:textId="77777777" w:rsidR="00ED36A6" w:rsidRPr="00D418C9" w:rsidRDefault="00ED36A6" w:rsidP="00ED36A6">
      <w:pPr>
        <w:pStyle w:val="itinerario"/>
        <w:spacing w:line="240" w:lineRule="auto"/>
      </w:pPr>
      <w:r w:rsidRPr="00D418C9">
        <w:t>Los servicios no utilizados no serán reembolsables.</w:t>
      </w:r>
    </w:p>
    <w:p w14:paraId="590C290B" w14:textId="77777777" w:rsidR="00ED36A6" w:rsidRDefault="00ED36A6" w:rsidP="00ED36A6">
      <w:pPr>
        <w:spacing w:after="0"/>
        <w:rPr>
          <w:rFonts w:ascii="Century Gothic" w:hAnsi="Century Gothic" w:cs="Calibri"/>
          <w:b/>
          <w:bCs/>
          <w:color w:val="002060"/>
          <w:kern w:val="0"/>
          <w:lang w:bidi="hi-IN"/>
          <w14:ligatures w14:val="none"/>
        </w:rPr>
      </w:pPr>
    </w:p>
    <w:p w14:paraId="428F5FAA"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155E057" w14:textId="77777777" w:rsidR="00ED36A6" w:rsidRPr="00D418C9" w:rsidRDefault="00ED36A6" w:rsidP="00ED36A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268C2C72"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6A91C5C9" w14:textId="77777777"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DAEF2" w14:textId="77777777" w:rsidR="00ED36A6" w:rsidRDefault="00ED36A6" w:rsidP="00ED36A6">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459251D" w14:textId="77777777" w:rsidR="00346C23" w:rsidRDefault="00346C23" w:rsidP="007266B8">
      <w:pPr>
        <w:pStyle w:val="dias"/>
        <w:rPr>
          <w:rFonts w:ascii="Century Gothic" w:hAnsi="Century Gothic"/>
          <w:caps w:val="0"/>
          <w:color w:val="002060"/>
          <w:sz w:val="22"/>
          <w:szCs w:val="22"/>
        </w:rPr>
      </w:pPr>
    </w:p>
    <w:p w14:paraId="6F3E57C6" w14:textId="77777777" w:rsidR="00346C23" w:rsidRDefault="00346C23" w:rsidP="007266B8">
      <w:pPr>
        <w:pStyle w:val="dias"/>
        <w:rPr>
          <w:rFonts w:ascii="Century Gothic" w:hAnsi="Century Gothic"/>
          <w:caps w:val="0"/>
          <w:color w:val="002060"/>
          <w:sz w:val="22"/>
          <w:szCs w:val="22"/>
        </w:rPr>
      </w:pPr>
    </w:p>
    <w:p w14:paraId="40FE4B83" w14:textId="0AF189C1" w:rsidR="007266B8" w:rsidRPr="00FF536C" w:rsidRDefault="007266B8" w:rsidP="007266B8">
      <w:pPr>
        <w:pStyle w:val="dias"/>
        <w:rPr>
          <w:rFonts w:ascii="Century Gothic" w:hAnsi="Century Gothic"/>
          <w:caps w:val="0"/>
          <w:color w:val="002060"/>
          <w:sz w:val="22"/>
          <w:szCs w:val="22"/>
        </w:rPr>
      </w:pPr>
      <w:r w:rsidRPr="00FF536C">
        <w:rPr>
          <w:rFonts w:ascii="Century Gothic" w:hAnsi="Century Gothic"/>
          <w:caps w:val="0"/>
          <w:color w:val="002060"/>
          <w:sz w:val="22"/>
          <w:szCs w:val="22"/>
        </w:rPr>
        <w:lastRenderedPageBreak/>
        <w:t>TARJETA DE ASISTENCIA</w:t>
      </w:r>
    </w:p>
    <w:p w14:paraId="76A3B568" w14:textId="77777777" w:rsidR="007266B8" w:rsidRPr="007F772D" w:rsidRDefault="007266B8" w:rsidP="007266B8">
      <w:pPr>
        <w:pStyle w:val="vinetas"/>
        <w:jc w:val="both"/>
      </w:pPr>
      <w:r w:rsidRPr="007F772D">
        <w:t xml:space="preserve">Para evitar sobre costos o pérdidas por cancelación, </w:t>
      </w:r>
      <w:r w:rsidRPr="007F772D">
        <w:rPr>
          <w:b/>
          <w:color w:val="1F3864"/>
        </w:rPr>
        <w:t xml:space="preserve">RECOMENDAMOS </w:t>
      </w:r>
      <w:r w:rsidRPr="007F772D">
        <w:t xml:space="preserve">a los pasajeros que adquieran una </w:t>
      </w:r>
      <w:r w:rsidRPr="007F772D">
        <w:rPr>
          <w:b/>
          <w:color w:val="1F3864"/>
        </w:rPr>
        <w:t>TARJETA DE ASISTENCIA CON BENEFICIO DE CANCELACIÓN,</w:t>
      </w:r>
      <w:r w:rsidRPr="007F772D">
        <w:rPr>
          <w:color w:val="1F3864"/>
        </w:rPr>
        <w:t xml:space="preserve"> </w:t>
      </w:r>
      <w:r w:rsidRPr="007F772D">
        <w:t>para estar cubierto en caso de cualquier novedad que afecte el disfrute normal del viaje.</w:t>
      </w:r>
    </w:p>
    <w:p w14:paraId="0173484D" w14:textId="77777777" w:rsidR="007266B8" w:rsidRPr="007F772D" w:rsidRDefault="007266B8" w:rsidP="007266B8">
      <w:pPr>
        <w:pStyle w:val="vinetas"/>
        <w:jc w:val="both"/>
      </w:pPr>
      <w:r w:rsidRPr="007F772D">
        <w:t>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EA96CA4" w14:textId="77777777" w:rsidR="007266B8" w:rsidRPr="007F772D" w:rsidRDefault="007266B8" w:rsidP="007266B8">
      <w:pPr>
        <w:pStyle w:val="vinetas"/>
        <w:jc w:val="both"/>
      </w:pPr>
      <w:r w:rsidRPr="007F772D">
        <w:t>Es importante tener por escrito que el pasajero desiste de este servicio para evitar alguna futura inconformidad del pasajero</w:t>
      </w:r>
    </w:p>
    <w:p w14:paraId="04B9B20A" w14:textId="77777777" w:rsidR="007266B8" w:rsidRPr="007F772D" w:rsidRDefault="007266B8" w:rsidP="007266B8">
      <w:pPr>
        <w:pStyle w:val="vinetas"/>
        <w:jc w:val="both"/>
      </w:pPr>
      <w:r w:rsidRPr="007F772D">
        <w:t xml:space="preserve">La responsabilidad de la agencia estará regulada de conformidad con su cláusula general de responsabilidad disponible en su sitio web </w:t>
      </w:r>
      <w:hyperlink r:id="rId15" w:history="1">
        <w:r w:rsidRPr="007F772D">
          <w:rPr>
            <w:rStyle w:val="Hipervnculo"/>
          </w:rPr>
          <w:t>www.allreps.com</w:t>
        </w:r>
      </w:hyperlink>
      <w:r w:rsidRPr="007F772D">
        <w:t>.</w:t>
      </w:r>
    </w:p>
    <w:p w14:paraId="6D38ADEB" w14:textId="77777777" w:rsidR="009175E9" w:rsidRDefault="009175E9" w:rsidP="00ED36A6">
      <w:pPr>
        <w:spacing w:after="0"/>
        <w:rPr>
          <w:rFonts w:ascii="Century Gothic" w:hAnsi="Century Gothic" w:cs="Calibri"/>
          <w:b/>
          <w:bCs/>
          <w:color w:val="002060"/>
          <w:kern w:val="0"/>
          <w:lang w:bidi="hi-IN"/>
          <w14:ligatures w14:val="none"/>
        </w:rPr>
      </w:pPr>
    </w:p>
    <w:p w14:paraId="6C57F68F" w14:textId="2A111AAA"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BE95313" w14:textId="267612DD" w:rsidR="006E6E5A" w:rsidRPr="002E4E70" w:rsidRDefault="00ED36A6" w:rsidP="006E6E5A">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suplemento cuando viaje una sola persona. </w:t>
      </w:r>
      <w:r w:rsidR="006E6E5A" w:rsidRPr="006E6E5A">
        <w:rPr>
          <w:rFonts w:ascii="Calibri" w:hAnsi="Calibri" w:cs="Calibri"/>
          <w:color w:val="000000" w:themeColor="text1"/>
          <w:kern w:val="0"/>
          <w:lang w:bidi="hi-IN"/>
          <w14:ligatures w14:val="none"/>
        </w:rPr>
        <w:t xml:space="preserve">En caso de retraso de más de </w:t>
      </w:r>
      <w:r w:rsidR="006E6E5A">
        <w:rPr>
          <w:rFonts w:ascii="Calibri" w:hAnsi="Calibri" w:cs="Calibri"/>
          <w:color w:val="000000" w:themeColor="text1"/>
          <w:kern w:val="0"/>
          <w:lang w:bidi="hi-IN"/>
          <w14:ligatures w14:val="none"/>
        </w:rPr>
        <w:t>tres (</w:t>
      </w:r>
      <w:r w:rsidR="006E6E5A" w:rsidRPr="006E6E5A">
        <w:rPr>
          <w:rFonts w:ascii="Calibri" w:hAnsi="Calibri" w:cs="Calibri"/>
          <w:color w:val="000000" w:themeColor="text1"/>
          <w:kern w:val="0"/>
          <w:lang w:bidi="hi-IN"/>
          <w14:ligatures w14:val="none"/>
        </w:rPr>
        <w:t>3</w:t>
      </w:r>
      <w:r w:rsidR="006E6E5A">
        <w:rPr>
          <w:rFonts w:ascii="Calibri" w:hAnsi="Calibri" w:cs="Calibri"/>
          <w:color w:val="000000" w:themeColor="text1"/>
          <w:kern w:val="0"/>
          <w:lang w:bidi="hi-IN"/>
          <w14:ligatures w14:val="none"/>
        </w:rPr>
        <w:t>)</w:t>
      </w:r>
      <w:r w:rsidR="006E6E5A" w:rsidRPr="006E6E5A">
        <w:rPr>
          <w:rFonts w:ascii="Calibri" w:hAnsi="Calibri" w:cs="Calibri"/>
          <w:color w:val="000000" w:themeColor="text1"/>
          <w:kern w:val="0"/>
          <w:lang w:bidi="hi-IN"/>
          <w14:ligatures w14:val="none"/>
        </w:rPr>
        <w:t xml:space="preserve"> horas del vuelo de llegada, se aplicará un suplemento de 30 US</w:t>
      </w:r>
      <w:r w:rsidR="006E6E5A">
        <w:rPr>
          <w:rFonts w:ascii="Calibri" w:hAnsi="Calibri" w:cs="Calibri"/>
          <w:color w:val="000000" w:themeColor="text1"/>
          <w:kern w:val="0"/>
          <w:lang w:bidi="hi-IN"/>
          <w14:ligatures w14:val="none"/>
        </w:rPr>
        <w:t>D por persona</w:t>
      </w:r>
      <w:r w:rsidR="006E6E5A" w:rsidRPr="006E6E5A">
        <w:rPr>
          <w:rFonts w:ascii="Calibri" w:hAnsi="Calibri" w:cs="Calibri"/>
          <w:color w:val="000000" w:themeColor="text1"/>
          <w:kern w:val="0"/>
          <w:lang w:bidi="hi-IN"/>
          <w14:ligatures w14:val="none"/>
        </w:rPr>
        <w:t xml:space="preserve">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r w:rsidR="006E6E5A">
        <w:rPr>
          <w:rFonts w:ascii="Calibri" w:hAnsi="Calibri" w:cs="Calibri"/>
          <w:color w:val="000000" w:themeColor="text1"/>
          <w:kern w:val="0"/>
          <w:lang w:bidi="hi-IN"/>
          <w14:ligatures w14:val="none"/>
        </w:rPr>
        <w:t xml:space="preserve"> </w:t>
      </w:r>
      <w:r w:rsidR="006E6E5A" w:rsidRPr="006E6E5A">
        <w:rPr>
          <w:rFonts w:ascii="Calibri" w:hAnsi="Calibri" w:cs="Calibri"/>
          <w:color w:val="000000" w:themeColor="text1"/>
          <w:kern w:val="0"/>
          <w:lang w:bidi="hi-IN"/>
          <w14:ligatures w14:val="none"/>
        </w:rPr>
        <w:t>En caso de que el vuelo de llegada aterrice antes de las 07:00</w:t>
      </w:r>
      <w:r w:rsidR="006E6E5A">
        <w:rPr>
          <w:rFonts w:ascii="Calibri" w:hAnsi="Calibri" w:cs="Calibri"/>
          <w:color w:val="000000" w:themeColor="text1"/>
          <w:kern w:val="0"/>
          <w:lang w:bidi="hi-IN"/>
          <w14:ligatures w14:val="none"/>
        </w:rPr>
        <w:t xml:space="preserve"> horas</w:t>
      </w:r>
      <w:r w:rsidR="006E6E5A" w:rsidRPr="006E6E5A">
        <w:rPr>
          <w:rFonts w:ascii="Calibri" w:hAnsi="Calibri" w:cs="Calibri"/>
          <w:color w:val="000000" w:themeColor="text1"/>
          <w:kern w:val="0"/>
          <w:lang w:bidi="hi-IN"/>
          <w14:ligatures w14:val="none"/>
        </w:rPr>
        <w:t xml:space="preserve"> de la mañana o después de las 20:00 </w:t>
      </w:r>
      <w:r w:rsidR="006E6E5A">
        <w:rPr>
          <w:rFonts w:ascii="Calibri" w:hAnsi="Calibri" w:cs="Calibri"/>
          <w:color w:val="000000" w:themeColor="text1"/>
          <w:kern w:val="0"/>
          <w:lang w:bidi="hi-IN"/>
          <w14:ligatures w14:val="none"/>
        </w:rPr>
        <w:t>horas</w:t>
      </w:r>
      <w:r w:rsidR="006E6E5A" w:rsidRPr="006E6E5A">
        <w:rPr>
          <w:rFonts w:ascii="Calibri" w:hAnsi="Calibri" w:cs="Calibri"/>
          <w:color w:val="000000" w:themeColor="text1"/>
          <w:kern w:val="0"/>
          <w:lang w:bidi="hi-IN"/>
          <w14:ligatures w14:val="none"/>
        </w:rPr>
        <w:t xml:space="preserve">, se aplicará un suplemento de 15 USD/pax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p>
    <w:p w14:paraId="1CF038DA" w14:textId="77777777" w:rsidR="00ED36A6" w:rsidRDefault="00ED36A6" w:rsidP="00ED36A6">
      <w:pPr>
        <w:spacing w:after="0"/>
        <w:rPr>
          <w:rFonts w:ascii="Century Gothic" w:hAnsi="Century Gothic" w:cs="Calibri"/>
          <w:b/>
          <w:bCs/>
          <w:color w:val="002060"/>
          <w:kern w:val="0"/>
          <w:lang w:bidi="hi-IN"/>
          <w14:ligatures w14:val="none"/>
        </w:rPr>
      </w:pPr>
    </w:p>
    <w:p w14:paraId="46C1D491" w14:textId="77777777" w:rsidR="00ED36A6" w:rsidRDefault="00ED36A6" w:rsidP="00ED36A6">
      <w:pPr>
        <w:pStyle w:val="itinerario"/>
      </w:pPr>
      <w: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14AAAFD1" w14:textId="77777777" w:rsidR="006E6E5A" w:rsidRDefault="006E6E5A" w:rsidP="00ED36A6">
      <w:pPr>
        <w:pStyle w:val="itinerario"/>
      </w:pPr>
    </w:p>
    <w:p w14:paraId="6DDD004B" w14:textId="180BE6A4"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2612DDD" w14:textId="77777777" w:rsidR="00ED36A6" w:rsidRDefault="00ED36A6" w:rsidP="00ED36A6">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8DB374D" w14:textId="77777777" w:rsidR="00644264" w:rsidRPr="00D418C9" w:rsidRDefault="00644264" w:rsidP="00ED36A6">
      <w:pPr>
        <w:pStyle w:val="itinerario"/>
      </w:pPr>
    </w:p>
    <w:p w14:paraId="4D2589C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2386B6" w14:textId="77777777" w:rsidR="00ED36A6" w:rsidRDefault="00ED36A6" w:rsidP="00ED36A6">
      <w:pPr>
        <w:pStyle w:val="itinerario"/>
        <w:rPr>
          <w:lang w:val="es-ES"/>
        </w:rPr>
      </w:pPr>
      <w:r w:rsidRPr="00D418C9">
        <w:t xml:space="preserve">Para el inicio </w:t>
      </w:r>
      <w:r>
        <w:t>de las visitas en servicio compartido</w:t>
      </w:r>
      <w:r w:rsidRPr="00D418C9">
        <w:t xml:space="preserve"> en autocar, </w:t>
      </w:r>
      <w:r w:rsidRPr="000E289A">
        <w:t>es imprescindible que los pasajeros estén puntualmente en el punto de encuentro</w:t>
      </w:r>
      <w:r>
        <w:t xml:space="preserve"> </w:t>
      </w:r>
      <w:r w:rsidRPr="00C636D1">
        <w:t>para garantizar el cumplimiento del itinerario sin alteraciones.</w:t>
      </w:r>
      <w:r w:rsidRPr="00D418C9">
        <w:t xml:space="preserve"> </w:t>
      </w:r>
      <w:r>
        <w:rPr>
          <w:lang w:val="es-ES"/>
        </w:rPr>
        <w:t>Si los pasajeros pierden alguna excursión por no cumplir el horario, los servicios no tomados no serán reembolsables.</w:t>
      </w:r>
    </w:p>
    <w:p w14:paraId="7A43B7E4" w14:textId="77777777" w:rsidR="002E4598" w:rsidRDefault="002E4598" w:rsidP="00ED36A6">
      <w:pPr>
        <w:pStyle w:val="itinerario"/>
        <w:rPr>
          <w:lang w:val="es-ES"/>
        </w:rPr>
      </w:pPr>
    </w:p>
    <w:p w14:paraId="11C39B15"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8213BAA" w14:textId="77777777" w:rsidR="00ED36A6" w:rsidRPr="00D418C9" w:rsidRDefault="00ED36A6" w:rsidP="00ED36A6">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9D9424F" w14:textId="77777777" w:rsidR="00CE4795" w:rsidRDefault="00CE4795" w:rsidP="00ED36A6">
      <w:pPr>
        <w:spacing w:after="0"/>
        <w:rPr>
          <w:rFonts w:ascii="Century Gothic" w:hAnsi="Century Gothic" w:cs="Calibri"/>
          <w:b/>
          <w:bCs/>
          <w:color w:val="002060"/>
          <w:kern w:val="0"/>
          <w:lang w:bidi="hi-IN"/>
          <w14:ligatures w14:val="none"/>
        </w:rPr>
      </w:pPr>
    </w:p>
    <w:p w14:paraId="2367EE8A" w14:textId="15C17604"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6536E10C" w14:textId="77777777" w:rsidR="00ED36A6" w:rsidRPr="00D418C9" w:rsidRDefault="00ED36A6" w:rsidP="00ED36A6">
      <w:pPr>
        <w:pStyle w:val="itinerario"/>
      </w:pPr>
      <w:r w:rsidRPr="00D418C9">
        <w:t>Cuando se habla de guía, nos referimos a guías locales del país que se visita, que le acompañaran en el circuito y/o en las excursiones. Nunca se hace refiere al guía acompañante desde Colombia.</w:t>
      </w:r>
    </w:p>
    <w:p w14:paraId="05647D0D" w14:textId="77777777" w:rsidR="00ED36A6" w:rsidRDefault="00ED36A6" w:rsidP="00ED36A6">
      <w:pPr>
        <w:spacing w:after="0"/>
        <w:rPr>
          <w:rFonts w:ascii="Century Gothic" w:hAnsi="Century Gothic" w:cs="Calibri"/>
          <w:b/>
          <w:bCs/>
          <w:color w:val="002060"/>
          <w:kern w:val="0"/>
          <w:lang w:bidi="hi-IN"/>
          <w14:ligatures w14:val="none"/>
        </w:rPr>
      </w:pPr>
    </w:p>
    <w:p w14:paraId="7B1E2094" w14:textId="093DB75B"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DD4CB32" w14:textId="77777777" w:rsidR="00ED36A6" w:rsidRPr="00D418C9" w:rsidRDefault="00ED36A6" w:rsidP="00ED36A6">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8419B3" w14:textId="77777777" w:rsidR="00ED36A6" w:rsidRDefault="00ED36A6" w:rsidP="00ED36A6">
      <w:pPr>
        <w:spacing w:after="0"/>
        <w:rPr>
          <w:rFonts w:ascii="Century Gothic" w:hAnsi="Century Gothic" w:cs="Calibri"/>
          <w:b/>
          <w:bCs/>
          <w:color w:val="002060"/>
          <w:kern w:val="0"/>
          <w:lang w:bidi="hi-IN"/>
          <w14:ligatures w14:val="none"/>
        </w:rPr>
      </w:pPr>
    </w:p>
    <w:p w14:paraId="21DACE62" w14:textId="5FB13B56"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22C3DDF" w14:textId="77777777" w:rsidR="00ED36A6" w:rsidRPr="000B678B" w:rsidRDefault="00ED36A6" w:rsidP="00ED36A6">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64E7DA9" w14:textId="77777777" w:rsidR="00ED36A6" w:rsidRPr="000B678B" w:rsidRDefault="00ED36A6" w:rsidP="00ED36A6">
      <w:pPr>
        <w:pStyle w:val="itinerario"/>
      </w:pPr>
    </w:p>
    <w:p w14:paraId="1C379A95" w14:textId="77777777" w:rsidR="00ED36A6" w:rsidRPr="00420D39" w:rsidRDefault="00ED36A6" w:rsidP="00ED36A6">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 un catre o una cama de una (1) plaza.</w:t>
      </w:r>
    </w:p>
    <w:p w14:paraId="1C3205F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61BCBA4" w14:textId="77777777" w:rsidR="00ED36A6" w:rsidRPr="00B91A8C" w:rsidRDefault="00ED36A6" w:rsidP="00ED36A6">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33603689" w14:textId="77777777" w:rsidR="00ED36A6" w:rsidRPr="00B91A8C" w:rsidRDefault="00ED36A6" w:rsidP="00ED36A6">
      <w:pPr>
        <w:spacing w:after="0"/>
        <w:jc w:val="both"/>
        <w:rPr>
          <w:rFonts w:ascii="Calibri" w:hAnsi="Calibri" w:cs="Calibri"/>
        </w:rPr>
      </w:pPr>
    </w:p>
    <w:p w14:paraId="0D18E516" w14:textId="77777777" w:rsidR="00ED36A6" w:rsidRPr="00B91A8C" w:rsidRDefault="00ED36A6" w:rsidP="00ED36A6">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518B520" w14:textId="77777777" w:rsidR="00651DDF" w:rsidRDefault="00651DDF" w:rsidP="00ED36A6">
      <w:pPr>
        <w:spacing w:after="0"/>
        <w:rPr>
          <w:rFonts w:ascii="Century Gothic" w:hAnsi="Century Gothic" w:cs="Calibri"/>
          <w:b/>
          <w:bCs/>
          <w:color w:val="002060"/>
          <w:kern w:val="0"/>
          <w:lang w:bidi="hi-IN"/>
          <w14:ligatures w14:val="none"/>
        </w:rPr>
      </w:pPr>
    </w:p>
    <w:p w14:paraId="5730FD10" w14:textId="6187E2E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D6931DF" w14:textId="77777777" w:rsidR="00ED36A6" w:rsidRPr="00D418C9" w:rsidRDefault="00ED36A6" w:rsidP="00ED36A6">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7F31EEBD" w14:textId="77777777" w:rsidR="00EC3267" w:rsidRDefault="00EC3267" w:rsidP="00ED36A6">
      <w:pPr>
        <w:spacing w:after="0"/>
        <w:rPr>
          <w:rFonts w:ascii="Century Gothic" w:hAnsi="Century Gothic" w:cs="Calibri"/>
          <w:b/>
          <w:bCs/>
          <w:color w:val="002060"/>
          <w:kern w:val="0"/>
          <w:lang w:bidi="hi-IN"/>
          <w14:ligatures w14:val="none"/>
        </w:rPr>
      </w:pPr>
    </w:p>
    <w:p w14:paraId="13D6A38D" w14:textId="34CB881F"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D1430A8" w14:textId="77777777" w:rsidR="007F772D"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La propina es parte de la cultura en casi todas las ciudades del mundo. En los precios no están incluidas las propinas en hoteles, aeropuertos, guías, conductores, restaurantes.</w:t>
      </w:r>
      <w:r>
        <w:rPr>
          <w:rFonts w:ascii="Calibri" w:hAnsi="Calibri" w:cs="Calibri"/>
          <w:color w:val="000000" w:themeColor="text1"/>
          <w:kern w:val="0"/>
          <w:lang w:bidi="hi-IN"/>
          <w14:ligatures w14:val="none"/>
        </w:rPr>
        <w:t xml:space="preserve"> </w:t>
      </w:r>
      <w:r w:rsidRPr="007F772D">
        <w:rPr>
          <w:rFonts w:ascii="Calibri" w:hAnsi="Calibri" w:cs="Calibri"/>
          <w:color w:val="000000" w:themeColor="text1"/>
          <w:kern w:val="0"/>
          <w:lang w:bidi="hi-IN"/>
          <w14:ligatures w14:val="none"/>
        </w:rPr>
        <w:t xml:space="preserve">Recomendamos preguntar a los guías para una mayor seguridad de los valores que se sugieren pagar.  </w:t>
      </w:r>
    </w:p>
    <w:p w14:paraId="5DDD93DB" w14:textId="56AB84D8" w:rsidR="002E4598"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Valores aproximados: restaurantes 10%, maleteros USD 1 o 2 dólares por maleta, guías USD 3 por persona diario, conductores USD 2 por persona diario, camareras USD 1 o 2 dólares por noche</w:t>
      </w:r>
      <w:r>
        <w:rPr>
          <w:rFonts w:ascii="Calibri" w:hAnsi="Calibri" w:cs="Calibri"/>
          <w:color w:val="000000" w:themeColor="text1"/>
          <w:kern w:val="0"/>
          <w:lang w:bidi="hi-IN"/>
          <w14:ligatures w14:val="none"/>
        </w:rPr>
        <w:t>.</w:t>
      </w:r>
    </w:p>
    <w:p w14:paraId="0A2421A6" w14:textId="1D804401"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272BA696" w14:textId="77777777" w:rsidR="00ED36A6" w:rsidRPr="00D418C9" w:rsidRDefault="00ED36A6" w:rsidP="00ED36A6">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0A294B2" w14:textId="77777777" w:rsidR="00ED36A6" w:rsidRDefault="00ED36A6" w:rsidP="00ED36A6">
      <w:pPr>
        <w:spacing w:after="0"/>
        <w:rPr>
          <w:rFonts w:ascii="Century Gothic" w:hAnsi="Century Gothic" w:cs="Calibri"/>
          <w:b/>
          <w:bCs/>
          <w:color w:val="002060"/>
          <w:kern w:val="0"/>
          <w:lang w:bidi="hi-IN"/>
          <w14:ligatures w14:val="none"/>
        </w:rPr>
      </w:pPr>
    </w:p>
    <w:p w14:paraId="082F4017" w14:textId="7C938F7F"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7BA7A84" w14:textId="77777777" w:rsidR="00ED36A6" w:rsidRDefault="00ED36A6" w:rsidP="00ED36A6">
      <w:pPr>
        <w:pStyle w:val="itinerario"/>
      </w:pPr>
      <w:r w:rsidRPr="00D418C9">
        <w:t>A la llegada a los hoteles en la recepción se solicita a los pasajeros dar como garantía la Tarjeta de Crédito para sus gastos extras.</w:t>
      </w:r>
    </w:p>
    <w:p w14:paraId="67FACA5B" w14:textId="77777777" w:rsidR="00ED36A6" w:rsidRPr="00D418C9" w:rsidRDefault="00ED36A6" w:rsidP="00ED36A6">
      <w:pPr>
        <w:pStyle w:val="itinerario"/>
      </w:pPr>
    </w:p>
    <w:p w14:paraId="1B31EBF0" w14:textId="77777777" w:rsidR="00ED36A6" w:rsidRDefault="00ED36A6" w:rsidP="00ED36A6">
      <w:pPr>
        <w:pStyle w:val="itinerario"/>
      </w:pPr>
      <w:r w:rsidRPr="00D418C9">
        <w:t>Es muy importante que a su salida revise los cargos que se han efectuado a su tarjeta ya que son de absoluta responsabilidad de cada pasajero.</w:t>
      </w:r>
    </w:p>
    <w:p w14:paraId="653518B9" w14:textId="77777777" w:rsidR="00ED36A6" w:rsidRPr="00506D73" w:rsidRDefault="00ED36A6" w:rsidP="00ED36A6">
      <w:pPr>
        <w:pStyle w:val="itinerario"/>
        <w:rPr>
          <w:rFonts w:ascii="Century Gothic" w:hAnsi="Century Gothic"/>
          <w:b/>
          <w:bCs/>
          <w:color w:val="002060"/>
          <w:sz w:val="24"/>
          <w:szCs w:val="24"/>
        </w:rPr>
      </w:pPr>
    </w:p>
    <w:p w14:paraId="4102566F" w14:textId="49B3C649" w:rsidR="00ED36A6" w:rsidRPr="000E24E5" w:rsidRDefault="00ED36A6" w:rsidP="00ED36A6">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Pr="000E24E5">
        <w:rPr>
          <w:rFonts w:ascii="Century Gothic" w:hAnsi="Century Gothic" w:cs="Calibri"/>
          <w:b/>
          <w:bCs/>
          <w:color w:val="002060"/>
          <w:kern w:val="0"/>
          <w:lang w:bidi="hi-IN"/>
          <w14:ligatures w14:val="none"/>
        </w:rPr>
        <w:t xml:space="preserve"> EN EL DESTINO</w:t>
      </w:r>
    </w:p>
    <w:p w14:paraId="11BAC960" w14:textId="77777777" w:rsidR="00ED36A6" w:rsidRPr="00D418C9" w:rsidRDefault="00ED36A6" w:rsidP="00ED36A6">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5CC34AD" w14:textId="77777777" w:rsidR="00ED36A6" w:rsidRPr="00691872" w:rsidRDefault="00ED36A6" w:rsidP="00ED36A6">
      <w:pPr>
        <w:spacing w:after="0"/>
        <w:rPr>
          <w:rFonts w:ascii="Century Gothic" w:hAnsi="Century Gothic" w:cs="Calibri"/>
          <w:b/>
          <w:bCs/>
          <w:color w:val="002060"/>
          <w:kern w:val="0"/>
          <w:sz w:val="24"/>
          <w:szCs w:val="24"/>
          <w:lang w:bidi="hi-IN"/>
          <w14:ligatures w14:val="none"/>
        </w:rPr>
      </w:pPr>
    </w:p>
    <w:p w14:paraId="460DB1A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16654796" w14:textId="77777777" w:rsidR="00ED36A6" w:rsidRPr="00D418C9" w:rsidRDefault="00ED36A6" w:rsidP="00ED36A6">
      <w:pPr>
        <w:pStyle w:val="itinerario"/>
      </w:pPr>
      <w:r>
        <w:t>Para mayor seguridad en la prestación de los servicios, las reservas p</w:t>
      </w:r>
      <w:r w:rsidRPr="00D418C9">
        <w:t>ueden ser solicitadas vía email</w:t>
      </w:r>
      <w:r>
        <w:t>, a los siguientes correos</w:t>
      </w:r>
      <w:r w:rsidRPr="00D418C9">
        <w:t>:</w:t>
      </w:r>
    </w:p>
    <w:p w14:paraId="4677F8E5" w14:textId="77777777" w:rsidR="00ED36A6" w:rsidRPr="00D418C9" w:rsidRDefault="00ED36A6" w:rsidP="00ED36A6">
      <w:pPr>
        <w:pStyle w:val="vinetas"/>
      </w:pPr>
      <w:hyperlink r:id="rId16" w:history="1">
        <w:r w:rsidRPr="00D418C9">
          <w:rPr>
            <w:rStyle w:val="Hipervnculo"/>
          </w:rPr>
          <w:t>asesor1@allreps.com</w:t>
        </w:r>
      </w:hyperlink>
    </w:p>
    <w:p w14:paraId="039433E6" w14:textId="77777777" w:rsidR="00ED36A6" w:rsidRPr="000142EA" w:rsidRDefault="00ED36A6" w:rsidP="00ED36A6">
      <w:pPr>
        <w:pStyle w:val="vinetas"/>
        <w:rPr>
          <w:color w:val="0000FF"/>
          <w:u w:val="single"/>
        </w:rPr>
      </w:pPr>
      <w:hyperlink r:id="rId17" w:history="1">
        <w:r w:rsidRPr="00D418C9">
          <w:rPr>
            <w:rStyle w:val="Hipervnculo"/>
          </w:rPr>
          <w:t>asesor3@allreps.com</w:t>
        </w:r>
      </w:hyperlink>
    </w:p>
    <w:p w14:paraId="6797B5B3" w14:textId="77777777" w:rsidR="00ED36A6" w:rsidRPr="00D418C9" w:rsidRDefault="00ED36A6" w:rsidP="00ED36A6">
      <w:pPr>
        <w:pStyle w:val="itinerario"/>
      </w:pPr>
      <w:r w:rsidRPr="00D418C9">
        <w:t>Al reservar niños se debe informar la edad.</w:t>
      </w:r>
    </w:p>
    <w:p w14:paraId="102993B8" w14:textId="77777777" w:rsidR="00A83C5F" w:rsidRDefault="00A83C5F" w:rsidP="007F772D">
      <w:pPr>
        <w:spacing w:after="0"/>
        <w:jc w:val="both"/>
        <w:rPr>
          <w:rFonts w:ascii="Century Gothic" w:hAnsi="Century Gothic" w:cs="Calibri"/>
          <w:b/>
          <w:bCs/>
          <w:color w:val="002060"/>
          <w:kern w:val="0"/>
          <w:lang w:bidi="hi-IN"/>
          <w14:ligatures w14:val="none"/>
        </w:rPr>
      </w:pPr>
    </w:p>
    <w:p w14:paraId="41D181CC" w14:textId="38F657DB" w:rsidR="00ED36A6" w:rsidRPr="000E24E5" w:rsidRDefault="00ED36A6" w:rsidP="007F772D">
      <w:pPr>
        <w:spacing w:after="0"/>
        <w:jc w:val="both"/>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D6D4FB2" w14:textId="77777777" w:rsidR="00ED36A6" w:rsidRDefault="00ED36A6" w:rsidP="00ED36A6">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971850" w14:textId="77777777" w:rsidR="00ED36A6" w:rsidRDefault="00ED36A6" w:rsidP="00ED36A6">
      <w:pPr>
        <w:pStyle w:val="itinerario"/>
      </w:pPr>
    </w:p>
    <w:p w14:paraId="108C74D4" w14:textId="77777777" w:rsidR="00ED36A6" w:rsidRDefault="00ED36A6" w:rsidP="00ED36A6">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76AB298" w14:textId="77777777" w:rsidR="00ED36A6" w:rsidRDefault="00ED36A6" w:rsidP="00ED36A6">
      <w:pPr>
        <w:pStyle w:val="itinerario"/>
      </w:pPr>
    </w:p>
    <w:p w14:paraId="5352594B" w14:textId="77777777" w:rsidR="00ED36A6" w:rsidRDefault="00ED36A6" w:rsidP="00ED36A6">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65205C0" w14:textId="77777777" w:rsidR="00ED36A6" w:rsidRDefault="00ED36A6" w:rsidP="00ED36A6">
      <w:pPr>
        <w:pStyle w:val="itinerario"/>
      </w:pPr>
      <w:r>
        <w:t>All Reps no asume ninguna responsabilidad, en el caso que la información del cliente no sea suministrada, no sea cierta o se omitan circunstancias reales.</w:t>
      </w:r>
    </w:p>
    <w:p w14:paraId="33B35B4F"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24C359EE" w14:textId="77777777" w:rsidR="00A83C5F" w:rsidRDefault="00A83C5F" w:rsidP="00ED36A6">
      <w:pPr>
        <w:pStyle w:val="itinerario"/>
        <w:rPr>
          <w:b/>
          <w:lang w:eastAsia="es-CO"/>
        </w:rPr>
      </w:pPr>
    </w:p>
    <w:p w14:paraId="0562F57D" w14:textId="56B2CF30" w:rsidR="00ED36A6" w:rsidRDefault="00ED36A6" w:rsidP="00ED36A6">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0706CF7" w14:textId="77777777" w:rsidR="00ED36A6" w:rsidRDefault="00ED36A6" w:rsidP="00ED36A6">
      <w:pPr>
        <w:pStyle w:val="itinerario"/>
        <w:rPr>
          <w:lang w:eastAsia="es-CO"/>
        </w:rPr>
      </w:pPr>
    </w:p>
    <w:p w14:paraId="3411252D" w14:textId="77777777" w:rsidR="00ED36A6" w:rsidRDefault="00ED36A6" w:rsidP="00ED36A6">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CBF7A8" w14:textId="77777777" w:rsidR="00ED36A6" w:rsidRDefault="00ED36A6" w:rsidP="00ED36A6">
      <w:pPr>
        <w:pStyle w:val="itinerario"/>
        <w:rPr>
          <w:lang w:eastAsia="es-CO"/>
        </w:rPr>
      </w:pPr>
    </w:p>
    <w:p w14:paraId="7BE8A65E" w14:textId="77777777" w:rsidR="00ED36A6" w:rsidRDefault="00ED36A6" w:rsidP="00ED36A6">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7436926" w14:textId="77777777" w:rsidR="00ED36A6" w:rsidRDefault="00ED36A6" w:rsidP="00ED36A6">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259A2A" w14:textId="77777777" w:rsidR="00ED36A6" w:rsidRDefault="00ED36A6" w:rsidP="00ED36A6">
      <w:pPr>
        <w:pStyle w:val="itinerario"/>
        <w:rPr>
          <w:lang w:eastAsia="es-CO"/>
        </w:rPr>
      </w:pPr>
    </w:p>
    <w:p w14:paraId="1D98226A" w14:textId="77777777" w:rsidR="00ED36A6" w:rsidRDefault="00ED36A6" w:rsidP="00ED36A6">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06CF839" w14:textId="77777777" w:rsidR="00ED36A6" w:rsidRDefault="00ED36A6" w:rsidP="00ED36A6">
      <w:pPr>
        <w:pStyle w:val="itinerario"/>
        <w:rPr>
          <w:lang w:eastAsia="es-CO"/>
        </w:rPr>
      </w:pPr>
    </w:p>
    <w:p w14:paraId="1F7B99FF" w14:textId="77777777" w:rsidR="00ED36A6" w:rsidRDefault="00ED36A6" w:rsidP="00ED36A6">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CF85B4" w14:textId="77777777" w:rsidR="00ED36A6" w:rsidRDefault="00ED36A6" w:rsidP="00ED36A6">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46F2A06" w14:textId="77777777" w:rsidR="00ED36A6" w:rsidRDefault="00ED36A6" w:rsidP="00ED36A6">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7ABF103" w14:textId="77777777" w:rsidR="00ED36A6" w:rsidRDefault="00ED36A6" w:rsidP="00ED36A6">
      <w:pPr>
        <w:pStyle w:val="itinerario"/>
        <w:rPr>
          <w:lang w:eastAsia="es-CO"/>
        </w:rPr>
      </w:pPr>
    </w:p>
    <w:p w14:paraId="0A49C8D9" w14:textId="77777777" w:rsidR="00ED36A6" w:rsidRDefault="00ED36A6" w:rsidP="00ED36A6">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AEE9E" w14:textId="77777777" w:rsidR="00ED36A6" w:rsidRDefault="00ED36A6" w:rsidP="00ED36A6">
      <w:pPr>
        <w:pStyle w:val="itinerario"/>
        <w:rPr>
          <w:lang w:eastAsia="es-CO"/>
        </w:rPr>
      </w:pPr>
    </w:p>
    <w:p w14:paraId="77910FAB" w14:textId="77777777" w:rsidR="00ED36A6" w:rsidRDefault="00ED36A6" w:rsidP="00ED36A6">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12FF05" w14:textId="77777777" w:rsidR="00ED36A6" w:rsidRDefault="00ED36A6" w:rsidP="00ED36A6">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ACE2BDF" w14:textId="77777777" w:rsidR="00ED36A6" w:rsidRDefault="00ED36A6" w:rsidP="00ED36A6">
      <w:pPr>
        <w:pStyle w:val="itinerario"/>
        <w:rPr>
          <w:lang w:eastAsia="es-CO"/>
        </w:rPr>
      </w:pPr>
    </w:p>
    <w:p w14:paraId="3275E7AC" w14:textId="77777777" w:rsidR="00ED36A6" w:rsidRDefault="00ED36A6" w:rsidP="00ED36A6">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0458D45" w14:textId="77777777" w:rsidR="00ED36A6" w:rsidRDefault="00ED36A6" w:rsidP="00ED36A6">
      <w:pPr>
        <w:pStyle w:val="itinerario"/>
        <w:rPr>
          <w:lang w:eastAsia="es-CO"/>
        </w:rPr>
      </w:pPr>
    </w:p>
    <w:p w14:paraId="37497D76" w14:textId="77777777" w:rsidR="00ED36A6" w:rsidRDefault="00ED36A6" w:rsidP="00ED36A6">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w:t>
      </w:r>
      <w:r>
        <w:rPr>
          <w:lang w:eastAsia="es-CO"/>
        </w:rPr>
        <w:lastRenderedPageBreak/>
        <w:t xml:space="preserve">tiempo por causas ajenas a </w:t>
      </w:r>
      <w:r w:rsidRPr="00485096">
        <w:rPr>
          <w:b/>
          <w:lang w:eastAsia="es-CO"/>
        </w:rPr>
        <w:t>ALL REPS</w:t>
      </w:r>
      <w:r>
        <w:rPr>
          <w:lang w:eastAsia="es-CO"/>
        </w:rPr>
        <w:t xml:space="preserve">, ésta no reconocerá ningún interés sobre las sumas a reembolsar. </w:t>
      </w:r>
    </w:p>
    <w:p w14:paraId="195EF934" w14:textId="77777777" w:rsidR="00ED36A6" w:rsidRDefault="00ED36A6" w:rsidP="00ED36A6">
      <w:pPr>
        <w:pStyle w:val="itinerario"/>
        <w:rPr>
          <w:lang w:eastAsia="es-CO"/>
        </w:rPr>
      </w:pPr>
    </w:p>
    <w:p w14:paraId="6B8AF17E" w14:textId="77777777" w:rsidR="00ED36A6" w:rsidRDefault="00ED36A6" w:rsidP="00ED36A6">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C5F520E" w14:textId="77777777" w:rsidR="00ED36A6" w:rsidRDefault="00ED36A6" w:rsidP="00ED36A6">
      <w:pPr>
        <w:pStyle w:val="itinerario"/>
        <w:rPr>
          <w:lang w:eastAsia="es-CO"/>
        </w:rPr>
      </w:pPr>
    </w:p>
    <w:p w14:paraId="7FDBB07C" w14:textId="77777777" w:rsidR="00ED36A6" w:rsidRDefault="00ED36A6" w:rsidP="00ED36A6">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A0E773D" w14:textId="77777777" w:rsidR="00ED36A6" w:rsidRDefault="00ED36A6" w:rsidP="00ED36A6">
      <w:pPr>
        <w:pStyle w:val="itinerario"/>
        <w:rPr>
          <w:lang w:eastAsia="es-CO"/>
        </w:rPr>
      </w:pPr>
    </w:p>
    <w:p w14:paraId="0801321C" w14:textId="77777777" w:rsidR="00ED36A6" w:rsidRDefault="00ED36A6" w:rsidP="00ED36A6">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0EC1292" w14:textId="77777777" w:rsidR="00ED36A6" w:rsidRDefault="00ED36A6" w:rsidP="00ED36A6">
      <w:pPr>
        <w:pStyle w:val="itinerario"/>
        <w:rPr>
          <w:lang w:eastAsia="es-CO"/>
        </w:rPr>
      </w:pPr>
    </w:p>
    <w:p w14:paraId="6B913FEE" w14:textId="77777777" w:rsidR="00ED36A6" w:rsidRDefault="00ED36A6" w:rsidP="00ED36A6">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4E85F2" w14:textId="77777777" w:rsidR="00ED36A6" w:rsidRDefault="00ED36A6" w:rsidP="00ED36A6">
      <w:pPr>
        <w:pStyle w:val="itinerario"/>
        <w:rPr>
          <w:lang w:eastAsia="es-CO"/>
        </w:rPr>
      </w:pPr>
    </w:p>
    <w:p w14:paraId="657571C0" w14:textId="77777777" w:rsidR="00ED36A6" w:rsidRDefault="00ED36A6" w:rsidP="00ED36A6">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599AE9C" w14:textId="77777777" w:rsidR="00ED36A6" w:rsidRDefault="00ED36A6" w:rsidP="00ED36A6">
      <w:pPr>
        <w:pStyle w:val="itinerario"/>
        <w:rPr>
          <w:lang w:eastAsia="es-CO"/>
        </w:rPr>
      </w:pPr>
    </w:p>
    <w:p w14:paraId="53CC8B09" w14:textId="77777777" w:rsidR="00ED36A6" w:rsidRDefault="00ED36A6" w:rsidP="00ED36A6">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w:t>
      </w:r>
      <w:r>
        <w:rPr>
          <w:lang w:eastAsia="es-CO"/>
        </w:rPr>
        <w:lastRenderedPageBreak/>
        <w:t xml:space="preserve">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68FEB57A" w14:textId="77777777" w:rsidR="00ED36A6" w:rsidRDefault="00ED36A6" w:rsidP="00ED36A6">
      <w:pPr>
        <w:pStyle w:val="itinerario"/>
        <w:rPr>
          <w:lang w:eastAsia="es-CO"/>
        </w:rPr>
      </w:pPr>
    </w:p>
    <w:p w14:paraId="0E850807" w14:textId="77777777" w:rsidR="00ED36A6" w:rsidRDefault="00ED36A6" w:rsidP="00ED36A6">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91ADF1" w14:textId="77777777" w:rsidR="00ED36A6" w:rsidRDefault="00ED36A6" w:rsidP="00ED36A6">
      <w:pPr>
        <w:pStyle w:val="itinerario"/>
        <w:rPr>
          <w:lang w:eastAsia="es-CO"/>
        </w:rPr>
      </w:pPr>
    </w:p>
    <w:p w14:paraId="0FCAAF46" w14:textId="77777777" w:rsidR="00ED36A6" w:rsidRDefault="00ED36A6" w:rsidP="00ED36A6">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B2D729" w14:textId="77777777" w:rsidR="00ED36A6" w:rsidRDefault="00ED36A6" w:rsidP="00ED36A6">
      <w:pPr>
        <w:pStyle w:val="itinerario"/>
        <w:rPr>
          <w:lang w:eastAsia="es-CO"/>
        </w:rPr>
      </w:pPr>
    </w:p>
    <w:p w14:paraId="00F52BB8" w14:textId="77777777" w:rsidR="00ED36A6" w:rsidRDefault="00ED36A6" w:rsidP="00ED36A6">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89AF401" w14:textId="77777777" w:rsidR="00ED36A6" w:rsidRDefault="00ED36A6" w:rsidP="00ED36A6">
      <w:pPr>
        <w:pStyle w:val="itinerario"/>
        <w:rPr>
          <w:lang w:eastAsia="es-CO"/>
        </w:rPr>
      </w:pPr>
    </w:p>
    <w:p w14:paraId="4B8FB31D" w14:textId="77777777" w:rsidR="00ED36A6" w:rsidRDefault="00ED36A6" w:rsidP="00ED36A6">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62D7424A" w14:textId="77777777" w:rsidR="00ED36A6" w:rsidRDefault="00ED36A6" w:rsidP="00ED36A6">
      <w:pPr>
        <w:pStyle w:val="itinerario"/>
        <w:rPr>
          <w:lang w:eastAsia="es-CO"/>
        </w:rPr>
      </w:pPr>
    </w:p>
    <w:p w14:paraId="7716FA27" w14:textId="77777777" w:rsidR="00ED36A6" w:rsidRDefault="00ED36A6" w:rsidP="00ED36A6">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7B23D" w14:textId="77777777" w:rsidR="00ED36A6" w:rsidRDefault="00ED36A6" w:rsidP="00ED36A6">
      <w:pPr>
        <w:pStyle w:val="itinerario"/>
        <w:rPr>
          <w:lang w:eastAsia="es-CO"/>
        </w:rPr>
      </w:pPr>
    </w:p>
    <w:p w14:paraId="3BCDA29B" w14:textId="77777777" w:rsidR="00ED36A6" w:rsidRDefault="00ED36A6" w:rsidP="00ED36A6">
      <w:pPr>
        <w:pStyle w:val="itinerario"/>
        <w:rPr>
          <w:lang w:eastAsia="es-CO"/>
        </w:rPr>
      </w:pPr>
      <w:r>
        <w:rPr>
          <w:lang w:eastAsia="es-CO"/>
        </w:rPr>
        <w:lastRenderedPageBreak/>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AE3E2FB" w14:textId="77777777" w:rsidR="00ED36A6" w:rsidRDefault="00ED36A6" w:rsidP="00ED36A6">
      <w:pPr>
        <w:pStyle w:val="itinerario"/>
        <w:rPr>
          <w:lang w:eastAsia="es-CO"/>
        </w:rPr>
      </w:pPr>
    </w:p>
    <w:p w14:paraId="7387ACBE" w14:textId="77777777" w:rsidR="00ED36A6" w:rsidRDefault="00ED36A6" w:rsidP="00ED36A6">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495E421" w14:textId="77777777" w:rsidR="00ED36A6" w:rsidRDefault="00ED36A6" w:rsidP="00ED36A6">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55DABBE" w14:textId="77777777" w:rsidR="00ED36A6" w:rsidRDefault="00ED36A6" w:rsidP="00ED36A6">
      <w:pPr>
        <w:pStyle w:val="itinerario"/>
        <w:rPr>
          <w:lang w:eastAsia="es-CO"/>
        </w:rPr>
      </w:pPr>
    </w:p>
    <w:p w14:paraId="45926520" w14:textId="77777777" w:rsidR="00ED36A6" w:rsidRDefault="00ED36A6" w:rsidP="00ED36A6">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C3E52F2" w14:textId="77777777" w:rsidR="00ED36A6" w:rsidRDefault="00ED36A6" w:rsidP="00ED36A6">
      <w:pPr>
        <w:pStyle w:val="itinerario"/>
        <w:rPr>
          <w:lang w:eastAsia="es-CO"/>
        </w:rPr>
      </w:pPr>
    </w:p>
    <w:p w14:paraId="1E00CAFC" w14:textId="77777777" w:rsidR="00ED36A6" w:rsidRDefault="00ED36A6" w:rsidP="00ED36A6">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F77DA73" w14:textId="77777777" w:rsidR="00ED36A6" w:rsidRDefault="00ED36A6" w:rsidP="00ED36A6">
      <w:pPr>
        <w:pStyle w:val="itinerario"/>
        <w:rPr>
          <w:lang w:eastAsia="es-CO"/>
        </w:rPr>
      </w:pPr>
    </w:p>
    <w:p w14:paraId="54042A65" w14:textId="77777777" w:rsidR="00ED36A6" w:rsidRDefault="00ED36A6" w:rsidP="00ED36A6">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EDB3C82" w14:textId="77777777" w:rsidR="00ED36A6" w:rsidRDefault="00ED36A6" w:rsidP="00ED36A6">
      <w:pPr>
        <w:pStyle w:val="itinerario"/>
        <w:rPr>
          <w:lang w:eastAsia="es-CO"/>
        </w:rPr>
      </w:pPr>
    </w:p>
    <w:p w14:paraId="7BAD1C91" w14:textId="77777777" w:rsidR="00ED36A6" w:rsidRDefault="00ED36A6" w:rsidP="00ED36A6">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B2DE29C" w14:textId="77777777" w:rsidR="00ED36A6" w:rsidRDefault="00ED36A6" w:rsidP="00ED36A6">
      <w:pPr>
        <w:pStyle w:val="itinerario"/>
        <w:rPr>
          <w:lang w:eastAsia="es-CO"/>
        </w:rPr>
      </w:pPr>
    </w:p>
    <w:p w14:paraId="6A5B3EEE" w14:textId="77777777" w:rsidR="00ED36A6" w:rsidRDefault="00ED36A6" w:rsidP="00ED36A6">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498A1C82" w14:textId="77777777" w:rsidR="00ED36A6" w:rsidRDefault="00ED36A6" w:rsidP="00ED36A6">
      <w:pPr>
        <w:pStyle w:val="itinerario"/>
        <w:rPr>
          <w:lang w:eastAsia="es-CO"/>
        </w:rPr>
      </w:pPr>
    </w:p>
    <w:p w14:paraId="52747E38" w14:textId="77777777" w:rsidR="00ED36A6" w:rsidRDefault="00ED36A6" w:rsidP="00ED36A6">
      <w:pPr>
        <w:pStyle w:val="itinerario"/>
        <w:rPr>
          <w:lang w:eastAsia="es-CO"/>
        </w:rPr>
      </w:pPr>
      <w:r>
        <w:rPr>
          <w:lang w:eastAsia="es-CO"/>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A1AFFC3" w14:textId="77777777" w:rsidR="00ED36A6" w:rsidRDefault="00ED36A6" w:rsidP="00ED36A6">
      <w:pPr>
        <w:pStyle w:val="itinerario"/>
        <w:rPr>
          <w:b/>
          <w:lang w:eastAsia="es-CO"/>
        </w:rPr>
      </w:pPr>
    </w:p>
    <w:p w14:paraId="58D2B860" w14:textId="4BB0AA30" w:rsidR="00ED36A6" w:rsidRPr="00485096" w:rsidRDefault="00ED36A6" w:rsidP="00ED36A6">
      <w:pPr>
        <w:pStyle w:val="itinerario"/>
        <w:rPr>
          <w:b/>
          <w:lang w:eastAsia="es-CO"/>
        </w:rPr>
      </w:pPr>
      <w:r w:rsidRPr="00485096">
        <w:rPr>
          <w:b/>
          <w:lang w:eastAsia="es-CO"/>
        </w:rPr>
        <w:t>Actualización:</w:t>
      </w:r>
    </w:p>
    <w:p w14:paraId="26F8213B" w14:textId="77777777" w:rsidR="00ED36A6" w:rsidRPr="00485096" w:rsidRDefault="00ED36A6" w:rsidP="00ED36A6">
      <w:pPr>
        <w:pStyle w:val="itinerario"/>
        <w:rPr>
          <w:b/>
          <w:lang w:eastAsia="es-CO"/>
        </w:rPr>
      </w:pPr>
      <w:r w:rsidRPr="00485096">
        <w:rPr>
          <w:b/>
          <w:lang w:eastAsia="es-CO"/>
        </w:rPr>
        <w:t>06-01-23</w:t>
      </w:r>
    </w:p>
    <w:p w14:paraId="181F8C8F" w14:textId="77777777" w:rsidR="00ED36A6" w:rsidRPr="00485096" w:rsidRDefault="00ED36A6" w:rsidP="00ED36A6">
      <w:pPr>
        <w:pStyle w:val="itinerario"/>
        <w:rPr>
          <w:b/>
          <w:lang w:eastAsia="es-CO"/>
        </w:rPr>
      </w:pPr>
      <w:r w:rsidRPr="00485096">
        <w:rPr>
          <w:b/>
          <w:lang w:eastAsia="es-CO"/>
        </w:rPr>
        <w:t>Revisada parte legal.</w:t>
      </w:r>
    </w:p>
    <w:p w14:paraId="0D5FFF4D" w14:textId="048681BB" w:rsidR="00ED36A6" w:rsidRDefault="00ED36A6" w:rsidP="00ED36A6">
      <w:pPr>
        <w:pStyle w:val="dias"/>
        <w:jc w:val="center"/>
        <w:rPr>
          <w:rFonts w:ascii="Century Gothic" w:hAnsi="Century Gothic"/>
          <w:caps w:val="0"/>
          <w:color w:val="1F3864"/>
          <w:sz w:val="22"/>
          <w:szCs w:val="22"/>
        </w:rPr>
      </w:pPr>
      <w:r w:rsidRPr="000E24E5">
        <w:rPr>
          <w:rFonts w:ascii="Century Gothic" w:hAnsi="Century Gothic"/>
          <w:caps w:val="0"/>
          <w:color w:val="1F3864"/>
          <w:sz w:val="22"/>
          <w:szCs w:val="22"/>
        </w:rPr>
        <w:t>DERECHOS DE AUTOR</w:t>
      </w:r>
    </w:p>
    <w:p w14:paraId="6B7D9406" w14:textId="276A56C7" w:rsidR="00ED36A6" w:rsidRDefault="00ED36A6" w:rsidP="00DF4CD9">
      <w:pPr>
        <w:pStyle w:val="itinerario"/>
        <w:rPr>
          <w:rFonts w:ascii="Century Gothic" w:hAnsi="Century Gothic"/>
          <w:b/>
          <w:bCs/>
          <w:color w:val="002060"/>
        </w:rPr>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ED36A6"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4AE3" w14:textId="77777777" w:rsidR="00455CA6" w:rsidRDefault="00455CA6" w:rsidP="00FB4065">
      <w:pPr>
        <w:spacing w:after="0" w:line="240" w:lineRule="auto"/>
      </w:pPr>
      <w:r>
        <w:separator/>
      </w:r>
    </w:p>
  </w:endnote>
  <w:endnote w:type="continuationSeparator" w:id="0">
    <w:p w14:paraId="0D6F1577"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35FBD64" w:rsidR="00FB4065" w:rsidRPr="00FB4065" w:rsidRDefault="00C561EC"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UBUD Y SUR DE </w:t>
          </w:r>
          <w:r w:rsidR="00543532">
            <w:rPr>
              <w:b/>
              <w:bCs/>
              <w:caps/>
              <w:color w:val="FFFFFF" w:themeColor="background1"/>
              <w:sz w:val="18"/>
              <w:szCs w:val="18"/>
            </w:rPr>
            <w:t>BA</w:t>
          </w:r>
          <w:r>
            <w:rPr>
              <w:b/>
              <w:bCs/>
              <w:caps/>
              <w:color w:val="FFFFFF" w:themeColor="background1"/>
              <w:sz w:val="18"/>
              <w:szCs w:val="18"/>
            </w:rPr>
            <w:t>LÍ</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648E7" w14:textId="77777777" w:rsidR="00455CA6" w:rsidRDefault="00455CA6" w:rsidP="00FB4065">
      <w:pPr>
        <w:spacing w:after="0" w:line="240" w:lineRule="auto"/>
      </w:pPr>
      <w:r>
        <w:separator/>
      </w:r>
    </w:p>
  </w:footnote>
  <w:footnote w:type="continuationSeparator" w:id="0">
    <w:p w14:paraId="313DD3CF"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44C"/>
    <w:multiLevelType w:val="hybridMultilevel"/>
    <w:tmpl w:val="1046A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A50225"/>
    <w:multiLevelType w:val="hybridMultilevel"/>
    <w:tmpl w:val="C848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E572D"/>
    <w:multiLevelType w:val="hybridMultilevel"/>
    <w:tmpl w:val="60703CA6"/>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667D3B"/>
    <w:multiLevelType w:val="hybridMultilevel"/>
    <w:tmpl w:val="1E88B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557D00"/>
    <w:multiLevelType w:val="hybridMultilevel"/>
    <w:tmpl w:val="5AC80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7160AE"/>
    <w:multiLevelType w:val="hybridMultilevel"/>
    <w:tmpl w:val="7AA8FE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2E8C754F"/>
    <w:multiLevelType w:val="hybridMultilevel"/>
    <w:tmpl w:val="3D66B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57CDA"/>
    <w:multiLevelType w:val="hybridMultilevel"/>
    <w:tmpl w:val="0F1850F6"/>
    <w:lvl w:ilvl="0" w:tplc="6A8AC8D2">
      <w:start w:val="8"/>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395575"/>
    <w:multiLevelType w:val="hybridMultilevel"/>
    <w:tmpl w:val="53F4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9009C4"/>
    <w:multiLevelType w:val="hybridMultilevel"/>
    <w:tmpl w:val="909A0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6AA08B8"/>
    <w:multiLevelType w:val="hybridMultilevel"/>
    <w:tmpl w:val="FBBA9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BA16A7"/>
    <w:multiLevelType w:val="hybridMultilevel"/>
    <w:tmpl w:val="E6E8ED5E"/>
    <w:lvl w:ilvl="0" w:tplc="BB7284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BA39D7"/>
    <w:multiLevelType w:val="hybridMultilevel"/>
    <w:tmpl w:val="47062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0359FF"/>
    <w:multiLevelType w:val="multilevel"/>
    <w:tmpl w:val="009CB3D8"/>
    <w:lvl w:ilvl="0">
      <w:numFmt w:val="bullet"/>
      <w:lvlText w:val=""/>
      <w:lvlJc w:val="left"/>
      <w:pPr>
        <w:ind w:left="765" w:hanging="360"/>
      </w:pPr>
      <w:rPr>
        <w:rFonts w:ascii="Symbol" w:hAnsi="Symbol"/>
      </w:rPr>
    </w:lvl>
    <w:lvl w:ilvl="1">
      <w:start w:val="1"/>
      <w:numFmt w:val="bullet"/>
      <w:lvlText w:val=""/>
      <w:lvlJc w:val="left"/>
      <w:pPr>
        <w:ind w:left="1485" w:hanging="360"/>
      </w:pPr>
      <w:rPr>
        <w:rFonts w:ascii="Symbol" w:hAnsi="Symbol" w:hint="default"/>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5"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7AA0712"/>
    <w:multiLevelType w:val="hybridMultilevel"/>
    <w:tmpl w:val="7B32A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26628E"/>
    <w:multiLevelType w:val="hybridMultilevel"/>
    <w:tmpl w:val="6748C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D6860EC"/>
    <w:multiLevelType w:val="hybridMultilevel"/>
    <w:tmpl w:val="16E4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30"/>
  </w:num>
  <w:num w:numId="2" w16cid:durableId="52312215">
    <w:abstractNumId w:val="7"/>
  </w:num>
  <w:num w:numId="3" w16cid:durableId="982585360">
    <w:abstractNumId w:val="19"/>
  </w:num>
  <w:num w:numId="4" w16cid:durableId="578247376">
    <w:abstractNumId w:val="6"/>
  </w:num>
  <w:num w:numId="5" w16cid:durableId="163053596">
    <w:abstractNumId w:val="7"/>
  </w:num>
  <w:num w:numId="6" w16cid:durableId="1895312260">
    <w:abstractNumId w:val="22"/>
  </w:num>
  <w:num w:numId="7" w16cid:durableId="1756512252">
    <w:abstractNumId w:val="4"/>
  </w:num>
  <w:num w:numId="8" w16cid:durableId="1955207013">
    <w:abstractNumId w:val="17"/>
  </w:num>
  <w:num w:numId="9" w16cid:durableId="2084639514">
    <w:abstractNumId w:val="25"/>
  </w:num>
  <w:num w:numId="10" w16cid:durableId="993144300">
    <w:abstractNumId w:val="25"/>
  </w:num>
  <w:num w:numId="11" w16cid:durableId="1164785362">
    <w:abstractNumId w:val="26"/>
  </w:num>
  <w:num w:numId="12" w16cid:durableId="69236286">
    <w:abstractNumId w:val="14"/>
  </w:num>
  <w:num w:numId="13" w16cid:durableId="2018191452">
    <w:abstractNumId w:val="27"/>
  </w:num>
  <w:num w:numId="14" w16cid:durableId="543753590">
    <w:abstractNumId w:val="1"/>
  </w:num>
  <w:num w:numId="15" w16cid:durableId="1020206172">
    <w:abstractNumId w:val="16"/>
  </w:num>
  <w:num w:numId="16" w16cid:durableId="878859703">
    <w:abstractNumId w:val="7"/>
  </w:num>
  <w:num w:numId="17" w16cid:durableId="1470051401">
    <w:abstractNumId w:val="7"/>
  </w:num>
  <w:num w:numId="18" w16cid:durableId="38556568">
    <w:abstractNumId w:val="7"/>
  </w:num>
  <w:num w:numId="19" w16cid:durableId="1164278035">
    <w:abstractNumId w:val="2"/>
  </w:num>
  <w:num w:numId="20" w16cid:durableId="1689674546">
    <w:abstractNumId w:val="24"/>
  </w:num>
  <w:num w:numId="21" w16cid:durableId="1325816784">
    <w:abstractNumId w:val="13"/>
  </w:num>
  <w:num w:numId="22" w16cid:durableId="522717243">
    <w:abstractNumId w:val="23"/>
  </w:num>
  <w:num w:numId="23" w16cid:durableId="1106578813">
    <w:abstractNumId w:val="12"/>
  </w:num>
  <w:num w:numId="24" w16cid:durableId="1222209481">
    <w:abstractNumId w:val="7"/>
  </w:num>
  <w:num w:numId="25" w16cid:durableId="1380058109">
    <w:abstractNumId w:val="9"/>
  </w:num>
  <w:num w:numId="26" w16cid:durableId="316689277">
    <w:abstractNumId w:val="15"/>
  </w:num>
  <w:num w:numId="27" w16cid:durableId="1446776250">
    <w:abstractNumId w:val="3"/>
  </w:num>
  <w:num w:numId="28" w16cid:durableId="1459302747">
    <w:abstractNumId w:val="11"/>
  </w:num>
  <w:num w:numId="29" w16cid:durableId="18512761">
    <w:abstractNumId w:val="7"/>
  </w:num>
  <w:num w:numId="30" w16cid:durableId="725956512">
    <w:abstractNumId w:val="8"/>
  </w:num>
  <w:num w:numId="31" w16cid:durableId="1813402652">
    <w:abstractNumId w:val="0"/>
  </w:num>
  <w:num w:numId="32" w16cid:durableId="284123805">
    <w:abstractNumId w:val="31"/>
  </w:num>
  <w:num w:numId="33" w16cid:durableId="1902934873">
    <w:abstractNumId w:val="21"/>
  </w:num>
  <w:num w:numId="34" w16cid:durableId="2119442905">
    <w:abstractNumId w:val="18"/>
  </w:num>
  <w:num w:numId="35" w16cid:durableId="1720397485">
    <w:abstractNumId w:val="20"/>
  </w:num>
  <w:num w:numId="36" w16cid:durableId="1262563433">
    <w:abstractNumId w:val="29"/>
  </w:num>
  <w:num w:numId="37" w16cid:durableId="1272131839">
    <w:abstractNumId w:val="10"/>
  </w:num>
  <w:num w:numId="38" w16cid:durableId="1926573208">
    <w:abstractNumId w:val="28"/>
  </w:num>
  <w:num w:numId="39" w16cid:durableId="621378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0F66"/>
    <w:rsid w:val="00011F31"/>
    <w:rsid w:val="000142EA"/>
    <w:rsid w:val="0001439B"/>
    <w:rsid w:val="00015252"/>
    <w:rsid w:val="000300D3"/>
    <w:rsid w:val="00031784"/>
    <w:rsid w:val="0003269B"/>
    <w:rsid w:val="0003556D"/>
    <w:rsid w:val="00043915"/>
    <w:rsid w:val="000440D8"/>
    <w:rsid w:val="00045A34"/>
    <w:rsid w:val="00047BF8"/>
    <w:rsid w:val="00047F36"/>
    <w:rsid w:val="00054161"/>
    <w:rsid w:val="00056537"/>
    <w:rsid w:val="00056DD9"/>
    <w:rsid w:val="000628E2"/>
    <w:rsid w:val="00071717"/>
    <w:rsid w:val="00073594"/>
    <w:rsid w:val="0007394C"/>
    <w:rsid w:val="0007554B"/>
    <w:rsid w:val="0007703E"/>
    <w:rsid w:val="00077E6E"/>
    <w:rsid w:val="00081428"/>
    <w:rsid w:val="00082EC2"/>
    <w:rsid w:val="00083554"/>
    <w:rsid w:val="0008583C"/>
    <w:rsid w:val="0008643E"/>
    <w:rsid w:val="0008670A"/>
    <w:rsid w:val="00091FEC"/>
    <w:rsid w:val="000922C2"/>
    <w:rsid w:val="00097D66"/>
    <w:rsid w:val="00097DFA"/>
    <w:rsid w:val="000A0E09"/>
    <w:rsid w:val="000A3E38"/>
    <w:rsid w:val="000A3E99"/>
    <w:rsid w:val="000B0C18"/>
    <w:rsid w:val="000B15AB"/>
    <w:rsid w:val="000B2FDD"/>
    <w:rsid w:val="000C03EE"/>
    <w:rsid w:val="000C487E"/>
    <w:rsid w:val="000D10B1"/>
    <w:rsid w:val="000D314D"/>
    <w:rsid w:val="000D4FC0"/>
    <w:rsid w:val="000E1CBA"/>
    <w:rsid w:val="000E24E5"/>
    <w:rsid w:val="000E289A"/>
    <w:rsid w:val="000E4D4F"/>
    <w:rsid w:val="000E5C0D"/>
    <w:rsid w:val="000F2CE9"/>
    <w:rsid w:val="000F74D5"/>
    <w:rsid w:val="00104189"/>
    <w:rsid w:val="00104DB8"/>
    <w:rsid w:val="0010524F"/>
    <w:rsid w:val="001104AD"/>
    <w:rsid w:val="001131F0"/>
    <w:rsid w:val="0011340C"/>
    <w:rsid w:val="00120201"/>
    <w:rsid w:val="001214F0"/>
    <w:rsid w:val="001273D4"/>
    <w:rsid w:val="00133112"/>
    <w:rsid w:val="00133BA2"/>
    <w:rsid w:val="001355CC"/>
    <w:rsid w:val="00137584"/>
    <w:rsid w:val="00137F0B"/>
    <w:rsid w:val="00142F74"/>
    <w:rsid w:val="00144B5D"/>
    <w:rsid w:val="0014672E"/>
    <w:rsid w:val="0014776A"/>
    <w:rsid w:val="0015631A"/>
    <w:rsid w:val="00162833"/>
    <w:rsid w:val="00171CC0"/>
    <w:rsid w:val="00173B61"/>
    <w:rsid w:val="00180195"/>
    <w:rsid w:val="001902BD"/>
    <w:rsid w:val="00190648"/>
    <w:rsid w:val="00193923"/>
    <w:rsid w:val="00193AD5"/>
    <w:rsid w:val="001A12EF"/>
    <w:rsid w:val="001A35DF"/>
    <w:rsid w:val="001A4F47"/>
    <w:rsid w:val="001A5442"/>
    <w:rsid w:val="001A6E6A"/>
    <w:rsid w:val="001B1561"/>
    <w:rsid w:val="001B171F"/>
    <w:rsid w:val="001B53F2"/>
    <w:rsid w:val="001B780E"/>
    <w:rsid w:val="001C0654"/>
    <w:rsid w:val="001C1341"/>
    <w:rsid w:val="001C52EE"/>
    <w:rsid w:val="001C588A"/>
    <w:rsid w:val="001C6161"/>
    <w:rsid w:val="001D0533"/>
    <w:rsid w:val="001D3D36"/>
    <w:rsid w:val="001D4645"/>
    <w:rsid w:val="001E1607"/>
    <w:rsid w:val="001E39D3"/>
    <w:rsid w:val="00200192"/>
    <w:rsid w:val="00200975"/>
    <w:rsid w:val="00202B6E"/>
    <w:rsid w:val="00202C64"/>
    <w:rsid w:val="00204CA3"/>
    <w:rsid w:val="00211BC3"/>
    <w:rsid w:val="00214560"/>
    <w:rsid w:val="002165F4"/>
    <w:rsid w:val="002169A0"/>
    <w:rsid w:val="00220271"/>
    <w:rsid w:val="00220DAE"/>
    <w:rsid w:val="00226F29"/>
    <w:rsid w:val="002304F6"/>
    <w:rsid w:val="00241047"/>
    <w:rsid w:val="0024420D"/>
    <w:rsid w:val="00250059"/>
    <w:rsid w:val="00254E5D"/>
    <w:rsid w:val="00260A92"/>
    <w:rsid w:val="002611A8"/>
    <w:rsid w:val="00263604"/>
    <w:rsid w:val="00273AFF"/>
    <w:rsid w:val="00281622"/>
    <w:rsid w:val="00284FAB"/>
    <w:rsid w:val="00285AC8"/>
    <w:rsid w:val="00285DDB"/>
    <w:rsid w:val="002948C5"/>
    <w:rsid w:val="00295469"/>
    <w:rsid w:val="002964BD"/>
    <w:rsid w:val="002A060A"/>
    <w:rsid w:val="002A0719"/>
    <w:rsid w:val="002A0C53"/>
    <w:rsid w:val="002B0E91"/>
    <w:rsid w:val="002B22A2"/>
    <w:rsid w:val="002B6F21"/>
    <w:rsid w:val="002B6F96"/>
    <w:rsid w:val="002C0C88"/>
    <w:rsid w:val="002C0D6D"/>
    <w:rsid w:val="002C353B"/>
    <w:rsid w:val="002C5054"/>
    <w:rsid w:val="002D0263"/>
    <w:rsid w:val="002D5CCE"/>
    <w:rsid w:val="002E4598"/>
    <w:rsid w:val="002E4E70"/>
    <w:rsid w:val="002E78B8"/>
    <w:rsid w:val="002E7E8F"/>
    <w:rsid w:val="002F2953"/>
    <w:rsid w:val="002F522A"/>
    <w:rsid w:val="0030031C"/>
    <w:rsid w:val="00300BFB"/>
    <w:rsid w:val="00311749"/>
    <w:rsid w:val="0031189D"/>
    <w:rsid w:val="00312999"/>
    <w:rsid w:val="00314CD6"/>
    <w:rsid w:val="00316FBF"/>
    <w:rsid w:val="00321FB7"/>
    <w:rsid w:val="0032615B"/>
    <w:rsid w:val="00330BE5"/>
    <w:rsid w:val="00335E0C"/>
    <w:rsid w:val="0033775F"/>
    <w:rsid w:val="003452CA"/>
    <w:rsid w:val="00345722"/>
    <w:rsid w:val="00345926"/>
    <w:rsid w:val="00346C23"/>
    <w:rsid w:val="00346F4F"/>
    <w:rsid w:val="00347DB0"/>
    <w:rsid w:val="00357096"/>
    <w:rsid w:val="003575FE"/>
    <w:rsid w:val="00357F09"/>
    <w:rsid w:val="003619A3"/>
    <w:rsid w:val="003622AF"/>
    <w:rsid w:val="00386494"/>
    <w:rsid w:val="003868F3"/>
    <w:rsid w:val="003874C0"/>
    <w:rsid w:val="003913A8"/>
    <w:rsid w:val="00392816"/>
    <w:rsid w:val="00395C83"/>
    <w:rsid w:val="003A22CF"/>
    <w:rsid w:val="003A3493"/>
    <w:rsid w:val="003A626F"/>
    <w:rsid w:val="003B1FB1"/>
    <w:rsid w:val="003B695E"/>
    <w:rsid w:val="003B7C5A"/>
    <w:rsid w:val="003C07A2"/>
    <w:rsid w:val="003C0FE0"/>
    <w:rsid w:val="003C6F9E"/>
    <w:rsid w:val="003C7D5F"/>
    <w:rsid w:val="003D0420"/>
    <w:rsid w:val="003E0AD9"/>
    <w:rsid w:val="003E3CE1"/>
    <w:rsid w:val="003F1982"/>
    <w:rsid w:val="00401A16"/>
    <w:rsid w:val="00401FCC"/>
    <w:rsid w:val="004058BC"/>
    <w:rsid w:val="00407146"/>
    <w:rsid w:val="00410238"/>
    <w:rsid w:val="0041149D"/>
    <w:rsid w:val="00413666"/>
    <w:rsid w:val="004158DB"/>
    <w:rsid w:val="0041713A"/>
    <w:rsid w:val="00420D39"/>
    <w:rsid w:val="00445B15"/>
    <w:rsid w:val="00447699"/>
    <w:rsid w:val="0045102D"/>
    <w:rsid w:val="00451C73"/>
    <w:rsid w:val="00454CC6"/>
    <w:rsid w:val="00455CA6"/>
    <w:rsid w:val="0045609D"/>
    <w:rsid w:val="004653B3"/>
    <w:rsid w:val="00466514"/>
    <w:rsid w:val="00466841"/>
    <w:rsid w:val="00466D7C"/>
    <w:rsid w:val="004675B5"/>
    <w:rsid w:val="0047543B"/>
    <w:rsid w:val="00483DFF"/>
    <w:rsid w:val="0048665F"/>
    <w:rsid w:val="00487E70"/>
    <w:rsid w:val="004947C8"/>
    <w:rsid w:val="004960C7"/>
    <w:rsid w:val="004A1188"/>
    <w:rsid w:val="004A38BB"/>
    <w:rsid w:val="004A4E74"/>
    <w:rsid w:val="004A4F32"/>
    <w:rsid w:val="004B1284"/>
    <w:rsid w:val="004B22C0"/>
    <w:rsid w:val="004B2E49"/>
    <w:rsid w:val="004B3D3C"/>
    <w:rsid w:val="004B40F9"/>
    <w:rsid w:val="004B4ACD"/>
    <w:rsid w:val="004B5BE0"/>
    <w:rsid w:val="004C06E2"/>
    <w:rsid w:val="004C1A5E"/>
    <w:rsid w:val="004C1B7C"/>
    <w:rsid w:val="004C4671"/>
    <w:rsid w:val="004C6B92"/>
    <w:rsid w:val="004D0596"/>
    <w:rsid w:val="004D553C"/>
    <w:rsid w:val="004D672F"/>
    <w:rsid w:val="004D6897"/>
    <w:rsid w:val="004E0E8F"/>
    <w:rsid w:val="004E59A0"/>
    <w:rsid w:val="004F1B9B"/>
    <w:rsid w:val="004F2066"/>
    <w:rsid w:val="004F4431"/>
    <w:rsid w:val="004F7658"/>
    <w:rsid w:val="005024B2"/>
    <w:rsid w:val="00506D73"/>
    <w:rsid w:val="0052796F"/>
    <w:rsid w:val="00530306"/>
    <w:rsid w:val="00534CBA"/>
    <w:rsid w:val="00535581"/>
    <w:rsid w:val="00540140"/>
    <w:rsid w:val="00543532"/>
    <w:rsid w:val="00544BC5"/>
    <w:rsid w:val="00547E9D"/>
    <w:rsid w:val="00550AF2"/>
    <w:rsid w:val="00556B10"/>
    <w:rsid w:val="00560911"/>
    <w:rsid w:val="00565588"/>
    <w:rsid w:val="0057432A"/>
    <w:rsid w:val="0057557C"/>
    <w:rsid w:val="00577981"/>
    <w:rsid w:val="00577D2F"/>
    <w:rsid w:val="00583184"/>
    <w:rsid w:val="00584C05"/>
    <w:rsid w:val="00587C47"/>
    <w:rsid w:val="00587E31"/>
    <w:rsid w:val="00591845"/>
    <w:rsid w:val="00591F5A"/>
    <w:rsid w:val="0059650D"/>
    <w:rsid w:val="0059677F"/>
    <w:rsid w:val="005A18E9"/>
    <w:rsid w:val="005B11B8"/>
    <w:rsid w:val="005B1F50"/>
    <w:rsid w:val="005B24E4"/>
    <w:rsid w:val="005B3EDC"/>
    <w:rsid w:val="005B566A"/>
    <w:rsid w:val="005C340A"/>
    <w:rsid w:val="005C39D3"/>
    <w:rsid w:val="005C49D6"/>
    <w:rsid w:val="005C51D4"/>
    <w:rsid w:val="005C6E29"/>
    <w:rsid w:val="005D38A2"/>
    <w:rsid w:val="005D65C4"/>
    <w:rsid w:val="005D6778"/>
    <w:rsid w:val="005E2DB1"/>
    <w:rsid w:val="005E632D"/>
    <w:rsid w:val="005E6B0D"/>
    <w:rsid w:val="005F75B8"/>
    <w:rsid w:val="005F79E9"/>
    <w:rsid w:val="005F7DCA"/>
    <w:rsid w:val="0060191D"/>
    <w:rsid w:val="00610B15"/>
    <w:rsid w:val="006158CB"/>
    <w:rsid w:val="00615B7D"/>
    <w:rsid w:val="006252C0"/>
    <w:rsid w:val="006257BD"/>
    <w:rsid w:val="00637FCE"/>
    <w:rsid w:val="006416F6"/>
    <w:rsid w:val="00642BC4"/>
    <w:rsid w:val="00644264"/>
    <w:rsid w:val="00644F74"/>
    <w:rsid w:val="006451D6"/>
    <w:rsid w:val="00646205"/>
    <w:rsid w:val="006469D3"/>
    <w:rsid w:val="00647107"/>
    <w:rsid w:val="00647F23"/>
    <w:rsid w:val="006511AA"/>
    <w:rsid w:val="006515B7"/>
    <w:rsid w:val="00651DDF"/>
    <w:rsid w:val="00653B37"/>
    <w:rsid w:val="00660CCA"/>
    <w:rsid w:val="00664185"/>
    <w:rsid w:val="006660A9"/>
    <w:rsid w:val="006773A9"/>
    <w:rsid w:val="00680E92"/>
    <w:rsid w:val="00684F3D"/>
    <w:rsid w:val="006856EA"/>
    <w:rsid w:val="00691872"/>
    <w:rsid w:val="00691ED8"/>
    <w:rsid w:val="006933D2"/>
    <w:rsid w:val="0069530D"/>
    <w:rsid w:val="006A2813"/>
    <w:rsid w:val="006A2E88"/>
    <w:rsid w:val="006A3EC3"/>
    <w:rsid w:val="006A5A05"/>
    <w:rsid w:val="006A75F5"/>
    <w:rsid w:val="006A78E4"/>
    <w:rsid w:val="006B0EFB"/>
    <w:rsid w:val="006B2A0D"/>
    <w:rsid w:val="006C2FE7"/>
    <w:rsid w:val="006C3824"/>
    <w:rsid w:val="006D0A5C"/>
    <w:rsid w:val="006D16C5"/>
    <w:rsid w:val="006D25DF"/>
    <w:rsid w:val="006D3C67"/>
    <w:rsid w:val="006D66BC"/>
    <w:rsid w:val="006E2383"/>
    <w:rsid w:val="006E2778"/>
    <w:rsid w:val="006E6451"/>
    <w:rsid w:val="006E6E5A"/>
    <w:rsid w:val="006E7A8E"/>
    <w:rsid w:val="006F0C9B"/>
    <w:rsid w:val="006F1B3D"/>
    <w:rsid w:val="006F1EE4"/>
    <w:rsid w:val="006F30E7"/>
    <w:rsid w:val="006F42E7"/>
    <w:rsid w:val="0070025B"/>
    <w:rsid w:val="00702E1B"/>
    <w:rsid w:val="007116AA"/>
    <w:rsid w:val="00712221"/>
    <w:rsid w:val="0071266F"/>
    <w:rsid w:val="007130C1"/>
    <w:rsid w:val="00713FF4"/>
    <w:rsid w:val="007168A3"/>
    <w:rsid w:val="0071755A"/>
    <w:rsid w:val="00720FF3"/>
    <w:rsid w:val="007211E3"/>
    <w:rsid w:val="0072325F"/>
    <w:rsid w:val="00723AEC"/>
    <w:rsid w:val="0072517A"/>
    <w:rsid w:val="007266B8"/>
    <w:rsid w:val="007340B2"/>
    <w:rsid w:val="00734249"/>
    <w:rsid w:val="00735744"/>
    <w:rsid w:val="00740C76"/>
    <w:rsid w:val="00742EBD"/>
    <w:rsid w:val="007446EE"/>
    <w:rsid w:val="0074757E"/>
    <w:rsid w:val="00770756"/>
    <w:rsid w:val="0077487A"/>
    <w:rsid w:val="00775CD1"/>
    <w:rsid w:val="00776E6E"/>
    <w:rsid w:val="00781EAB"/>
    <w:rsid w:val="007850D5"/>
    <w:rsid w:val="0078518E"/>
    <w:rsid w:val="007946BA"/>
    <w:rsid w:val="00795F47"/>
    <w:rsid w:val="00796019"/>
    <w:rsid w:val="00797E35"/>
    <w:rsid w:val="007B1292"/>
    <w:rsid w:val="007B1324"/>
    <w:rsid w:val="007B56EC"/>
    <w:rsid w:val="007B5776"/>
    <w:rsid w:val="007C1ABD"/>
    <w:rsid w:val="007C3173"/>
    <w:rsid w:val="007C607C"/>
    <w:rsid w:val="007D328A"/>
    <w:rsid w:val="007D7E2D"/>
    <w:rsid w:val="007E2C83"/>
    <w:rsid w:val="007E43F8"/>
    <w:rsid w:val="007F0AEF"/>
    <w:rsid w:val="007F205B"/>
    <w:rsid w:val="007F421A"/>
    <w:rsid w:val="007F4902"/>
    <w:rsid w:val="007F772D"/>
    <w:rsid w:val="00802415"/>
    <w:rsid w:val="008024BC"/>
    <w:rsid w:val="00807892"/>
    <w:rsid w:val="00810AC7"/>
    <w:rsid w:val="00816D25"/>
    <w:rsid w:val="00825EFF"/>
    <w:rsid w:val="00827312"/>
    <w:rsid w:val="008327A3"/>
    <w:rsid w:val="00833D98"/>
    <w:rsid w:val="00834D0F"/>
    <w:rsid w:val="00835E25"/>
    <w:rsid w:val="00842574"/>
    <w:rsid w:val="008454CE"/>
    <w:rsid w:val="008500FB"/>
    <w:rsid w:val="00852169"/>
    <w:rsid w:val="008547A8"/>
    <w:rsid w:val="008565F6"/>
    <w:rsid w:val="00857066"/>
    <w:rsid w:val="00870EF5"/>
    <w:rsid w:val="00874269"/>
    <w:rsid w:val="00880528"/>
    <w:rsid w:val="00883A9E"/>
    <w:rsid w:val="0089146A"/>
    <w:rsid w:val="00896257"/>
    <w:rsid w:val="00897375"/>
    <w:rsid w:val="00897C0F"/>
    <w:rsid w:val="008A57D7"/>
    <w:rsid w:val="008A60AC"/>
    <w:rsid w:val="008A6AA7"/>
    <w:rsid w:val="008B1388"/>
    <w:rsid w:val="008B346A"/>
    <w:rsid w:val="008C0D9E"/>
    <w:rsid w:val="008C158F"/>
    <w:rsid w:val="008C3E82"/>
    <w:rsid w:val="008C6F5C"/>
    <w:rsid w:val="008D4DE1"/>
    <w:rsid w:val="008D5581"/>
    <w:rsid w:val="008D79F8"/>
    <w:rsid w:val="008E2C71"/>
    <w:rsid w:val="008E44DA"/>
    <w:rsid w:val="008F41B8"/>
    <w:rsid w:val="008F7C8A"/>
    <w:rsid w:val="00904840"/>
    <w:rsid w:val="00906E06"/>
    <w:rsid w:val="00910335"/>
    <w:rsid w:val="00910DAE"/>
    <w:rsid w:val="00911AA0"/>
    <w:rsid w:val="00911C8B"/>
    <w:rsid w:val="00912003"/>
    <w:rsid w:val="009137DF"/>
    <w:rsid w:val="009143E6"/>
    <w:rsid w:val="00914E68"/>
    <w:rsid w:val="009175E9"/>
    <w:rsid w:val="00920EB7"/>
    <w:rsid w:val="009226DC"/>
    <w:rsid w:val="0092413C"/>
    <w:rsid w:val="00926B85"/>
    <w:rsid w:val="00931334"/>
    <w:rsid w:val="00940FB6"/>
    <w:rsid w:val="00943A2C"/>
    <w:rsid w:val="0095192C"/>
    <w:rsid w:val="00952122"/>
    <w:rsid w:val="009547AB"/>
    <w:rsid w:val="009631E0"/>
    <w:rsid w:val="00970D9D"/>
    <w:rsid w:val="009759BB"/>
    <w:rsid w:val="00980441"/>
    <w:rsid w:val="009819DE"/>
    <w:rsid w:val="0098689F"/>
    <w:rsid w:val="00987261"/>
    <w:rsid w:val="009953E7"/>
    <w:rsid w:val="009A1403"/>
    <w:rsid w:val="009A29D6"/>
    <w:rsid w:val="009A5226"/>
    <w:rsid w:val="009A5427"/>
    <w:rsid w:val="009A6393"/>
    <w:rsid w:val="009A6AFA"/>
    <w:rsid w:val="009B0EAE"/>
    <w:rsid w:val="009B2A53"/>
    <w:rsid w:val="009B313C"/>
    <w:rsid w:val="009B3A93"/>
    <w:rsid w:val="009C0BD2"/>
    <w:rsid w:val="009C79CF"/>
    <w:rsid w:val="009D3A54"/>
    <w:rsid w:val="009D3EE8"/>
    <w:rsid w:val="009D54E4"/>
    <w:rsid w:val="009D6EE9"/>
    <w:rsid w:val="009E3A28"/>
    <w:rsid w:val="009E42C3"/>
    <w:rsid w:val="009E6CBE"/>
    <w:rsid w:val="00A02B80"/>
    <w:rsid w:val="00A03370"/>
    <w:rsid w:val="00A1017E"/>
    <w:rsid w:val="00A16FFE"/>
    <w:rsid w:val="00A24FE4"/>
    <w:rsid w:val="00A27A00"/>
    <w:rsid w:val="00A361C7"/>
    <w:rsid w:val="00A366EF"/>
    <w:rsid w:val="00A400AA"/>
    <w:rsid w:val="00A403BF"/>
    <w:rsid w:val="00A423DC"/>
    <w:rsid w:val="00A5551A"/>
    <w:rsid w:val="00A558CC"/>
    <w:rsid w:val="00A56D0E"/>
    <w:rsid w:val="00A601B2"/>
    <w:rsid w:val="00A70C05"/>
    <w:rsid w:val="00A754F5"/>
    <w:rsid w:val="00A80EBF"/>
    <w:rsid w:val="00A82172"/>
    <w:rsid w:val="00A83C5F"/>
    <w:rsid w:val="00A9011A"/>
    <w:rsid w:val="00A9731D"/>
    <w:rsid w:val="00AA0272"/>
    <w:rsid w:val="00AA24EE"/>
    <w:rsid w:val="00AA76E1"/>
    <w:rsid w:val="00AA7791"/>
    <w:rsid w:val="00AB234F"/>
    <w:rsid w:val="00AB57FB"/>
    <w:rsid w:val="00AC1D0A"/>
    <w:rsid w:val="00AC51E8"/>
    <w:rsid w:val="00AC538D"/>
    <w:rsid w:val="00AC5530"/>
    <w:rsid w:val="00AC7DFB"/>
    <w:rsid w:val="00AD019A"/>
    <w:rsid w:val="00AD0D55"/>
    <w:rsid w:val="00AD1E64"/>
    <w:rsid w:val="00AD48B9"/>
    <w:rsid w:val="00AD7417"/>
    <w:rsid w:val="00AE601D"/>
    <w:rsid w:val="00AF1F77"/>
    <w:rsid w:val="00AF26C1"/>
    <w:rsid w:val="00AF4FAC"/>
    <w:rsid w:val="00AF72D3"/>
    <w:rsid w:val="00AF7412"/>
    <w:rsid w:val="00AF7F3B"/>
    <w:rsid w:val="00B02D50"/>
    <w:rsid w:val="00B05F52"/>
    <w:rsid w:val="00B11432"/>
    <w:rsid w:val="00B12A2D"/>
    <w:rsid w:val="00B138E3"/>
    <w:rsid w:val="00B1578C"/>
    <w:rsid w:val="00B23881"/>
    <w:rsid w:val="00B3189C"/>
    <w:rsid w:val="00B37AB4"/>
    <w:rsid w:val="00B40716"/>
    <w:rsid w:val="00B4141E"/>
    <w:rsid w:val="00B426D6"/>
    <w:rsid w:val="00B46803"/>
    <w:rsid w:val="00B50945"/>
    <w:rsid w:val="00B51BCB"/>
    <w:rsid w:val="00B64987"/>
    <w:rsid w:val="00B72020"/>
    <w:rsid w:val="00B73786"/>
    <w:rsid w:val="00B77700"/>
    <w:rsid w:val="00B8097E"/>
    <w:rsid w:val="00B81ABD"/>
    <w:rsid w:val="00B9117F"/>
    <w:rsid w:val="00B91A8C"/>
    <w:rsid w:val="00B95886"/>
    <w:rsid w:val="00B964DA"/>
    <w:rsid w:val="00B96F73"/>
    <w:rsid w:val="00BA0F3D"/>
    <w:rsid w:val="00BA361E"/>
    <w:rsid w:val="00BA4155"/>
    <w:rsid w:val="00BB18D5"/>
    <w:rsid w:val="00BB6EDA"/>
    <w:rsid w:val="00BB6FEC"/>
    <w:rsid w:val="00BC15B1"/>
    <w:rsid w:val="00BC367E"/>
    <w:rsid w:val="00BC7ECF"/>
    <w:rsid w:val="00BE0C1F"/>
    <w:rsid w:val="00BE2F66"/>
    <w:rsid w:val="00BE614E"/>
    <w:rsid w:val="00BF0D08"/>
    <w:rsid w:val="00BF2DB9"/>
    <w:rsid w:val="00BF380C"/>
    <w:rsid w:val="00C0014B"/>
    <w:rsid w:val="00C013DC"/>
    <w:rsid w:val="00C018A6"/>
    <w:rsid w:val="00C0284A"/>
    <w:rsid w:val="00C1177A"/>
    <w:rsid w:val="00C311F4"/>
    <w:rsid w:val="00C34E98"/>
    <w:rsid w:val="00C3693A"/>
    <w:rsid w:val="00C438C1"/>
    <w:rsid w:val="00C52F6B"/>
    <w:rsid w:val="00C53161"/>
    <w:rsid w:val="00C561EC"/>
    <w:rsid w:val="00C61FF0"/>
    <w:rsid w:val="00C634EB"/>
    <w:rsid w:val="00C636D1"/>
    <w:rsid w:val="00C65B09"/>
    <w:rsid w:val="00C65B77"/>
    <w:rsid w:val="00C77E2E"/>
    <w:rsid w:val="00C8231F"/>
    <w:rsid w:val="00C85B05"/>
    <w:rsid w:val="00C92E1A"/>
    <w:rsid w:val="00C94075"/>
    <w:rsid w:val="00C9635D"/>
    <w:rsid w:val="00CB20D5"/>
    <w:rsid w:val="00CC3EC6"/>
    <w:rsid w:val="00CD1D36"/>
    <w:rsid w:val="00CD4E5A"/>
    <w:rsid w:val="00CD7803"/>
    <w:rsid w:val="00CE047F"/>
    <w:rsid w:val="00CE3DBA"/>
    <w:rsid w:val="00CE4795"/>
    <w:rsid w:val="00CE4CC6"/>
    <w:rsid w:val="00CE6078"/>
    <w:rsid w:val="00CF0E16"/>
    <w:rsid w:val="00CF1D99"/>
    <w:rsid w:val="00CF54AB"/>
    <w:rsid w:val="00CF7988"/>
    <w:rsid w:val="00D02678"/>
    <w:rsid w:val="00D03528"/>
    <w:rsid w:val="00D06428"/>
    <w:rsid w:val="00D06A6E"/>
    <w:rsid w:val="00D10374"/>
    <w:rsid w:val="00D11294"/>
    <w:rsid w:val="00D11566"/>
    <w:rsid w:val="00D166EF"/>
    <w:rsid w:val="00D1756D"/>
    <w:rsid w:val="00D244F7"/>
    <w:rsid w:val="00D31FA5"/>
    <w:rsid w:val="00D34C26"/>
    <w:rsid w:val="00D376DD"/>
    <w:rsid w:val="00D43167"/>
    <w:rsid w:val="00D435AE"/>
    <w:rsid w:val="00D460E9"/>
    <w:rsid w:val="00D52B1D"/>
    <w:rsid w:val="00D54D3A"/>
    <w:rsid w:val="00D558EB"/>
    <w:rsid w:val="00D55EB4"/>
    <w:rsid w:val="00D5632B"/>
    <w:rsid w:val="00D57757"/>
    <w:rsid w:val="00D57F98"/>
    <w:rsid w:val="00D606AE"/>
    <w:rsid w:val="00D625E4"/>
    <w:rsid w:val="00D62B7D"/>
    <w:rsid w:val="00D63E5D"/>
    <w:rsid w:val="00D65EFE"/>
    <w:rsid w:val="00D66388"/>
    <w:rsid w:val="00D66637"/>
    <w:rsid w:val="00D67A10"/>
    <w:rsid w:val="00D70483"/>
    <w:rsid w:val="00D70821"/>
    <w:rsid w:val="00D708E9"/>
    <w:rsid w:val="00D748DC"/>
    <w:rsid w:val="00D77F11"/>
    <w:rsid w:val="00D81E66"/>
    <w:rsid w:val="00D86B6D"/>
    <w:rsid w:val="00D87269"/>
    <w:rsid w:val="00D8785C"/>
    <w:rsid w:val="00D940AE"/>
    <w:rsid w:val="00DA08A4"/>
    <w:rsid w:val="00DA226D"/>
    <w:rsid w:val="00DA2394"/>
    <w:rsid w:val="00DA3AC5"/>
    <w:rsid w:val="00DA7C21"/>
    <w:rsid w:val="00DB054E"/>
    <w:rsid w:val="00DB2436"/>
    <w:rsid w:val="00DB2B21"/>
    <w:rsid w:val="00DB4A60"/>
    <w:rsid w:val="00DB5A8A"/>
    <w:rsid w:val="00DB6D78"/>
    <w:rsid w:val="00DB7722"/>
    <w:rsid w:val="00DC01A1"/>
    <w:rsid w:val="00DC1FAC"/>
    <w:rsid w:val="00DC24ED"/>
    <w:rsid w:val="00DC2FDC"/>
    <w:rsid w:val="00DC49D9"/>
    <w:rsid w:val="00DC7B98"/>
    <w:rsid w:val="00DD65DB"/>
    <w:rsid w:val="00DE047C"/>
    <w:rsid w:val="00DE3616"/>
    <w:rsid w:val="00DE3A06"/>
    <w:rsid w:val="00DE45DC"/>
    <w:rsid w:val="00DE7BCB"/>
    <w:rsid w:val="00DF1830"/>
    <w:rsid w:val="00DF21B2"/>
    <w:rsid w:val="00DF4CD9"/>
    <w:rsid w:val="00DF6409"/>
    <w:rsid w:val="00E054B8"/>
    <w:rsid w:val="00E1034B"/>
    <w:rsid w:val="00E122F0"/>
    <w:rsid w:val="00E12635"/>
    <w:rsid w:val="00E14BDF"/>
    <w:rsid w:val="00E17BF0"/>
    <w:rsid w:val="00E20423"/>
    <w:rsid w:val="00E25450"/>
    <w:rsid w:val="00E260D8"/>
    <w:rsid w:val="00E26829"/>
    <w:rsid w:val="00E30F47"/>
    <w:rsid w:val="00E3555D"/>
    <w:rsid w:val="00E36D20"/>
    <w:rsid w:val="00E436DD"/>
    <w:rsid w:val="00E4507E"/>
    <w:rsid w:val="00E517F7"/>
    <w:rsid w:val="00E57936"/>
    <w:rsid w:val="00E61D07"/>
    <w:rsid w:val="00E643AC"/>
    <w:rsid w:val="00E647CB"/>
    <w:rsid w:val="00E6521E"/>
    <w:rsid w:val="00E71539"/>
    <w:rsid w:val="00E84C9B"/>
    <w:rsid w:val="00E858E6"/>
    <w:rsid w:val="00E90F06"/>
    <w:rsid w:val="00E96A46"/>
    <w:rsid w:val="00E96EF8"/>
    <w:rsid w:val="00EA046E"/>
    <w:rsid w:val="00EA0958"/>
    <w:rsid w:val="00EB0017"/>
    <w:rsid w:val="00EB1925"/>
    <w:rsid w:val="00EB5179"/>
    <w:rsid w:val="00EB6D4E"/>
    <w:rsid w:val="00EB71A5"/>
    <w:rsid w:val="00EC17E6"/>
    <w:rsid w:val="00EC3267"/>
    <w:rsid w:val="00EC6014"/>
    <w:rsid w:val="00EC7421"/>
    <w:rsid w:val="00EC7C4B"/>
    <w:rsid w:val="00ED25E5"/>
    <w:rsid w:val="00ED29B9"/>
    <w:rsid w:val="00ED36A6"/>
    <w:rsid w:val="00ED6CFD"/>
    <w:rsid w:val="00EE118E"/>
    <w:rsid w:val="00EE4313"/>
    <w:rsid w:val="00EE6CEB"/>
    <w:rsid w:val="00EF1540"/>
    <w:rsid w:val="00EF7E8A"/>
    <w:rsid w:val="00F02A5A"/>
    <w:rsid w:val="00F052A2"/>
    <w:rsid w:val="00F077C2"/>
    <w:rsid w:val="00F119B0"/>
    <w:rsid w:val="00F133B2"/>
    <w:rsid w:val="00F15B44"/>
    <w:rsid w:val="00F24524"/>
    <w:rsid w:val="00F25192"/>
    <w:rsid w:val="00F25DD4"/>
    <w:rsid w:val="00F2744B"/>
    <w:rsid w:val="00F278D1"/>
    <w:rsid w:val="00F3007D"/>
    <w:rsid w:val="00F31B13"/>
    <w:rsid w:val="00F32234"/>
    <w:rsid w:val="00F409EB"/>
    <w:rsid w:val="00F41226"/>
    <w:rsid w:val="00F42D1E"/>
    <w:rsid w:val="00F44891"/>
    <w:rsid w:val="00F45B73"/>
    <w:rsid w:val="00F46498"/>
    <w:rsid w:val="00F52748"/>
    <w:rsid w:val="00F54449"/>
    <w:rsid w:val="00F54D1D"/>
    <w:rsid w:val="00F56E97"/>
    <w:rsid w:val="00F57F91"/>
    <w:rsid w:val="00F60368"/>
    <w:rsid w:val="00F61F9B"/>
    <w:rsid w:val="00F63573"/>
    <w:rsid w:val="00F64AE8"/>
    <w:rsid w:val="00F64F1F"/>
    <w:rsid w:val="00F66E23"/>
    <w:rsid w:val="00F703D3"/>
    <w:rsid w:val="00F70844"/>
    <w:rsid w:val="00F70F4D"/>
    <w:rsid w:val="00F774D0"/>
    <w:rsid w:val="00F8251D"/>
    <w:rsid w:val="00F85FF8"/>
    <w:rsid w:val="00F87B21"/>
    <w:rsid w:val="00F91768"/>
    <w:rsid w:val="00F95A78"/>
    <w:rsid w:val="00FA3411"/>
    <w:rsid w:val="00FA34B9"/>
    <w:rsid w:val="00FA6188"/>
    <w:rsid w:val="00FB08D5"/>
    <w:rsid w:val="00FB12E2"/>
    <w:rsid w:val="00FB2E44"/>
    <w:rsid w:val="00FB2F40"/>
    <w:rsid w:val="00FB3FE5"/>
    <w:rsid w:val="00FB4065"/>
    <w:rsid w:val="00FB5A3E"/>
    <w:rsid w:val="00FC3176"/>
    <w:rsid w:val="00FD061A"/>
    <w:rsid w:val="00FD4A20"/>
    <w:rsid w:val="00FD6824"/>
    <w:rsid w:val="00FD6F37"/>
    <w:rsid w:val="00FE1894"/>
    <w:rsid w:val="00FE28D5"/>
    <w:rsid w:val="00FE639C"/>
    <w:rsid w:val="00FE7F36"/>
    <w:rsid w:val="00FF1EA9"/>
    <w:rsid w:val="00FF54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D3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kern w:val="0"/>
      <w:lang w:val="tr-TR"/>
      <w14:ligatures w14:val="none"/>
    </w:rPr>
  </w:style>
  <w:style w:type="character" w:customStyle="1" w:styleId="SinespaciadoCar">
    <w:name w:val="Sin espaciado Car"/>
    <w:aliases w:val="Itinerario Car"/>
    <w:basedOn w:val="Fuentedeprrafopredeter"/>
    <w:link w:val="Sinespaciado"/>
    <w:uiPriority w:val="1"/>
    <w:locked/>
    <w:rsid w:val="00912003"/>
    <w:rPr>
      <w:kern w:val="0"/>
      <w:lang w:val="tr-TR"/>
      <w14:ligatures w14:val="none"/>
    </w:rPr>
  </w:style>
  <w:style w:type="table" w:customStyle="1" w:styleId="Tablaconcuadrcula1">
    <w:name w:val="Tabla con cuadrícula1"/>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349AB81E-47C2-498E-93A9-2E49695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56205-0CF0-43E2-A92F-659A0839C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3117</TotalTime>
  <Pages>16</Pages>
  <Words>6652</Words>
  <Characters>36591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614</cp:revision>
  <dcterms:created xsi:type="dcterms:W3CDTF">2025-01-20T21:47:00Z</dcterms:created>
  <dcterms:modified xsi:type="dcterms:W3CDTF">2025-07-21T22:36:00Z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