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D2553A" w:rsidRPr="00D6643C" w14:paraId="7DE0CF76" w14:textId="77777777" w:rsidTr="00FD03E3">
        <w:tc>
          <w:tcPr>
            <w:tcW w:w="10060" w:type="dxa"/>
            <w:shd w:val="clear" w:color="auto" w:fill="1F3864"/>
          </w:tcPr>
          <w:p w14:paraId="6ECE5D5E" w14:textId="77777777" w:rsidR="00D2553A" w:rsidRPr="00D6643C" w:rsidRDefault="0040247C" w:rsidP="00FD03E3">
            <w:pPr>
              <w:jc w:val="center"/>
              <w:rPr>
                <w:b/>
                <w:color w:val="FFFFFF" w:themeColor="background1"/>
                <w:sz w:val="64"/>
                <w:szCs w:val="64"/>
              </w:rPr>
            </w:pPr>
            <w:r w:rsidRPr="00D2553A">
              <w:rPr>
                <w:b/>
                <w:color w:val="FFFFFF" w:themeColor="background1"/>
                <w:sz w:val="64"/>
                <w:szCs w:val="64"/>
              </w:rPr>
              <w:t>DUBÁI VIP (SERVICIOS EN PRIVADO)</w:t>
            </w:r>
          </w:p>
        </w:tc>
      </w:tr>
    </w:tbl>
    <w:p w14:paraId="3483ECDC" w14:textId="06001894" w:rsidR="00914B0D" w:rsidRPr="00D2553A" w:rsidRDefault="009D409F" w:rsidP="00914B0D">
      <w:pPr>
        <w:pStyle w:val="dias"/>
        <w:jc w:val="center"/>
        <w:rPr>
          <w:color w:val="1F3864"/>
          <w:sz w:val="40"/>
          <w:szCs w:val="40"/>
          <w:lang w:val="es-ES"/>
        </w:rPr>
      </w:pPr>
      <w:r w:rsidRPr="00D2553A">
        <w:rPr>
          <w:caps w:val="0"/>
          <w:color w:val="1F3864"/>
          <w:sz w:val="40"/>
          <w:szCs w:val="40"/>
          <w:lang w:val="es-ES"/>
        </w:rPr>
        <w:t xml:space="preserve">Visitando: </w:t>
      </w:r>
      <w:r w:rsidR="00C007C8" w:rsidRPr="00D2553A">
        <w:rPr>
          <w:caps w:val="0"/>
          <w:color w:val="1F3864"/>
          <w:sz w:val="40"/>
          <w:szCs w:val="40"/>
          <w:lang w:val="es-ES"/>
        </w:rPr>
        <w:t xml:space="preserve">Ensenada de Dubái Creek, Fortaleza de Al Fahidi, Mezquita de Jumeirah, </w:t>
      </w:r>
      <w:r w:rsidR="00694434" w:rsidRPr="00D2553A">
        <w:rPr>
          <w:caps w:val="0"/>
          <w:color w:val="1F3864"/>
          <w:sz w:val="40"/>
          <w:szCs w:val="40"/>
          <w:lang w:val="es-ES"/>
        </w:rPr>
        <w:t xml:space="preserve">Torre Burj Al Arab, </w:t>
      </w:r>
      <w:r w:rsidR="00C007C8" w:rsidRPr="00D2553A">
        <w:rPr>
          <w:caps w:val="0"/>
          <w:color w:val="1F3864"/>
          <w:sz w:val="40"/>
          <w:szCs w:val="40"/>
          <w:lang w:val="es-ES"/>
        </w:rPr>
        <w:t xml:space="preserve">Torre Burj Khalifa, </w:t>
      </w:r>
      <w:r w:rsidR="00694434" w:rsidRPr="00D2553A">
        <w:rPr>
          <w:caps w:val="0"/>
          <w:color w:val="1F3864"/>
          <w:sz w:val="40"/>
          <w:szCs w:val="40"/>
          <w:lang w:val="es-ES"/>
        </w:rPr>
        <w:t xml:space="preserve">Dhow Cruise, </w:t>
      </w:r>
      <w:r w:rsidR="00C007C8" w:rsidRPr="00D2553A">
        <w:rPr>
          <w:caps w:val="0"/>
          <w:color w:val="1F3864"/>
          <w:sz w:val="40"/>
          <w:szCs w:val="40"/>
          <w:lang w:val="es-ES"/>
        </w:rPr>
        <w:t xml:space="preserve">Abu Dhabi, Parque Ferrari Abu Dhabi, Atlantis The Palm </w:t>
      </w:r>
      <w:r w:rsidR="004A05F2">
        <w:rPr>
          <w:caps w:val="0"/>
          <w:color w:val="1F3864"/>
          <w:sz w:val="40"/>
          <w:szCs w:val="40"/>
          <w:lang w:val="es-ES"/>
        </w:rPr>
        <w:t>–</w:t>
      </w:r>
      <w:r w:rsidR="00C007C8" w:rsidRPr="00D2553A">
        <w:rPr>
          <w:caps w:val="0"/>
          <w:color w:val="1F3864"/>
          <w:sz w:val="40"/>
          <w:szCs w:val="40"/>
          <w:lang w:val="es-ES"/>
        </w:rPr>
        <w:t xml:space="preserve"> Acuario</w:t>
      </w:r>
      <w:r w:rsidR="004A05F2">
        <w:rPr>
          <w:caps w:val="0"/>
          <w:color w:val="1F3864"/>
          <w:sz w:val="40"/>
          <w:szCs w:val="40"/>
          <w:lang w:val="es-ES"/>
        </w:rPr>
        <w:t xml:space="preserve"> </w:t>
      </w:r>
      <w:r w:rsidR="00C007C8" w:rsidRPr="00D2553A">
        <w:rPr>
          <w:caps w:val="0"/>
          <w:color w:val="1F3864"/>
          <w:sz w:val="40"/>
          <w:szCs w:val="40"/>
          <w:lang w:val="es-ES"/>
        </w:rPr>
        <w:t xml:space="preserve">Lost Chamber  </w:t>
      </w:r>
    </w:p>
    <w:p w14:paraId="44228BAA" w14:textId="77777777" w:rsidR="001E2B89" w:rsidRPr="00D2553A" w:rsidRDefault="00C007C8" w:rsidP="00F300D8">
      <w:pPr>
        <w:pStyle w:val="subtituloprograma"/>
        <w:rPr>
          <w:color w:val="1F3864"/>
        </w:rPr>
      </w:pPr>
      <w:r w:rsidRPr="00D2553A">
        <w:rPr>
          <w:color w:val="1F3864"/>
        </w:rPr>
        <w:t>6</w:t>
      </w:r>
      <w:r w:rsidR="001E2B89" w:rsidRPr="00D2553A">
        <w:rPr>
          <w:color w:val="1F3864"/>
        </w:rPr>
        <w:t xml:space="preserve"> </w:t>
      </w:r>
      <w:r w:rsidR="003C113F" w:rsidRPr="00D2553A">
        <w:rPr>
          <w:color w:val="1F3864"/>
        </w:rPr>
        <w:t>días</w:t>
      </w:r>
      <w:r w:rsidR="001E2B89" w:rsidRPr="00D2553A">
        <w:rPr>
          <w:color w:val="1F3864"/>
        </w:rPr>
        <w:t xml:space="preserve"> </w:t>
      </w:r>
      <w:r w:rsidRPr="00D2553A">
        <w:rPr>
          <w:color w:val="1F3864"/>
        </w:rPr>
        <w:t>5</w:t>
      </w:r>
      <w:r w:rsidR="00F21270" w:rsidRPr="00D2553A">
        <w:rPr>
          <w:color w:val="1F3864"/>
        </w:rPr>
        <w:t xml:space="preserve"> noches</w:t>
      </w:r>
    </w:p>
    <w:p w14:paraId="7C54C721" w14:textId="77777777" w:rsidR="004D209E" w:rsidRDefault="004D209E" w:rsidP="00F300D8">
      <w:pPr>
        <w:pStyle w:val="itinerario"/>
      </w:pPr>
    </w:p>
    <w:p w14:paraId="5B683D0A" w14:textId="77777777" w:rsidR="00F300D8" w:rsidRPr="00F300D8" w:rsidRDefault="00F300D8" w:rsidP="00F300D8">
      <w:pPr>
        <w:pStyle w:val="itinerario"/>
      </w:pPr>
      <w:r>
        <w:rPr>
          <w:noProof/>
          <w:lang w:eastAsia="es-CO" w:bidi="ar-SA"/>
        </w:rPr>
        <w:drawing>
          <wp:inline distT="0" distB="0" distL="0" distR="0" wp14:anchorId="39E88A30" wp14:editId="290A293B">
            <wp:extent cx="6400800" cy="22999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6.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48FA92CE" w14:textId="77777777" w:rsidR="00366480" w:rsidRDefault="00366480" w:rsidP="00F300D8">
      <w:pPr>
        <w:pStyle w:val="itinerario"/>
      </w:pPr>
    </w:p>
    <w:p w14:paraId="4FDED16F" w14:textId="77777777" w:rsidR="00AE6EC0" w:rsidRDefault="00AE6EC0" w:rsidP="00AE6EC0">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32157F0B" w14:textId="0E5F6169" w:rsidR="00E668EA" w:rsidRPr="00F300D8" w:rsidRDefault="001D6AD0" w:rsidP="00F300D8">
      <w:pPr>
        <w:pStyle w:val="dias"/>
      </w:pPr>
      <w:r w:rsidRPr="00D2553A">
        <w:rPr>
          <w:rStyle w:val="diasCar"/>
          <w:b/>
          <w:bCs/>
          <w:color w:val="1F3864"/>
          <w:sz w:val="28"/>
          <w:szCs w:val="28"/>
        </w:rPr>
        <w:t>SALIDA</w:t>
      </w:r>
      <w:r>
        <w:rPr>
          <w:rStyle w:val="diasCar"/>
          <w:b/>
          <w:bCs/>
          <w:caps/>
        </w:rPr>
        <w:tab/>
      </w:r>
      <w:r w:rsidRPr="00F300D8">
        <w:rPr>
          <w:b w:val="0"/>
          <w:caps w:val="0"/>
          <w:sz w:val="22"/>
          <w:szCs w:val="22"/>
        </w:rPr>
        <w:t>diaria</w:t>
      </w:r>
      <w:r w:rsidR="00F300D8" w:rsidRPr="00F300D8">
        <w:rPr>
          <w:b w:val="0"/>
          <w:caps w:val="0"/>
          <w:sz w:val="22"/>
          <w:szCs w:val="22"/>
        </w:rPr>
        <w:t xml:space="preserve"> </w:t>
      </w:r>
    </w:p>
    <w:p w14:paraId="7DB79C2A" w14:textId="77777777" w:rsidR="00F21270" w:rsidRPr="00D2553A" w:rsidRDefault="0040247C" w:rsidP="00366480">
      <w:pPr>
        <w:pStyle w:val="dias"/>
        <w:rPr>
          <w:color w:val="1F3864"/>
          <w:sz w:val="28"/>
          <w:szCs w:val="28"/>
        </w:rPr>
      </w:pPr>
      <w:r w:rsidRPr="00D2553A">
        <w:rPr>
          <w:caps w:val="0"/>
          <w:color w:val="1F3864"/>
          <w:sz w:val="28"/>
          <w:szCs w:val="28"/>
        </w:rPr>
        <w:t>INCLUYE</w:t>
      </w:r>
    </w:p>
    <w:p w14:paraId="07EEE8EE" w14:textId="77777777" w:rsidR="006F7833" w:rsidRPr="004B3790" w:rsidRDefault="006F7833" w:rsidP="00906210">
      <w:pPr>
        <w:pStyle w:val="vinetas"/>
        <w:jc w:val="both"/>
      </w:pPr>
      <w:r w:rsidRPr="004B3790">
        <w:t xml:space="preserve">Traslados aeropuerto </w:t>
      </w:r>
      <w:r w:rsidR="00366480" w:rsidRPr="004B3790">
        <w:t>–</w:t>
      </w:r>
      <w:r w:rsidRPr="004B3790">
        <w:t xml:space="preserve"> hotel </w:t>
      </w:r>
      <w:r w:rsidR="00366480" w:rsidRPr="004B3790">
        <w:t>–</w:t>
      </w:r>
      <w:r w:rsidRPr="004B3790">
        <w:t xml:space="preserve"> aeropuerto</w:t>
      </w:r>
      <w:r w:rsidR="00366480" w:rsidRPr="004B3790">
        <w:t xml:space="preserve"> </w:t>
      </w:r>
      <w:r w:rsidRPr="004B3790">
        <w:t xml:space="preserve">en </w:t>
      </w:r>
      <w:r w:rsidR="00366480" w:rsidRPr="004B3790">
        <w:t>vehículo</w:t>
      </w:r>
      <w:r w:rsidRPr="004B3790">
        <w:t xml:space="preserve"> con aire acondicionado</w:t>
      </w:r>
      <w:r w:rsidR="00366480" w:rsidRPr="004B3790">
        <w:t>, en servicio privado</w:t>
      </w:r>
      <w:r w:rsidRPr="004B3790">
        <w:t>.</w:t>
      </w:r>
      <w:r w:rsidRPr="004B3790">
        <w:tab/>
      </w:r>
    </w:p>
    <w:p w14:paraId="736A94B3" w14:textId="77777777" w:rsidR="006F7833" w:rsidRPr="004B3790" w:rsidRDefault="006F7833" w:rsidP="00906210">
      <w:pPr>
        <w:pStyle w:val="vinetas"/>
        <w:jc w:val="both"/>
      </w:pPr>
      <w:r w:rsidRPr="004B3790">
        <w:t xml:space="preserve">Recepción por representante de habla hispana en la llegada. </w:t>
      </w:r>
    </w:p>
    <w:p w14:paraId="5AD7979A" w14:textId="77777777" w:rsidR="00C007C8" w:rsidRPr="004B3790" w:rsidRDefault="00C007C8" w:rsidP="00906210">
      <w:pPr>
        <w:pStyle w:val="vinetas"/>
        <w:jc w:val="both"/>
      </w:pPr>
      <w:r w:rsidRPr="004B3790">
        <w:t xml:space="preserve">5 </w:t>
      </w:r>
      <w:r w:rsidR="00366480" w:rsidRPr="004B3790">
        <w:t>n</w:t>
      </w:r>
      <w:r w:rsidRPr="004B3790">
        <w:t xml:space="preserve">oches de alojamiento en </w:t>
      </w:r>
      <w:r w:rsidR="00A7741E" w:rsidRPr="004B3790">
        <w:t xml:space="preserve">Dubái en </w:t>
      </w:r>
      <w:r w:rsidRPr="004B3790">
        <w:t xml:space="preserve">el hotel seleccionado. </w:t>
      </w:r>
    </w:p>
    <w:p w14:paraId="1BDFE376" w14:textId="77777777" w:rsidR="00C007C8" w:rsidRPr="004B3790" w:rsidRDefault="00C007C8" w:rsidP="00906210">
      <w:pPr>
        <w:pStyle w:val="vinetas"/>
        <w:jc w:val="both"/>
      </w:pPr>
      <w:r w:rsidRPr="004B3790">
        <w:t>Desayuno buffet durante toda la estadía.</w:t>
      </w:r>
      <w:r w:rsidRPr="004B3790">
        <w:tab/>
      </w:r>
      <w:r w:rsidRPr="004B3790">
        <w:tab/>
      </w:r>
    </w:p>
    <w:p w14:paraId="7725EAA6" w14:textId="77777777" w:rsidR="00C007C8" w:rsidRPr="004B3790" w:rsidRDefault="00C007C8" w:rsidP="00906210">
      <w:pPr>
        <w:pStyle w:val="vinetas"/>
        <w:jc w:val="both"/>
      </w:pPr>
      <w:r w:rsidRPr="004B3790">
        <w:t xml:space="preserve">Visita de medio día a Dubái, en servicio privado, con guía de habla hispana. </w:t>
      </w:r>
    </w:p>
    <w:p w14:paraId="04A7D8C5" w14:textId="77777777" w:rsidR="00C007C8" w:rsidRPr="004B3790" w:rsidRDefault="00C007C8" w:rsidP="00906210">
      <w:pPr>
        <w:pStyle w:val="vinetas"/>
        <w:jc w:val="both"/>
      </w:pPr>
      <w:r w:rsidRPr="004B3790">
        <w:t>Subida a la Torre Burj Khalifa.</w:t>
      </w:r>
    </w:p>
    <w:p w14:paraId="3633B7C9" w14:textId="77777777" w:rsidR="00C007C8" w:rsidRPr="004B3790" w:rsidRDefault="00C007C8" w:rsidP="00906210">
      <w:pPr>
        <w:pStyle w:val="vinetas"/>
        <w:jc w:val="both"/>
      </w:pPr>
      <w:r w:rsidRPr="004B3790">
        <w:t>Visita de día completo a Abu Dhabi, en servicio privado, con guía de habla hispana.</w:t>
      </w:r>
    </w:p>
    <w:p w14:paraId="791E7907" w14:textId="77777777" w:rsidR="00C007C8" w:rsidRPr="004B3790" w:rsidRDefault="00C007C8" w:rsidP="00906210">
      <w:pPr>
        <w:pStyle w:val="vinetas"/>
        <w:jc w:val="both"/>
      </w:pPr>
      <w:r w:rsidRPr="004B3790">
        <w:t xml:space="preserve">Almuerzo en Emirates Palace en Abu Dhabi. </w:t>
      </w:r>
      <w:r w:rsidR="004B3790" w:rsidRPr="004B3790">
        <w:t>(Bebidas no incluidas).</w:t>
      </w:r>
      <w:r w:rsidRPr="004B3790">
        <w:tab/>
      </w:r>
    </w:p>
    <w:p w14:paraId="2115E7AC" w14:textId="77777777" w:rsidR="00C007C8" w:rsidRPr="004B3790" w:rsidRDefault="00C007C8" w:rsidP="00906210">
      <w:pPr>
        <w:pStyle w:val="vinetas"/>
        <w:jc w:val="both"/>
      </w:pPr>
      <w:r w:rsidRPr="004B3790">
        <w:lastRenderedPageBreak/>
        <w:t xml:space="preserve">Entrada del parque Ferrari (incluye </w:t>
      </w:r>
      <w:r w:rsidR="00693EFC" w:rsidRPr="004B3790">
        <w:t>B</w:t>
      </w:r>
      <w:r w:rsidRPr="004B3790">
        <w:t>illete Bronze).</w:t>
      </w:r>
      <w:r w:rsidRPr="004B3790">
        <w:tab/>
      </w:r>
    </w:p>
    <w:p w14:paraId="60657B23" w14:textId="77777777" w:rsidR="00C007C8" w:rsidRPr="004B3790" w:rsidRDefault="00C007C8" w:rsidP="00906210">
      <w:pPr>
        <w:pStyle w:val="vinetas"/>
        <w:jc w:val="both"/>
      </w:pPr>
      <w:r w:rsidRPr="004B3790">
        <w:t xml:space="preserve">Cena en un Barco tradicional en la Marina, incluyendo los traslados hotel </w:t>
      </w:r>
      <w:r w:rsidR="00366480" w:rsidRPr="004B3790">
        <w:t>–</w:t>
      </w:r>
      <w:r w:rsidRPr="004B3790">
        <w:t xml:space="preserve"> muelle</w:t>
      </w:r>
      <w:r w:rsidR="00366480" w:rsidRPr="004B3790">
        <w:t xml:space="preserve"> –</w:t>
      </w:r>
      <w:r w:rsidRPr="004B3790">
        <w:t xml:space="preserve"> hotel. </w:t>
      </w:r>
      <w:r w:rsidR="004B3790" w:rsidRPr="004B3790">
        <w:t>(Bebidas no incluidas).</w:t>
      </w:r>
    </w:p>
    <w:p w14:paraId="3031DCC3" w14:textId="77777777" w:rsidR="00C007C8" w:rsidRPr="004B3790" w:rsidRDefault="00C007C8" w:rsidP="00906210">
      <w:pPr>
        <w:pStyle w:val="vinetas"/>
        <w:jc w:val="both"/>
      </w:pPr>
      <w:r w:rsidRPr="004B3790">
        <w:t>Cena en Kalidoscope</w:t>
      </w:r>
      <w:r w:rsidR="004B3790" w:rsidRPr="004B3790">
        <w:t xml:space="preserve"> en el </w:t>
      </w:r>
      <w:r w:rsidRPr="004B3790">
        <w:t>Atlantis the Palm</w:t>
      </w:r>
      <w:r w:rsidR="004B3790" w:rsidRPr="004B3790">
        <w:t>. (Bebidas no incluidas).</w:t>
      </w:r>
    </w:p>
    <w:p w14:paraId="03EEDFAA" w14:textId="77777777" w:rsidR="00C007C8" w:rsidRPr="004B3790" w:rsidRDefault="00C007C8" w:rsidP="00906210">
      <w:pPr>
        <w:pStyle w:val="vinetas"/>
        <w:jc w:val="both"/>
      </w:pPr>
      <w:r w:rsidRPr="004B3790">
        <w:t>Traslados hacia Atlantis y entrada al acuario Lost Chamber.</w:t>
      </w:r>
      <w:r w:rsidRPr="004B3790">
        <w:tab/>
      </w:r>
      <w:r w:rsidRPr="004B3790">
        <w:tab/>
      </w:r>
      <w:r w:rsidRPr="004B3790">
        <w:tab/>
      </w:r>
    </w:p>
    <w:p w14:paraId="7E07206C" w14:textId="77777777" w:rsidR="00C007C8" w:rsidRPr="004B3790" w:rsidRDefault="00C007C8" w:rsidP="00906210">
      <w:pPr>
        <w:pStyle w:val="vinetas"/>
        <w:jc w:val="both"/>
      </w:pPr>
      <w:r w:rsidRPr="004B3790">
        <w:t xml:space="preserve">Impuestos hoteleros. </w:t>
      </w:r>
      <w:r w:rsidRPr="004B3790">
        <w:tab/>
      </w:r>
    </w:p>
    <w:p w14:paraId="7273BAC1" w14:textId="77777777" w:rsidR="00213589" w:rsidRDefault="00213589" w:rsidP="00213589">
      <w:pPr>
        <w:pStyle w:val="itinerario"/>
      </w:pPr>
    </w:p>
    <w:p w14:paraId="5CD07120" w14:textId="77777777" w:rsidR="006F7833" w:rsidRPr="00D2553A" w:rsidRDefault="0040247C" w:rsidP="00366480">
      <w:pPr>
        <w:pStyle w:val="dias"/>
        <w:rPr>
          <w:color w:val="1F3864"/>
          <w:sz w:val="28"/>
          <w:szCs w:val="28"/>
        </w:rPr>
      </w:pPr>
      <w:r w:rsidRPr="00D2553A">
        <w:rPr>
          <w:caps w:val="0"/>
          <w:color w:val="1F3864"/>
          <w:sz w:val="28"/>
          <w:szCs w:val="28"/>
        </w:rPr>
        <w:t>DETALLES ESPECIALES</w:t>
      </w:r>
    </w:p>
    <w:p w14:paraId="4390D1EF" w14:textId="77777777" w:rsidR="006F7833" w:rsidRPr="00D74354" w:rsidRDefault="006F7833" w:rsidP="00D74354">
      <w:pPr>
        <w:pStyle w:val="vinetas"/>
        <w:jc w:val="both"/>
      </w:pPr>
      <w:r w:rsidRPr="00D74354">
        <w:t>Chocolates y flores a la llegada.</w:t>
      </w:r>
    </w:p>
    <w:p w14:paraId="25D29A96" w14:textId="77777777" w:rsidR="006F7833" w:rsidRPr="00D74354" w:rsidRDefault="006F7833" w:rsidP="00D74354">
      <w:pPr>
        <w:pStyle w:val="vinetas"/>
        <w:jc w:val="both"/>
      </w:pPr>
      <w:r w:rsidRPr="00D74354">
        <w:t>Teléfono para usar durante la estancia.</w:t>
      </w:r>
    </w:p>
    <w:p w14:paraId="1B814163" w14:textId="77777777" w:rsidR="006F7833" w:rsidRPr="00D74354" w:rsidRDefault="006F7833" w:rsidP="00D74354">
      <w:pPr>
        <w:pStyle w:val="vinetas"/>
        <w:jc w:val="both"/>
      </w:pPr>
      <w:r w:rsidRPr="00D74354">
        <w:t>Recuerdo de visita a Emiratos Árabes.</w:t>
      </w:r>
    </w:p>
    <w:p w14:paraId="48B64516" w14:textId="77777777" w:rsidR="006F7833" w:rsidRDefault="006F7833" w:rsidP="0083592A">
      <w:pPr>
        <w:pStyle w:val="itinerario"/>
      </w:pPr>
    </w:p>
    <w:p w14:paraId="138539D5" w14:textId="77777777" w:rsidR="00AE6EC0" w:rsidRPr="004A73C4" w:rsidRDefault="0040247C" w:rsidP="00AE6EC0">
      <w:pPr>
        <w:pStyle w:val="dias"/>
        <w:rPr>
          <w:color w:val="1F3864"/>
          <w:sz w:val="28"/>
          <w:szCs w:val="28"/>
        </w:rPr>
      </w:pPr>
      <w:r w:rsidRPr="004A73C4">
        <w:rPr>
          <w:caps w:val="0"/>
          <w:color w:val="1F3864"/>
          <w:sz w:val="28"/>
          <w:szCs w:val="28"/>
        </w:rPr>
        <w:t>NO INCLUYE</w:t>
      </w:r>
    </w:p>
    <w:p w14:paraId="790855E0" w14:textId="77777777" w:rsidR="00AE6EC0" w:rsidRDefault="00AE6EC0" w:rsidP="00AE6EC0">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4FD366BD" w14:textId="77777777" w:rsidR="00AE6EC0" w:rsidRDefault="00AE6EC0" w:rsidP="00AE6EC0">
      <w:pPr>
        <w:pStyle w:val="vinetas"/>
        <w:jc w:val="both"/>
      </w:pPr>
      <w:r w:rsidRPr="004454E4">
        <w:t>Tiquetes Aéreos. (Q de combustible, Impuestos de tiquete, Tasa Administrativa).</w:t>
      </w:r>
    </w:p>
    <w:p w14:paraId="7C193DF1" w14:textId="77777777" w:rsidR="00AE6EC0" w:rsidRPr="004454E4" w:rsidRDefault="00AE6EC0" w:rsidP="00AE6EC0">
      <w:pPr>
        <w:pStyle w:val="vinetas"/>
        <w:jc w:val="both"/>
      </w:pPr>
      <w:r>
        <w:t>Tasas de aeropuerto.</w:t>
      </w:r>
    </w:p>
    <w:p w14:paraId="6F6A4C38" w14:textId="77777777" w:rsidR="00AE6EC0" w:rsidRPr="001A1A06" w:rsidRDefault="00AE6EC0" w:rsidP="00AE6EC0">
      <w:pPr>
        <w:pStyle w:val="vinetas"/>
        <w:jc w:val="both"/>
      </w:pPr>
      <w:r w:rsidRPr="001A1A06">
        <w:t xml:space="preserve">Impuesto de Turismo de Dubái (se paga directo al hotel por disposición gubernamental):  </w:t>
      </w:r>
    </w:p>
    <w:p w14:paraId="5BFB0258" w14:textId="77777777" w:rsidR="00AE6EC0" w:rsidRPr="001A1A06" w:rsidRDefault="00AE6EC0" w:rsidP="00AE6EC0">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4795C981" w14:textId="77777777" w:rsidR="00AE6EC0" w:rsidRPr="001A1A06" w:rsidRDefault="00AE6EC0" w:rsidP="00AE6EC0">
      <w:pPr>
        <w:pStyle w:val="vinetas"/>
        <w:numPr>
          <w:ilvl w:val="0"/>
          <w:numId w:val="0"/>
        </w:numPr>
        <w:ind w:left="714"/>
        <w:jc w:val="both"/>
      </w:pPr>
      <w:r w:rsidRPr="001A1A06">
        <w:t xml:space="preserve">USD 6 aprox. por noche por persona hoteles Categoría Primera Superior &amp; Lujo. </w:t>
      </w:r>
    </w:p>
    <w:p w14:paraId="5860240B" w14:textId="77777777" w:rsidR="00AE6EC0" w:rsidRPr="004454E4" w:rsidRDefault="00AE6EC0" w:rsidP="00AE6EC0">
      <w:pPr>
        <w:pStyle w:val="vinetas"/>
        <w:jc w:val="both"/>
      </w:pPr>
      <w:r w:rsidRPr="004454E4">
        <w:t>Alimentación no estipulada en los itinerarios.</w:t>
      </w:r>
    </w:p>
    <w:p w14:paraId="7B538D17" w14:textId="77777777" w:rsidR="00AE6EC0" w:rsidRPr="001A1A06" w:rsidRDefault="00AE6EC0" w:rsidP="00AE6EC0">
      <w:pPr>
        <w:pStyle w:val="vinetas"/>
        <w:jc w:val="both"/>
      </w:pPr>
      <w:r w:rsidRPr="001A1A06">
        <w:t>Bebidas con las comidas.</w:t>
      </w:r>
    </w:p>
    <w:p w14:paraId="4F58960E" w14:textId="77777777" w:rsidR="00AE6EC0" w:rsidRPr="004454E4" w:rsidRDefault="00AE6EC0" w:rsidP="00AE6EC0">
      <w:pPr>
        <w:pStyle w:val="vinetas"/>
        <w:jc w:val="both"/>
      </w:pPr>
      <w:r w:rsidRPr="004454E4">
        <w:t>Propinas.</w:t>
      </w:r>
    </w:p>
    <w:p w14:paraId="148163BE" w14:textId="77777777" w:rsidR="00AE6EC0" w:rsidRPr="004454E4" w:rsidRDefault="00AE6EC0" w:rsidP="00AE6EC0">
      <w:pPr>
        <w:pStyle w:val="vinetas"/>
        <w:jc w:val="both"/>
      </w:pPr>
      <w:r w:rsidRPr="004454E4">
        <w:t>Traslados donde no esté contemplado.</w:t>
      </w:r>
    </w:p>
    <w:p w14:paraId="42DC1C88" w14:textId="77777777" w:rsidR="00AE6EC0" w:rsidRPr="004454E4" w:rsidRDefault="00AE6EC0" w:rsidP="00AE6EC0">
      <w:pPr>
        <w:pStyle w:val="vinetas"/>
        <w:jc w:val="both"/>
      </w:pPr>
      <w:r w:rsidRPr="004454E4">
        <w:t>Extras de ningún tipo en los hoteles.</w:t>
      </w:r>
    </w:p>
    <w:p w14:paraId="113F6334" w14:textId="77777777" w:rsidR="00AE6EC0" w:rsidRPr="004454E4" w:rsidRDefault="00AE6EC0" w:rsidP="00AE6EC0">
      <w:pPr>
        <w:pStyle w:val="vinetas"/>
        <w:jc w:val="both"/>
      </w:pPr>
      <w:r w:rsidRPr="004454E4">
        <w:t>Excesos de equipaje.</w:t>
      </w:r>
    </w:p>
    <w:p w14:paraId="47CD748B" w14:textId="77777777" w:rsidR="00AE6EC0" w:rsidRPr="004454E4" w:rsidRDefault="00AE6EC0" w:rsidP="00AE6EC0">
      <w:pPr>
        <w:pStyle w:val="vinetas"/>
        <w:jc w:val="both"/>
      </w:pPr>
      <w:r w:rsidRPr="004454E4">
        <w:t>Gastos de índole personal.</w:t>
      </w:r>
    </w:p>
    <w:p w14:paraId="2FFCCA3F" w14:textId="77777777" w:rsidR="00AE6EC0" w:rsidRPr="004454E4" w:rsidRDefault="00AE6EC0" w:rsidP="00AE6EC0">
      <w:pPr>
        <w:pStyle w:val="vinetas"/>
        <w:jc w:val="both"/>
      </w:pPr>
      <w:r w:rsidRPr="004454E4">
        <w:t>Gastos médicos.</w:t>
      </w:r>
    </w:p>
    <w:p w14:paraId="0FE78CE2" w14:textId="77777777" w:rsidR="00AE6EC0" w:rsidRDefault="00AE6EC0" w:rsidP="00AE6EC0">
      <w:pPr>
        <w:pStyle w:val="vinetas"/>
        <w:jc w:val="both"/>
      </w:pPr>
      <w:r w:rsidRPr="004454E4">
        <w:t>Tarjeta de asistencia médica.</w:t>
      </w:r>
    </w:p>
    <w:p w14:paraId="41148435" w14:textId="77777777" w:rsidR="0083592A" w:rsidRDefault="0083592A" w:rsidP="0083592A">
      <w:pPr>
        <w:pStyle w:val="itinerario"/>
      </w:pPr>
    </w:p>
    <w:p w14:paraId="4B20B161" w14:textId="77777777" w:rsidR="00AE6EC0" w:rsidRDefault="00AE6EC0" w:rsidP="0083592A">
      <w:pPr>
        <w:pStyle w:val="itinerario"/>
      </w:pPr>
    </w:p>
    <w:p w14:paraId="4041C50F" w14:textId="77777777" w:rsidR="00D2553A" w:rsidRDefault="00D2553A" w:rsidP="00D2553A">
      <w:pPr>
        <w:pStyle w:val="itinerario"/>
      </w:pPr>
    </w:p>
    <w:p w14:paraId="36319CBA" w14:textId="77777777" w:rsidR="00AE6EC0" w:rsidRDefault="00AE6EC0" w:rsidP="00D2553A">
      <w:pPr>
        <w:pStyle w:val="itinerario"/>
      </w:pPr>
    </w:p>
    <w:p w14:paraId="285661F7" w14:textId="77777777" w:rsidR="00AE6EC0" w:rsidRDefault="00AE6EC0" w:rsidP="00D2553A">
      <w:pPr>
        <w:pStyle w:val="itinerario"/>
      </w:pPr>
    </w:p>
    <w:p w14:paraId="14F904C5" w14:textId="77777777" w:rsidR="00AE6EC0" w:rsidRDefault="00AE6EC0" w:rsidP="00D2553A">
      <w:pPr>
        <w:pStyle w:val="itinerario"/>
      </w:pPr>
    </w:p>
    <w:p w14:paraId="3038AA59" w14:textId="77777777" w:rsidR="00AE6EC0" w:rsidRDefault="00AE6EC0" w:rsidP="00D2553A">
      <w:pPr>
        <w:pStyle w:val="itinerario"/>
      </w:pPr>
    </w:p>
    <w:p w14:paraId="08EBD554" w14:textId="77777777" w:rsidR="00AE6EC0" w:rsidRDefault="00AE6EC0" w:rsidP="00D2553A">
      <w:pPr>
        <w:pStyle w:val="itinerario"/>
      </w:pPr>
    </w:p>
    <w:p w14:paraId="5A63A572" w14:textId="77777777" w:rsidR="00AE6EC0" w:rsidRDefault="00AE6EC0" w:rsidP="00D2553A">
      <w:pPr>
        <w:pStyle w:val="itinerario"/>
      </w:pPr>
    </w:p>
    <w:p w14:paraId="3BCEED84" w14:textId="77777777" w:rsidR="00AE6EC0" w:rsidRDefault="00AE6EC0" w:rsidP="00D2553A">
      <w:pPr>
        <w:pStyle w:val="itinerario"/>
      </w:pPr>
    </w:p>
    <w:p w14:paraId="0C7AB866" w14:textId="77777777" w:rsidR="00AE6EC0" w:rsidRDefault="00AE6EC0" w:rsidP="00D2553A">
      <w:pPr>
        <w:pStyle w:val="itinerario"/>
      </w:pPr>
    </w:p>
    <w:p w14:paraId="5B00D38E" w14:textId="77777777" w:rsidR="00AE6EC0" w:rsidRDefault="00AE6EC0" w:rsidP="00D2553A">
      <w:pPr>
        <w:pStyle w:val="itinerario"/>
      </w:pPr>
    </w:p>
    <w:p w14:paraId="49C0D8C2" w14:textId="77777777" w:rsidR="00AE6EC0" w:rsidRDefault="00AE6EC0" w:rsidP="00D2553A">
      <w:pPr>
        <w:pStyle w:val="itinerario"/>
      </w:pPr>
    </w:p>
    <w:p w14:paraId="06487315" w14:textId="77777777" w:rsidR="00AE6EC0" w:rsidRDefault="00AE6EC0" w:rsidP="00D2553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2553A" w:rsidRPr="00D6643C" w14:paraId="005999F0" w14:textId="77777777" w:rsidTr="00FD03E3">
        <w:tc>
          <w:tcPr>
            <w:tcW w:w="10060" w:type="dxa"/>
            <w:shd w:val="clear" w:color="auto" w:fill="1F3864"/>
          </w:tcPr>
          <w:p w14:paraId="24738F9F" w14:textId="77777777" w:rsidR="00D2553A" w:rsidRPr="00D6643C" w:rsidRDefault="0040247C" w:rsidP="00FD03E3">
            <w:pPr>
              <w:jc w:val="center"/>
              <w:rPr>
                <w:b/>
                <w:color w:val="FFFFFF" w:themeColor="background1"/>
                <w:sz w:val="40"/>
                <w:szCs w:val="40"/>
              </w:rPr>
            </w:pPr>
            <w:r w:rsidRPr="00D6643C">
              <w:rPr>
                <w:b/>
                <w:color w:val="FFFFFF" w:themeColor="background1"/>
                <w:sz w:val="40"/>
                <w:szCs w:val="40"/>
              </w:rPr>
              <w:lastRenderedPageBreak/>
              <w:t>ITINERARIO</w:t>
            </w:r>
          </w:p>
        </w:tc>
      </w:tr>
    </w:tbl>
    <w:p w14:paraId="08733122" w14:textId="653C5010" w:rsidR="00D2553A" w:rsidRPr="00024337" w:rsidRDefault="00D104A4" w:rsidP="00D2553A">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46308785" w14:textId="77777777" w:rsidR="005210A9" w:rsidRDefault="005210A9" w:rsidP="005210A9">
      <w:pPr>
        <w:pStyle w:val="itinerario"/>
        <w:rPr>
          <w:lang w:val="es-ES"/>
        </w:rPr>
      </w:pPr>
      <w:r>
        <w:t>A la llegada, recibimiento</w:t>
      </w:r>
      <w:r>
        <w:rPr>
          <w:lang w:val="es-ES"/>
        </w:rPr>
        <w:t xml:space="preserve"> en el aeropuerto y traslado al hotel. Alojamiento.</w:t>
      </w:r>
    </w:p>
    <w:p w14:paraId="4ECBDAF0" w14:textId="34C607D8" w:rsidR="00693EFC" w:rsidRPr="00D2553A" w:rsidRDefault="00D104A4" w:rsidP="00D2553A">
      <w:pPr>
        <w:pStyle w:val="dias"/>
        <w:jc w:val="both"/>
        <w:rPr>
          <w:color w:val="1F3864"/>
          <w:sz w:val="28"/>
          <w:szCs w:val="28"/>
        </w:rPr>
      </w:pPr>
      <w:r w:rsidRPr="00D2553A">
        <w:rPr>
          <w:caps w:val="0"/>
          <w:color w:val="1F3864"/>
          <w:sz w:val="28"/>
          <w:szCs w:val="28"/>
        </w:rPr>
        <w:t>DÍA 2</w:t>
      </w:r>
      <w:r w:rsidRPr="00D2553A">
        <w:rPr>
          <w:caps w:val="0"/>
          <w:color w:val="1F3864"/>
          <w:sz w:val="28"/>
          <w:szCs w:val="28"/>
        </w:rPr>
        <w:tab/>
      </w:r>
      <w:r w:rsidRPr="00D2553A">
        <w:rPr>
          <w:caps w:val="0"/>
          <w:color w:val="1F3864"/>
          <w:sz w:val="28"/>
          <w:szCs w:val="28"/>
        </w:rPr>
        <w:tab/>
        <w:t xml:space="preserve">DUBÁI CLÁSICO CON ENTRADA AL BURJ KHALIFA &amp; DHOW CRUISE MARINA  </w:t>
      </w:r>
    </w:p>
    <w:p w14:paraId="7D9B0DBD" w14:textId="77777777" w:rsidR="00693EFC" w:rsidRDefault="00693EFC" w:rsidP="00693EFC">
      <w:pPr>
        <w:pStyle w:val="itinerario"/>
      </w:pPr>
      <w:r w:rsidRPr="00F0432F">
        <w:t xml:space="preserve">Desayuno </w:t>
      </w:r>
      <w:r>
        <w:t>en el hotel. Realizaremos un</w:t>
      </w:r>
      <w:r w:rsidRPr="00AB21DB">
        <w:t xml:space="preserve"> recorrido</w:t>
      </w:r>
      <w:r>
        <w:t xml:space="preserve"> que le llevará hasta las magníficas vistas de la ensenada de Dubái Creek, pasando por el área de patrimonio de Bastakiya y sus fascinantes casas antiguas con características torres de viento construidas por ricos mercaderes. A </w:t>
      </w:r>
      <w:r w:rsidR="00366480">
        <w:t>continuación,</w:t>
      </w:r>
      <w: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Continuando por la carretera de Jumeirah, vistas de la Mezquita de Jumeirah. Parada para fotos en el Burj al </w:t>
      </w:r>
      <w:r w:rsidR="00062CAC">
        <w:t>Arab</w:t>
      </w:r>
      <w:r w:rsidR="005C3974">
        <w:t>,</w:t>
      </w:r>
      <w:r w:rsidR="00062CAC">
        <w:t xml:space="preserve"> el</w:t>
      </w:r>
      <w:r>
        <w:t xml:space="preserve"> único hotel 7 estrellas en el mundo. Entrada al Burj Khalifa, </w:t>
      </w:r>
      <w:r w:rsidR="00062CAC">
        <w:t>el edificio</w:t>
      </w:r>
      <w:r>
        <w:t xml:space="preserve"> más alto del mundo. Regreso al hotel por su cuenta.</w:t>
      </w:r>
    </w:p>
    <w:p w14:paraId="406B02B9" w14:textId="77777777" w:rsidR="0038504B" w:rsidRDefault="0038504B" w:rsidP="00693EFC">
      <w:pPr>
        <w:pStyle w:val="itinerario"/>
      </w:pPr>
    </w:p>
    <w:p w14:paraId="64543ECF" w14:textId="48957046" w:rsidR="00693EFC" w:rsidRDefault="00693EFC" w:rsidP="00693EFC">
      <w:pPr>
        <w:pStyle w:val="itinerario"/>
      </w:pPr>
      <w:r>
        <w:t>Por la noche salida para disfrutar de la experiencia de las vistas y sonidos de la cala de Dubái, navegando dos horas a bordo de un Dhow tradicional en la Marina. Cena buffet incluido. Regreso al hotel. Alojamiento.</w:t>
      </w:r>
    </w:p>
    <w:p w14:paraId="0EFA6F9B" w14:textId="09191BE0" w:rsidR="00693EFC" w:rsidRPr="00D2553A" w:rsidRDefault="00D104A4" w:rsidP="007425B2">
      <w:pPr>
        <w:pStyle w:val="dias"/>
        <w:ind w:left="1410" w:hanging="1410"/>
        <w:jc w:val="both"/>
        <w:rPr>
          <w:color w:val="1F3864"/>
          <w:sz w:val="28"/>
          <w:szCs w:val="28"/>
        </w:rPr>
      </w:pPr>
      <w:r w:rsidRPr="00D2553A">
        <w:rPr>
          <w:caps w:val="0"/>
          <w:color w:val="1F3864"/>
          <w:sz w:val="28"/>
          <w:szCs w:val="28"/>
        </w:rPr>
        <w:t>DÍA 3</w:t>
      </w:r>
      <w:r w:rsidRPr="00D2553A">
        <w:rPr>
          <w:caps w:val="0"/>
          <w:color w:val="1F3864"/>
          <w:sz w:val="28"/>
          <w:szCs w:val="28"/>
        </w:rPr>
        <w:tab/>
      </w:r>
      <w:r w:rsidRPr="00D2553A">
        <w:rPr>
          <w:caps w:val="0"/>
          <w:color w:val="1F3864"/>
          <w:sz w:val="28"/>
          <w:szCs w:val="28"/>
        </w:rPr>
        <w:tab/>
        <w:t>DUBÁI – ABU DHABI CON ALMUERZO EN EMIRATES PALACE Y FERRARI WORLD – DUBÁI</w:t>
      </w:r>
    </w:p>
    <w:p w14:paraId="38985012" w14:textId="1113DDA2" w:rsidR="00693EFC" w:rsidRDefault="00693EFC" w:rsidP="00693EFC">
      <w:pPr>
        <w:pStyle w:val="itinerario"/>
      </w:pPr>
      <w:r w:rsidRPr="00F0432F">
        <w:t xml:space="preserve">Desayuno </w:t>
      </w:r>
      <w:r>
        <w:t xml:space="preserve">en el hotel. Salida en un recorrido </w:t>
      </w:r>
      <w:r w:rsidRPr="008D36D9">
        <w:t xml:space="preserve">de 2 </w:t>
      </w:r>
      <w:r w:rsidR="00366480" w:rsidRPr="008D36D9">
        <w:t>horas desde</w:t>
      </w:r>
      <w:r w:rsidRPr="008D36D9">
        <w:t xml:space="preserve"> </w:t>
      </w:r>
      <w:r w:rsidR="004B3790" w:rsidRPr="008D36D9">
        <w:t>Dubái, pasando</w:t>
      </w:r>
      <w:r w:rsidRPr="008D36D9">
        <w:t xml:space="preserve"> por el puerto Jebel Ali, el puerto más grande del mundo realizado por</w:t>
      </w:r>
      <w:r w:rsidR="00366480">
        <w:t xml:space="preserve"> </w:t>
      </w:r>
      <w:r w:rsidRPr="008D36D9">
        <w:t xml:space="preserve">los hombres, hasta la capital de los Emiratos. </w:t>
      </w:r>
      <w:r w:rsidR="00062CAC" w:rsidRPr="008D36D9">
        <w:t>Parada para</w:t>
      </w:r>
      <w:r w:rsidRPr="008D36D9">
        <w:t xml:space="preserve"> </w:t>
      </w:r>
      <w:r w:rsidR="0044520A" w:rsidRPr="008D36D9">
        <w:t xml:space="preserve">tomar </w:t>
      </w:r>
      <w:r w:rsidR="00E61533" w:rsidRPr="008D36D9">
        <w:t>fotos en</w:t>
      </w:r>
      <w:r w:rsidRPr="008D36D9">
        <w:t xml:space="preserve"> la Residencia Jazirra, </w:t>
      </w:r>
      <w:r w:rsidR="00E61533" w:rsidRPr="008D36D9">
        <w:t>ex residencia</w:t>
      </w:r>
      <w:r w:rsidRPr="008D36D9">
        <w:t xml:space="preserve"> del Jeque Zayed. Admiraremos la Mezquita del Jeque Zayed</w:t>
      </w:r>
      <w:r w:rsidR="00062CAC" w:rsidRPr="008D36D9">
        <w:t>, la</w:t>
      </w:r>
      <w:r w:rsidRPr="008D36D9">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w:t>
      </w:r>
      <w:r w:rsidR="00062CAC" w:rsidRPr="008D36D9">
        <w:t>Almuerzo en</w:t>
      </w:r>
      <w:r w:rsidRPr="008D36D9">
        <w:t xml:space="preserve"> </w:t>
      </w:r>
      <w:r w:rsidR="00E61533" w:rsidRPr="008D36D9">
        <w:t>el hotel</w:t>
      </w:r>
      <w:r w:rsidRPr="008D36D9">
        <w:t xml:space="preserve"> </w:t>
      </w:r>
      <w:r w:rsidR="00C95B14" w:rsidRPr="008D36D9">
        <w:t>Emirates Palace</w:t>
      </w:r>
      <w:r w:rsidRPr="008D36D9">
        <w:t>.</w:t>
      </w:r>
      <w:r w:rsidR="00A961B1">
        <w:t xml:space="preserve"> </w:t>
      </w:r>
      <w:r w:rsidRPr="008D36D9">
        <w:t xml:space="preserve">Este hotel tiene su propio </w:t>
      </w:r>
      <w:r w:rsidR="0044520A" w:rsidRPr="008D36D9">
        <w:t>helipuerto y</w:t>
      </w:r>
      <w:r w:rsidRPr="008D36D9">
        <w:t xml:space="preserve"> puerto</w:t>
      </w:r>
      <w:r w:rsidR="00E61533" w:rsidRPr="008D36D9">
        <w:t>, conocido</w:t>
      </w:r>
      <w:r w:rsidRPr="008D36D9">
        <w:t xml:space="preserve"> como el </w:t>
      </w:r>
      <w:r>
        <w:t>más costoso</w:t>
      </w:r>
      <w:r w:rsidRPr="008D36D9">
        <w:t xml:space="preserve"> construido. Continuamos a Al Batee Area, donde se encuentran los palacios de la familia Real</w:t>
      </w:r>
      <w:r>
        <w:t>.</w:t>
      </w:r>
      <w:r w:rsidRPr="008D36D9">
        <w:t xml:space="preserve"> </w:t>
      </w:r>
      <w:r w:rsidR="00277EA5">
        <w:t>No</w:t>
      </w:r>
      <w:r w:rsidRPr="008D36D9">
        <w:t>s acercamos al parque Ferrari, entrando al parque de atracciones (incluye Billete Bronze) para visitarlo. Regreso a Dub</w:t>
      </w:r>
      <w:r>
        <w:t>á</w:t>
      </w:r>
      <w:r w:rsidRPr="008D36D9">
        <w:t>i y alojamiento</w:t>
      </w:r>
      <w:r>
        <w:t>.</w:t>
      </w:r>
    </w:p>
    <w:p w14:paraId="4644964F" w14:textId="48B4339D" w:rsidR="00693EFC" w:rsidRPr="00D2553A" w:rsidRDefault="00D104A4" w:rsidP="00693EFC">
      <w:pPr>
        <w:pStyle w:val="dias"/>
        <w:rPr>
          <w:color w:val="1F3864"/>
          <w:sz w:val="28"/>
          <w:szCs w:val="28"/>
        </w:rPr>
      </w:pPr>
      <w:r w:rsidRPr="00D2553A">
        <w:rPr>
          <w:caps w:val="0"/>
          <w:color w:val="1F3864"/>
          <w:sz w:val="28"/>
          <w:szCs w:val="28"/>
        </w:rPr>
        <w:t>DÍA 4</w:t>
      </w:r>
      <w:r w:rsidRPr="00D2553A">
        <w:rPr>
          <w:caps w:val="0"/>
          <w:color w:val="1F3864"/>
          <w:sz w:val="28"/>
          <w:szCs w:val="28"/>
        </w:rPr>
        <w:tab/>
      </w:r>
      <w:r w:rsidRPr="00D2553A">
        <w:rPr>
          <w:caps w:val="0"/>
          <w:color w:val="1F3864"/>
          <w:sz w:val="28"/>
          <w:szCs w:val="28"/>
        </w:rPr>
        <w:tab/>
        <w:t xml:space="preserve">DUBÁI </w:t>
      </w:r>
    </w:p>
    <w:p w14:paraId="50473163" w14:textId="77777777" w:rsidR="00693EFC" w:rsidRDefault="00693EFC" w:rsidP="00693EFC">
      <w:pPr>
        <w:pStyle w:val="itinerario"/>
      </w:pPr>
      <w:r w:rsidRPr="00B629B2">
        <w:t>D</w:t>
      </w:r>
      <w:r>
        <w:t xml:space="preserve">esayuno en el hotel. </w:t>
      </w:r>
      <w:r w:rsidR="009342C6">
        <w:t xml:space="preserve">Día libre para actividades personales. </w:t>
      </w:r>
      <w:r w:rsidR="00C72A61">
        <w:t>Alojamiento en el hotel.</w:t>
      </w:r>
    </w:p>
    <w:p w14:paraId="563E70E4" w14:textId="21D4DB67" w:rsidR="00693EFC" w:rsidRPr="00D2553A" w:rsidRDefault="00D104A4" w:rsidP="00D2553A">
      <w:pPr>
        <w:pStyle w:val="dias"/>
        <w:ind w:left="1410" w:hanging="1410"/>
        <w:jc w:val="both"/>
        <w:rPr>
          <w:color w:val="1F3864"/>
          <w:sz w:val="28"/>
          <w:szCs w:val="28"/>
        </w:rPr>
      </w:pPr>
      <w:r w:rsidRPr="00D2553A">
        <w:rPr>
          <w:caps w:val="0"/>
          <w:color w:val="1F3864"/>
          <w:sz w:val="28"/>
          <w:szCs w:val="28"/>
        </w:rPr>
        <w:t>DÍA 5</w:t>
      </w:r>
      <w:r w:rsidRPr="00D2553A">
        <w:rPr>
          <w:caps w:val="0"/>
          <w:color w:val="1F3864"/>
          <w:sz w:val="28"/>
          <w:szCs w:val="28"/>
        </w:rPr>
        <w:tab/>
      </w:r>
      <w:r w:rsidRPr="00D2553A">
        <w:rPr>
          <w:caps w:val="0"/>
          <w:color w:val="1F3864"/>
          <w:sz w:val="28"/>
          <w:szCs w:val="28"/>
        </w:rPr>
        <w:tab/>
        <w:t xml:space="preserve">DUBÁI – VISITA AL ACUARIO LOST CHAMBER Y CENA EN ATLANTIS THE PALM  </w:t>
      </w:r>
    </w:p>
    <w:p w14:paraId="347DB112" w14:textId="6C4E6933" w:rsidR="00693EFC" w:rsidRDefault="00693EFC" w:rsidP="00693EFC">
      <w:pPr>
        <w:pStyle w:val="itinerario"/>
      </w:pPr>
      <w:r>
        <w:t xml:space="preserve">Desayuno en el hotel. A </w:t>
      </w:r>
      <w:r w:rsidRPr="002D2F85">
        <w:t xml:space="preserve">la hora </w:t>
      </w:r>
      <w:r w:rsidR="003B159C">
        <w:t>indicad</w:t>
      </w:r>
      <w:r>
        <w:t>a, traslado al hotel Atlantis The P</w:t>
      </w:r>
      <w:r w:rsidRPr="002D2F85">
        <w:t>alm para visitar el acuario Lost Chamber y cenar en el restaurante Kalidoscope</w:t>
      </w:r>
      <w:r>
        <w:t>.  Regreso al hotel y</w:t>
      </w:r>
      <w:r w:rsidRPr="002D2F85">
        <w:t xml:space="preserve"> alojamiento.</w:t>
      </w:r>
    </w:p>
    <w:p w14:paraId="54FEDC00" w14:textId="5E571FE7" w:rsidR="006F7833" w:rsidRPr="00D2553A" w:rsidRDefault="00D104A4" w:rsidP="006F7833">
      <w:pPr>
        <w:pStyle w:val="dias"/>
        <w:rPr>
          <w:color w:val="1F3864"/>
          <w:sz w:val="28"/>
          <w:szCs w:val="28"/>
        </w:rPr>
      </w:pPr>
      <w:r w:rsidRPr="00D2553A">
        <w:rPr>
          <w:caps w:val="0"/>
          <w:color w:val="1F3864"/>
          <w:sz w:val="28"/>
          <w:szCs w:val="28"/>
        </w:rPr>
        <w:t>DÍA 6</w:t>
      </w:r>
      <w:r w:rsidRPr="00D2553A">
        <w:rPr>
          <w:caps w:val="0"/>
          <w:color w:val="1F3864"/>
          <w:sz w:val="28"/>
          <w:szCs w:val="28"/>
        </w:rPr>
        <w:tab/>
      </w:r>
      <w:r w:rsidRPr="00D2553A">
        <w:rPr>
          <w:caps w:val="0"/>
          <w:color w:val="1F3864"/>
          <w:sz w:val="28"/>
          <w:szCs w:val="28"/>
        </w:rPr>
        <w:tab/>
        <w:t>DUBÁI</w:t>
      </w:r>
    </w:p>
    <w:p w14:paraId="504ACB62" w14:textId="77777777" w:rsidR="006F7833" w:rsidRDefault="006F7833" w:rsidP="006F7833">
      <w:pPr>
        <w:pStyle w:val="itinerario"/>
      </w:pPr>
      <w:r w:rsidRPr="00F0432F">
        <w:t xml:space="preserve">Desayuno </w:t>
      </w:r>
      <w:r>
        <w:t>en el hotel. A la hora conveniente, traslado al aeropuerto donde se tomará el vuelo de salida.</w:t>
      </w:r>
    </w:p>
    <w:p w14:paraId="60695135" w14:textId="77777777" w:rsidR="00317602" w:rsidRPr="00D2553A" w:rsidRDefault="003B159C" w:rsidP="008E3454">
      <w:pPr>
        <w:pStyle w:val="dias"/>
        <w:rPr>
          <w:color w:val="1F3864"/>
          <w:sz w:val="28"/>
          <w:szCs w:val="28"/>
        </w:rPr>
      </w:pPr>
      <w:r w:rsidRPr="00D2553A">
        <w:rPr>
          <w:caps w:val="0"/>
          <w:color w:val="1F3864"/>
          <w:sz w:val="28"/>
          <w:szCs w:val="28"/>
        </w:rPr>
        <w:t>FIN DE LOS SERVICIOS</w:t>
      </w:r>
    </w:p>
    <w:p w14:paraId="435D3997" w14:textId="77777777" w:rsidR="00F47D46" w:rsidRDefault="00F47D46" w:rsidP="00F47D46">
      <w:pPr>
        <w:pStyle w:val="itinerario"/>
      </w:pPr>
    </w:p>
    <w:p w14:paraId="6A773FCD" w14:textId="77777777" w:rsidR="00F47D46" w:rsidRDefault="00F47D46" w:rsidP="00F47D46">
      <w:pPr>
        <w:pStyle w:val="itinerario"/>
      </w:pPr>
    </w:p>
    <w:p w14:paraId="388435C8" w14:textId="77777777" w:rsidR="006B281F" w:rsidRDefault="006B281F" w:rsidP="006B281F">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4310008A" w14:textId="77777777" w:rsidR="006B281F" w:rsidRDefault="006B281F" w:rsidP="006B281F">
      <w:pPr>
        <w:pStyle w:val="itinerario"/>
        <w:rPr>
          <w:bCs/>
        </w:rPr>
      </w:pPr>
      <w:r>
        <w:rPr>
          <w:bCs/>
        </w:rPr>
        <w:t>Vigencia: mayo 1 a septiembre 20, 2024. Precios base mínimo 2 pasajeros.</w:t>
      </w:r>
    </w:p>
    <w:p w14:paraId="57F18187" w14:textId="77777777" w:rsidR="006B281F" w:rsidRDefault="006B281F" w:rsidP="006B281F">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702F840" w14:textId="77777777" w:rsidR="006B281F" w:rsidRDefault="006B281F" w:rsidP="006B281F">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6B281F" w:rsidRPr="006E2E7D" w14:paraId="524BBC04" w14:textId="77777777" w:rsidTr="00277EA5">
        <w:tc>
          <w:tcPr>
            <w:tcW w:w="1980" w:type="dxa"/>
            <w:shd w:val="clear" w:color="auto" w:fill="1F3864"/>
            <w:vAlign w:val="center"/>
          </w:tcPr>
          <w:p w14:paraId="77FA91C7"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62B77A06"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33D12666"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9BAF84F"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14D4E610"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468AB4ED"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Niños (6 a 11 años)</w:t>
            </w:r>
          </w:p>
        </w:tc>
      </w:tr>
      <w:tr w:rsidR="00043DAB" w14:paraId="392CA90A" w14:textId="77777777" w:rsidTr="00277EA5">
        <w:tc>
          <w:tcPr>
            <w:tcW w:w="1980" w:type="dxa"/>
            <w:vAlign w:val="center"/>
          </w:tcPr>
          <w:p w14:paraId="3E78D014" w14:textId="6F701DE4" w:rsidR="00043DAB" w:rsidRPr="00A64547" w:rsidRDefault="00043DAB" w:rsidP="00043DAB">
            <w:pPr>
              <w:jc w:val="center"/>
            </w:pPr>
            <w:r w:rsidRPr="00A64547">
              <w:t>Primera Superior</w:t>
            </w:r>
            <w:r>
              <w:t xml:space="preserve"> B</w:t>
            </w:r>
          </w:p>
        </w:tc>
        <w:tc>
          <w:tcPr>
            <w:tcW w:w="1616" w:type="dxa"/>
          </w:tcPr>
          <w:p w14:paraId="3BD354F3" w14:textId="649C8865" w:rsidR="00043DAB" w:rsidRPr="00F07479" w:rsidRDefault="00043DAB" w:rsidP="00043DAB">
            <w:pPr>
              <w:jc w:val="center"/>
            </w:pPr>
            <w:r w:rsidRPr="006A4FAD">
              <w:t>1.448</w:t>
            </w:r>
          </w:p>
        </w:tc>
        <w:tc>
          <w:tcPr>
            <w:tcW w:w="1616" w:type="dxa"/>
          </w:tcPr>
          <w:p w14:paraId="356EC545" w14:textId="642976BC" w:rsidR="00043DAB" w:rsidRPr="00F07479" w:rsidRDefault="00043DAB" w:rsidP="00043DAB">
            <w:pPr>
              <w:jc w:val="center"/>
            </w:pPr>
            <w:r w:rsidRPr="006A4FAD">
              <w:t>1.429</w:t>
            </w:r>
          </w:p>
        </w:tc>
        <w:tc>
          <w:tcPr>
            <w:tcW w:w="1616" w:type="dxa"/>
          </w:tcPr>
          <w:p w14:paraId="7592BD7B" w14:textId="25BD07A7" w:rsidR="00043DAB" w:rsidRPr="00F07479" w:rsidRDefault="00043DAB" w:rsidP="00043DAB">
            <w:pPr>
              <w:jc w:val="center"/>
            </w:pPr>
            <w:r w:rsidRPr="006A4FAD">
              <w:t>1.864</w:t>
            </w:r>
          </w:p>
        </w:tc>
        <w:tc>
          <w:tcPr>
            <w:tcW w:w="1616" w:type="dxa"/>
          </w:tcPr>
          <w:p w14:paraId="197C1A96" w14:textId="5FDB6716" w:rsidR="00043DAB" w:rsidRPr="00F07479" w:rsidRDefault="00043DAB" w:rsidP="00043DAB">
            <w:pPr>
              <w:jc w:val="center"/>
            </w:pPr>
            <w:r w:rsidRPr="006A4FAD">
              <w:t>579</w:t>
            </w:r>
          </w:p>
        </w:tc>
        <w:tc>
          <w:tcPr>
            <w:tcW w:w="1616" w:type="dxa"/>
          </w:tcPr>
          <w:p w14:paraId="4914AC8E" w14:textId="7F0E9386" w:rsidR="00043DAB" w:rsidRPr="00F07479" w:rsidRDefault="00043DAB" w:rsidP="00043DAB">
            <w:pPr>
              <w:jc w:val="center"/>
            </w:pPr>
            <w:r w:rsidRPr="006A4FAD">
              <w:t>724</w:t>
            </w:r>
          </w:p>
        </w:tc>
      </w:tr>
    </w:tbl>
    <w:p w14:paraId="0C4502E9" w14:textId="77777777" w:rsidR="006B281F" w:rsidRPr="006E2E7D" w:rsidRDefault="006B281F" w:rsidP="006B281F">
      <w:pPr>
        <w:pStyle w:val="itinerario"/>
        <w:rPr>
          <w:lang w:val="en-US"/>
        </w:rPr>
      </w:pPr>
    </w:p>
    <w:p w14:paraId="4E8D6B4D" w14:textId="77777777" w:rsidR="006B281F" w:rsidRPr="00F302B9" w:rsidRDefault="006B281F" w:rsidP="006B281F">
      <w:pPr>
        <w:pStyle w:val="vinetas"/>
        <w:jc w:val="both"/>
      </w:pPr>
      <w:r w:rsidRPr="00F302B9">
        <w:t>Hoteles previstos o de categoría similar.</w:t>
      </w:r>
    </w:p>
    <w:p w14:paraId="225A4DD4" w14:textId="77777777" w:rsidR="006B281F" w:rsidRDefault="006B281F" w:rsidP="006B281F">
      <w:pPr>
        <w:pStyle w:val="vinetas"/>
        <w:jc w:val="both"/>
      </w:pPr>
      <w:r w:rsidRPr="00F302B9">
        <w:t xml:space="preserve">Precios sujetos a cambio sin previo aviso. </w:t>
      </w:r>
    </w:p>
    <w:p w14:paraId="7D688438" w14:textId="77777777" w:rsidR="006B281F" w:rsidRPr="001A1A06" w:rsidRDefault="006B281F" w:rsidP="006B281F">
      <w:pPr>
        <w:pStyle w:val="vinetas"/>
        <w:jc w:val="both"/>
      </w:pPr>
      <w:r w:rsidRPr="001A1A06">
        <w:t xml:space="preserve">Los precios aplican sólo para pasajeros de nacionalidad LATINOAMERICANA. </w:t>
      </w:r>
    </w:p>
    <w:p w14:paraId="2DA5601E" w14:textId="77777777" w:rsidR="006B281F" w:rsidRDefault="006B281F" w:rsidP="006B281F">
      <w:pPr>
        <w:pStyle w:val="vinetas"/>
        <w:jc w:val="both"/>
      </w:pPr>
      <w:r w:rsidRPr="00F302B9">
        <w:t>Aplican gastos de cancelación según condiciones generales sin excepción.</w:t>
      </w:r>
    </w:p>
    <w:p w14:paraId="3C651778" w14:textId="77777777" w:rsidR="006B281F" w:rsidRPr="00F302B9" w:rsidRDefault="006B281F" w:rsidP="006B281F">
      <w:pPr>
        <w:pStyle w:val="itinerario"/>
      </w:pPr>
    </w:p>
    <w:p w14:paraId="0D4235C2" w14:textId="77777777" w:rsidR="006B281F" w:rsidRDefault="006B281F" w:rsidP="006B281F">
      <w:pPr>
        <w:pStyle w:val="dias"/>
        <w:rPr>
          <w:color w:val="1F3864"/>
          <w:sz w:val="28"/>
          <w:szCs w:val="28"/>
        </w:rPr>
      </w:pPr>
      <w:r>
        <w:rPr>
          <w:caps w:val="0"/>
          <w:color w:val="1F3864"/>
          <w:sz w:val="28"/>
          <w:szCs w:val="28"/>
        </w:rPr>
        <w:t>POLÍTICA DE NIÑOS</w:t>
      </w:r>
    </w:p>
    <w:p w14:paraId="4014FAD0" w14:textId="77777777" w:rsidR="006B281F" w:rsidRPr="00F302B9" w:rsidRDefault="006B281F" w:rsidP="006B281F">
      <w:pPr>
        <w:pStyle w:val="vinetas"/>
        <w:jc w:val="both"/>
      </w:pPr>
      <w:r w:rsidRPr="00F302B9">
        <w:t xml:space="preserve">Menores de 2 años van gratis, compartiendo cama con adultos. </w:t>
      </w:r>
    </w:p>
    <w:p w14:paraId="7FE6E542" w14:textId="77777777" w:rsidR="006B281F" w:rsidRPr="00F302B9" w:rsidRDefault="006B281F" w:rsidP="006B281F">
      <w:pPr>
        <w:pStyle w:val="vinetas"/>
        <w:jc w:val="both"/>
      </w:pPr>
      <w:r w:rsidRPr="00F302B9">
        <w:t>Para la excursión en safari 4x4, menores de 2 años pagan USD 45.</w:t>
      </w:r>
    </w:p>
    <w:p w14:paraId="57F6242A" w14:textId="77777777" w:rsidR="006B281F" w:rsidRPr="00F302B9" w:rsidRDefault="006B281F" w:rsidP="006B281F">
      <w:pPr>
        <w:pStyle w:val="vinetas"/>
        <w:jc w:val="both"/>
      </w:pPr>
      <w:r w:rsidRPr="00F302B9">
        <w:t xml:space="preserve">Tarifas de niños, se considera hasta 11 años. </w:t>
      </w:r>
    </w:p>
    <w:p w14:paraId="18D63D98" w14:textId="77777777" w:rsidR="006B281F" w:rsidRPr="00F302B9" w:rsidRDefault="006B281F" w:rsidP="006B281F">
      <w:pPr>
        <w:pStyle w:val="vinetas"/>
        <w:jc w:val="both"/>
      </w:pPr>
      <w:r w:rsidRPr="00F302B9">
        <w:t>Mayores de 12 años, pagan como adultos.</w:t>
      </w:r>
    </w:p>
    <w:p w14:paraId="6E05BDFE" w14:textId="77777777" w:rsidR="006B281F" w:rsidRPr="00F302B9" w:rsidRDefault="006B281F" w:rsidP="006B281F">
      <w:pPr>
        <w:pStyle w:val="vinetas"/>
        <w:jc w:val="both"/>
      </w:pPr>
      <w:r w:rsidRPr="00F302B9">
        <w:t xml:space="preserve">Máximo un niño por habitación. Otras acomodaciones deberán ser consultadas. </w:t>
      </w:r>
    </w:p>
    <w:p w14:paraId="6D56A7F1" w14:textId="77777777" w:rsidR="006B281F" w:rsidRDefault="006B281F" w:rsidP="006B281F">
      <w:pPr>
        <w:pStyle w:val="vinetas"/>
        <w:numPr>
          <w:ilvl w:val="0"/>
          <w:numId w:val="0"/>
        </w:numPr>
        <w:jc w:val="both"/>
      </w:pPr>
    </w:p>
    <w:p w14:paraId="3075AD55" w14:textId="77777777" w:rsidR="006B281F" w:rsidRDefault="006B281F" w:rsidP="006B281F">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2D875532" w14:textId="77777777" w:rsidR="006B281F" w:rsidRDefault="006B281F" w:rsidP="006B281F">
      <w:pPr>
        <w:pStyle w:val="itinerario"/>
      </w:pPr>
    </w:p>
    <w:tbl>
      <w:tblPr>
        <w:tblStyle w:val="Tablaconcuadrcula"/>
        <w:tblW w:w="10060" w:type="dxa"/>
        <w:tblLook w:val="04A0" w:firstRow="1" w:lastRow="0" w:firstColumn="1" w:lastColumn="0" w:noHBand="0" w:noVBand="1"/>
      </w:tblPr>
      <w:tblGrid>
        <w:gridCol w:w="5030"/>
        <w:gridCol w:w="5030"/>
      </w:tblGrid>
      <w:tr w:rsidR="006B281F" w:rsidRPr="00E1018F" w14:paraId="2E3B426A" w14:textId="77777777" w:rsidTr="00DC4C9D">
        <w:tc>
          <w:tcPr>
            <w:tcW w:w="5030" w:type="dxa"/>
            <w:shd w:val="clear" w:color="auto" w:fill="1F3864"/>
            <w:vAlign w:val="center"/>
          </w:tcPr>
          <w:p w14:paraId="3BDC254C" w14:textId="77777777" w:rsidR="006B281F" w:rsidRPr="00F302B9" w:rsidRDefault="006B281F" w:rsidP="00DC4C9D">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14:paraId="078FAF0D" w14:textId="77777777" w:rsidR="006B281F" w:rsidRPr="00F302B9" w:rsidRDefault="006B281F" w:rsidP="00DC4C9D">
            <w:pPr>
              <w:jc w:val="center"/>
              <w:rPr>
                <w:color w:val="FFFFFF" w:themeColor="background1"/>
                <w:sz w:val="28"/>
                <w:szCs w:val="28"/>
              </w:rPr>
            </w:pPr>
            <w:r w:rsidRPr="00F302B9">
              <w:rPr>
                <w:color w:val="FFFFFF" w:themeColor="background1"/>
                <w:sz w:val="28"/>
                <w:szCs w:val="28"/>
              </w:rPr>
              <w:t>Hotel</w:t>
            </w:r>
          </w:p>
        </w:tc>
      </w:tr>
      <w:tr w:rsidR="006B281F" w:rsidRPr="009F2097" w14:paraId="49C4B027" w14:textId="77777777" w:rsidTr="00DC4C9D">
        <w:tc>
          <w:tcPr>
            <w:tcW w:w="5030" w:type="dxa"/>
            <w:vAlign w:val="center"/>
          </w:tcPr>
          <w:p w14:paraId="4B2CED82" w14:textId="77777777" w:rsidR="006B281F" w:rsidRPr="00A64547" w:rsidRDefault="006B281F" w:rsidP="00DC4C9D">
            <w:pPr>
              <w:jc w:val="center"/>
            </w:pPr>
            <w:r w:rsidRPr="00A64547">
              <w:t>Primera Superior</w:t>
            </w:r>
            <w:r>
              <w:t xml:space="preserve"> B</w:t>
            </w:r>
          </w:p>
        </w:tc>
        <w:tc>
          <w:tcPr>
            <w:tcW w:w="5030" w:type="dxa"/>
            <w:vAlign w:val="center"/>
          </w:tcPr>
          <w:p w14:paraId="15A082C0" w14:textId="726375C5" w:rsidR="006B281F" w:rsidRPr="0041265F" w:rsidRDefault="00043DAB" w:rsidP="00DC4C9D">
            <w:pPr>
              <w:jc w:val="center"/>
            </w:pPr>
            <w:r w:rsidRPr="00043DAB">
              <w:t>Canal Central Business Bay</w:t>
            </w:r>
          </w:p>
        </w:tc>
      </w:tr>
    </w:tbl>
    <w:p w14:paraId="19A6AF0C" w14:textId="77777777" w:rsidR="006B281F" w:rsidRPr="00F302B9" w:rsidRDefault="006B281F" w:rsidP="006B281F">
      <w:pPr>
        <w:pStyle w:val="vinetas"/>
        <w:numPr>
          <w:ilvl w:val="0"/>
          <w:numId w:val="0"/>
        </w:numPr>
        <w:jc w:val="both"/>
        <w:rPr>
          <w:lang w:val="en-US"/>
        </w:rPr>
      </w:pPr>
    </w:p>
    <w:p w14:paraId="2A9621E6" w14:textId="77777777" w:rsidR="006B281F" w:rsidRPr="009D6237" w:rsidRDefault="006B281F" w:rsidP="006B281F">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p>
    <w:p w14:paraId="5C9F336B" w14:textId="77777777" w:rsidR="006B281F" w:rsidRDefault="006B281F" w:rsidP="006B281F">
      <w:pPr>
        <w:pStyle w:val="itinerario"/>
      </w:pPr>
    </w:p>
    <w:tbl>
      <w:tblPr>
        <w:tblStyle w:val="Tablaconcuadrcula"/>
        <w:tblW w:w="0" w:type="auto"/>
        <w:tblLook w:val="04A0" w:firstRow="1" w:lastRow="0" w:firstColumn="1" w:lastColumn="0" w:noHBand="0" w:noVBand="1"/>
      </w:tblPr>
      <w:tblGrid>
        <w:gridCol w:w="5030"/>
        <w:gridCol w:w="5030"/>
      </w:tblGrid>
      <w:tr w:rsidR="006B281F" w:rsidRPr="00DC4466" w14:paraId="5076E294" w14:textId="77777777" w:rsidTr="00DC4C9D">
        <w:tc>
          <w:tcPr>
            <w:tcW w:w="5030" w:type="dxa"/>
            <w:shd w:val="clear" w:color="auto" w:fill="1F3864"/>
            <w:vAlign w:val="center"/>
          </w:tcPr>
          <w:p w14:paraId="628478EB" w14:textId="77777777" w:rsidR="006B281F" w:rsidRPr="00DC4466" w:rsidRDefault="006B281F" w:rsidP="00DC4C9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0F1FC28A" w14:textId="77777777" w:rsidR="006B281F" w:rsidRPr="00DC4466" w:rsidRDefault="006B281F" w:rsidP="00DC4C9D">
            <w:pPr>
              <w:jc w:val="center"/>
              <w:rPr>
                <w:b/>
                <w:color w:val="FFFFFF" w:themeColor="background1"/>
                <w:sz w:val="28"/>
                <w:szCs w:val="28"/>
              </w:rPr>
            </w:pPr>
            <w:r w:rsidRPr="00DC4466">
              <w:rPr>
                <w:b/>
                <w:color w:val="FFFFFF" w:themeColor="background1"/>
                <w:sz w:val="28"/>
                <w:szCs w:val="28"/>
              </w:rPr>
              <w:t>Fecha</w:t>
            </w:r>
          </w:p>
        </w:tc>
      </w:tr>
      <w:tr w:rsidR="006B281F" w:rsidRPr="00314037" w14:paraId="485E88A7" w14:textId="77777777" w:rsidTr="00DC4C9D">
        <w:tc>
          <w:tcPr>
            <w:tcW w:w="5030" w:type="dxa"/>
            <w:vAlign w:val="center"/>
          </w:tcPr>
          <w:p w14:paraId="7BDF1550" w14:textId="77777777" w:rsidR="006B281F" w:rsidRPr="00314037" w:rsidRDefault="006B281F" w:rsidP="00DC4C9D">
            <w:pPr>
              <w:jc w:val="center"/>
            </w:pPr>
            <w:r w:rsidRPr="00E82A5D">
              <w:t>Eid Adha</w:t>
            </w:r>
            <w:r>
              <w:t xml:space="preserve"> (Fiesta del Sacrificio)</w:t>
            </w:r>
          </w:p>
        </w:tc>
        <w:tc>
          <w:tcPr>
            <w:tcW w:w="5030" w:type="dxa"/>
            <w:vAlign w:val="center"/>
          </w:tcPr>
          <w:p w14:paraId="38419E31" w14:textId="77777777" w:rsidR="006B281F" w:rsidRPr="00314037" w:rsidRDefault="006B281F" w:rsidP="00DC4C9D">
            <w:pPr>
              <w:jc w:val="center"/>
            </w:pPr>
            <w:r>
              <w:t>Junio 15 al 20</w:t>
            </w:r>
          </w:p>
        </w:tc>
      </w:tr>
    </w:tbl>
    <w:p w14:paraId="6DAD5A1D" w14:textId="77777777" w:rsidR="006B281F" w:rsidRDefault="006B281F" w:rsidP="00043DAB">
      <w:pPr>
        <w:pStyle w:val="itinerario"/>
      </w:pPr>
    </w:p>
    <w:p w14:paraId="2E66F682" w14:textId="77777777" w:rsidR="006B281F" w:rsidRDefault="006B281F" w:rsidP="006B281F">
      <w:pPr>
        <w:pStyle w:val="dias"/>
        <w:rPr>
          <w:caps w:val="0"/>
          <w:color w:val="1F3864"/>
          <w:sz w:val="28"/>
          <w:szCs w:val="28"/>
        </w:rPr>
      </w:pPr>
      <w:r w:rsidRPr="001D23A1">
        <w:rPr>
          <w:caps w:val="0"/>
          <w:color w:val="1F3864"/>
          <w:sz w:val="28"/>
          <w:szCs w:val="28"/>
        </w:rPr>
        <w:t xml:space="preserve">SUPLEMENTO EN TEMPORADA DE FERIAS Y EVENTOS </w:t>
      </w:r>
    </w:p>
    <w:p w14:paraId="3F0BA953" w14:textId="77777777" w:rsidR="006B281F" w:rsidRDefault="006B281F" w:rsidP="006B281F">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3D6BB5A9" w14:textId="77777777" w:rsidR="006B281F" w:rsidRPr="006E2E7D" w:rsidRDefault="006B281F" w:rsidP="006B281F">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6B281F" w:rsidRPr="006E2E7D" w14:paraId="55CBC27E" w14:textId="77777777" w:rsidTr="00DC4C9D">
        <w:tc>
          <w:tcPr>
            <w:tcW w:w="1980" w:type="dxa"/>
            <w:shd w:val="clear" w:color="auto" w:fill="1F3864"/>
            <w:vAlign w:val="center"/>
          </w:tcPr>
          <w:p w14:paraId="6824EC6F"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6B8F4892"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72DFF89B"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15513DFC"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68C3A0C5"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33FB968F" w14:textId="77777777" w:rsidR="006B281F" w:rsidRPr="006E2E7D" w:rsidRDefault="006B281F" w:rsidP="00DC4C9D">
            <w:pPr>
              <w:jc w:val="center"/>
              <w:rPr>
                <w:b/>
                <w:color w:val="FFFFFF" w:themeColor="background1"/>
                <w:sz w:val="28"/>
                <w:szCs w:val="28"/>
              </w:rPr>
            </w:pPr>
            <w:r w:rsidRPr="006E2E7D">
              <w:rPr>
                <w:b/>
                <w:color w:val="FFFFFF" w:themeColor="background1"/>
                <w:sz w:val="28"/>
                <w:szCs w:val="28"/>
              </w:rPr>
              <w:t>Niños (6 a 11 años)</w:t>
            </w:r>
          </w:p>
        </w:tc>
      </w:tr>
      <w:tr w:rsidR="00043DAB" w14:paraId="1DFF045D" w14:textId="77777777" w:rsidTr="00DC4C9D">
        <w:tc>
          <w:tcPr>
            <w:tcW w:w="1980" w:type="dxa"/>
            <w:tcBorders>
              <w:bottom w:val="single" w:sz="4" w:space="0" w:color="auto"/>
            </w:tcBorders>
            <w:vAlign w:val="center"/>
          </w:tcPr>
          <w:p w14:paraId="04F12DC0" w14:textId="1D30BEC6" w:rsidR="00043DAB" w:rsidRPr="00A64547" w:rsidRDefault="00043DAB" w:rsidP="00043DAB">
            <w:pPr>
              <w:jc w:val="center"/>
            </w:pPr>
            <w:r w:rsidRPr="00A64547">
              <w:t>Primera Superior</w:t>
            </w:r>
            <w:r>
              <w:t xml:space="preserve"> B</w:t>
            </w:r>
          </w:p>
        </w:tc>
        <w:tc>
          <w:tcPr>
            <w:tcW w:w="1616" w:type="dxa"/>
            <w:tcBorders>
              <w:bottom w:val="single" w:sz="4" w:space="0" w:color="auto"/>
            </w:tcBorders>
          </w:tcPr>
          <w:p w14:paraId="3374C74A" w14:textId="701CF64F" w:rsidR="00043DAB" w:rsidRPr="00545572" w:rsidRDefault="00043DAB" w:rsidP="00043DAB">
            <w:pPr>
              <w:jc w:val="center"/>
            </w:pPr>
            <w:r w:rsidRPr="0061608B">
              <w:t>39</w:t>
            </w:r>
          </w:p>
        </w:tc>
        <w:tc>
          <w:tcPr>
            <w:tcW w:w="1616" w:type="dxa"/>
            <w:tcBorders>
              <w:bottom w:val="single" w:sz="4" w:space="0" w:color="auto"/>
            </w:tcBorders>
          </w:tcPr>
          <w:p w14:paraId="220E1FA0" w14:textId="1337EBFB" w:rsidR="00043DAB" w:rsidRPr="00545572" w:rsidRDefault="00043DAB" w:rsidP="00043DAB">
            <w:pPr>
              <w:jc w:val="center"/>
            </w:pPr>
            <w:r w:rsidRPr="0061608B">
              <w:t>35</w:t>
            </w:r>
          </w:p>
        </w:tc>
        <w:tc>
          <w:tcPr>
            <w:tcW w:w="1616" w:type="dxa"/>
            <w:tcBorders>
              <w:bottom w:val="single" w:sz="4" w:space="0" w:color="auto"/>
            </w:tcBorders>
          </w:tcPr>
          <w:p w14:paraId="12E00A61" w14:textId="2ACD3FE2" w:rsidR="00043DAB" w:rsidRPr="00545572" w:rsidRDefault="00043DAB" w:rsidP="00043DAB">
            <w:pPr>
              <w:jc w:val="center"/>
            </w:pPr>
            <w:r w:rsidRPr="0061608B">
              <w:t>78</w:t>
            </w:r>
          </w:p>
        </w:tc>
        <w:tc>
          <w:tcPr>
            <w:tcW w:w="1616" w:type="dxa"/>
            <w:tcBorders>
              <w:bottom w:val="single" w:sz="4" w:space="0" w:color="auto"/>
            </w:tcBorders>
          </w:tcPr>
          <w:p w14:paraId="37FAE921" w14:textId="0D6A47D2" w:rsidR="00043DAB" w:rsidRPr="00545572" w:rsidRDefault="00043DAB" w:rsidP="00043DAB">
            <w:pPr>
              <w:jc w:val="center"/>
            </w:pPr>
            <w:r w:rsidRPr="0061608B">
              <w:t>10</w:t>
            </w:r>
          </w:p>
        </w:tc>
        <w:tc>
          <w:tcPr>
            <w:tcW w:w="1616" w:type="dxa"/>
            <w:tcBorders>
              <w:bottom w:val="single" w:sz="4" w:space="0" w:color="auto"/>
            </w:tcBorders>
          </w:tcPr>
          <w:p w14:paraId="2FCE722D" w14:textId="03238FF8" w:rsidR="00043DAB" w:rsidRPr="00545572" w:rsidRDefault="00043DAB" w:rsidP="00043DAB">
            <w:pPr>
              <w:jc w:val="center"/>
            </w:pPr>
            <w:r w:rsidRPr="0061608B">
              <w:t>19</w:t>
            </w:r>
          </w:p>
        </w:tc>
      </w:tr>
    </w:tbl>
    <w:p w14:paraId="2D7E4A2E" w14:textId="77777777" w:rsidR="006B281F" w:rsidRPr="00C1371E" w:rsidRDefault="006B281F" w:rsidP="006B281F">
      <w:pPr>
        <w:pStyle w:val="vinetas"/>
      </w:pPr>
      <w:r w:rsidRPr="00C1371E">
        <w:lastRenderedPageBreak/>
        <w:t xml:space="preserve">Algunos hoteles durante las ferias y eventos tienen estancia mínima, por favor </w:t>
      </w:r>
      <w:r>
        <w:t>consultar.</w:t>
      </w:r>
    </w:p>
    <w:p w14:paraId="60F08A5F" w14:textId="77777777" w:rsidR="006B281F" w:rsidRDefault="006B281F" w:rsidP="006B281F">
      <w:pPr>
        <w:pStyle w:val="vinetas"/>
      </w:pPr>
      <w:r w:rsidRPr="00734DF4">
        <w:t>Algunos hot</w:t>
      </w:r>
      <w:r>
        <w:t>eles pueden estar en Stop sale d</w:t>
      </w:r>
      <w:r w:rsidRPr="00734DF4">
        <w:t>urante estas fechas</w:t>
      </w:r>
      <w:r>
        <w:t>.</w:t>
      </w:r>
      <w:r w:rsidRPr="00C1371E">
        <w:t xml:space="preserve"> </w:t>
      </w:r>
    </w:p>
    <w:p w14:paraId="06F9392E" w14:textId="77777777" w:rsidR="006B281F" w:rsidRDefault="006B281F" w:rsidP="006B281F">
      <w:pPr>
        <w:pStyle w:val="itinerario"/>
        <w:rPr>
          <w:lang w:val="es-ES"/>
        </w:rPr>
      </w:pPr>
    </w:p>
    <w:p w14:paraId="221344F2" w14:textId="77777777" w:rsidR="006B281F" w:rsidRPr="000B4291" w:rsidRDefault="006B281F" w:rsidP="006B281F">
      <w:pPr>
        <w:pStyle w:val="dias"/>
        <w:rPr>
          <w:color w:val="1F3864"/>
          <w:sz w:val="28"/>
          <w:szCs w:val="28"/>
          <w:lang w:val="es-ES"/>
        </w:rPr>
      </w:pPr>
      <w:r>
        <w:rPr>
          <w:caps w:val="0"/>
          <w:color w:val="1F3864"/>
          <w:sz w:val="28"/>
          <w:szCs w:val="28"/>
          <w:lang w:val="es-ES"/>
        </w:rPr>
        <w:t>INFORMACIÓN SOBRE EL DESTINO</w:t>
      </w:r>
    </w:p>
    <w:p w14:paraId="5848CA56" w14:textId="77777777" w:rsidR="006B281F" w:rsidRPr="001A1A06" w:rsidRDefault="006B281F" w:rsidP="006B281F">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7B871796" w14:textId="77777777" w:rsidR="006B281F" w:rsidRPr="001A1A06" w:rsidRDefault="006B281F" w:rsidP="006B281F">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08A0C73D" w14:textId="77777777" w:rsidR="006B281F" w:rsidRDefault="006B281F" w:rsidP="006B281F">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1B081873" w14:textId="77777777" w:rsidR="006B281F" w:rsidRDefault="006B281F" w:rsidP="006B281F">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209EAA7A" w14:textId="77777777" w:rsidR="006B281F" w:rsidRDefault="006B281F" w:rsidP="006B281F">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01FED4BA" w14:textId="77777777" w:rsidR="006B281F" w:rsidRDefault="006B281F" w:rsidP="006B281F">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2833A536" w14:textId="77777777" w:rsidR="006B281F" w:rsidRDefault="006B281F" w:rsidP="006B281F">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6055C097" w14:textId="77777777" w:rsidR="006B281F" w:rsidRPr="001A1A06" w:rsidRDefault="006B281F" w:rsidP="006B281F">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4CA45A2" w14:textId="77777777" w:rsidR="006B281F" w:rsidRDefault="006B281F" w:rsidP="006B281F">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6EDE3D74" w14:textId="77777777" w:rsidR="006B281F" w:rsidRPr="001A1A06" w:rsidRDefault="006B281F" w:rsidP="006B281F">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5EE870AB" w14:textId="77777777" w:rsidR="006B281F" w:rsidRPr="001A1A06" w:rsidRDefault="006B281F" w:rsidP="006B281F">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16372EC2" w14:textId="18FFA82C" w:rsidR="006B281F" w:rsidRDefault="006B281F" w:rsidP="006B281F">
      <w:pPr>
        <w:pStyle w:val="itinerario"/>
      </w:pPr>
    </w:p>
    <w:p w14:paraId="22E34D8B" w14:textId="052291C2" w:rsidR="00B4583B" w:rsidRDefault="00B4583B" w:rsidP="006B281F">
      <w:pPr>
        <w:pStyle w:val="itinerario"/>
      </w:pPr>
    </w:p>
    <w:p w14:paraId="1A3E852A" w14:textId="6B874CE2" w:rsidR="00B4583B" w:rsidRDefault="00B4583B" w:rsidP="006B281F">
      <w:pPr>
        <w:pStyle w:val="itinerario"/>
      </w:pPr>
    </w:p>
    <w:p w14:paraId="409D75E2" w14:textId="4E817380" w:rsidR="00B4583B" w:rsidRDefault="00B4583B" w:rsidP="006B281F">
      <w:pPr>
        <w:pStyle w:val="itinerario"/>
      </w:pPr>
    </w:p>
    <w:p w14:paraId="5738C4EC" w14:textId="77777777" w:rsidR="00B959CE" w:rsidRDefault="00B959CE" w:rsidP="006B281F">
      <w:pPr>
        <w:pStyle w:val="itinerario"/>
      </w:pPr>
    </w:p>
    <w:p w14:paraId="5E098BC3" w14:textId="77777777" w:rsidR="006B281F" w:rsidRDefault="006B281F" w:rsidP="006B281F">
      <w:pPr>
        <w:pStyle w:val="itinerario"/>
      </w:pPr>
    </w:p>
    <w:p w14:paraId="2F439607" w14:textId="77777777" w:rsidR="006B281F" w:rsidRDefault="006B281F" w:rsidP="006B281F">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6B281F" w:rsidRPr="0061190E" w14:paraId="67356226" w14:textId="77777777" w:rsidTr="00DC4C9D">
        <w:tc>
          <w:tcPr>
            <w:tcW w:w="10060" w:type="dxa"/>
            <w:shd w:val="clear" w:color="auto" w:fill="1F3864"/>
          </w:tcPr>
          <w:p w14:paraId="4EDF4A62" w14:textId="77777777" w:rsidR="006B281F" w:rsidRPr="0061190E" w:rsidRDefault="006B281F"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06032FC3" w14:textId="77777777" w:rsidR="006B281F" w:rsidRPr="0061190E" w:rsidRDefault="006B281F" w:rsidP="006B281F">
      <w:pPr>
        <w:spacing w:before="0" w:after="0"/>
        <w:jc w:val="both"/>
        <w:rPr>
          <w:rFonts w:cs="Calibri"/>
          <w:szCs w:val="22"/>
        </w:rPr>
      </w:pPr>
    </w:p>
    <w:p w14:paraId="434C0B28" w14:textId="77777777" w:rsidR="006B281F" w:rsidRPr="00C81DA3" w:rsidRDefault="006B281F" w:rsidP="006B281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754C3AA" w14:textId="77777777" w:rsidR="006B281F" w:rsidRPr="0061190E" w:rsidRDefault="006B281F" w:rsidP="006B281F">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69E32B32" w14:textId="77777777" w:rsidR="006B281F" w:rsidRPr="0061190E" w:rsidRDefault="006B281F" w:rsidP="006B281F">
      <w:pPr>
        <w:spacing w:before="0" w:after="0"/>
        <w:jc w:val="both"/>
        <w:rPr>
          <w:rFonts w:cs="Calibri"/>
          <w:szCs w:val="22"/>
        </w:rPr>
      </w:pPr>
    </w:p>
    <w:p w14:paraId="4AFD0038" w14:textId="77777777" w:rsidR="006B281F" w:rsidRPr="0061190E" w:rsidRDefault="006B281F" w:rsidP="006B281F">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66FE4320"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3621A36" w14:textId="77777777" w:rsidR="006B281F" w:rsidRPr="0061190E" w:rsidRDefault="006B281F" w:rsidP="006B281F">
      <w:pPr>
        <w:pStyle w:val="vinetas"/>
        <w:jc w:val="both"/>
        <w:rPr>
          <w:lang w:val="es-419"/>
        </w:rPr>
      </w:pPr>
      <w:r w:rsidRPr="0061190E">
        <w:rPr>
          <w:lang w:val="es-419"/>
        </w:rPr>
        <w:t xml:space="preserve">Tarifas sujetas a cambios y disponibilidad sin previo aviso. </w:t>
      </w:r>
    </w:p>
    <w:p w14:paraId="25945F90" w14:textId="77777777" w:rsidR="006B281F" w:rsidRPr="0061190E" w:rsidRDefault="006B281F" w:rsidP="006B281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822D7E7" w14:textId="77777777" w:rsidR="006B281F" w:rsidRPr="0061190E" w:rsidRDefault="006B281F" w:rsidP="006B281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BC1826B" w14:textId="77777777" w:rsidR="006B281F" w:rsidRPr="0061190E" w:rsidRDefault="006B281F" w:rsidP="006B281F">
      <w:pPr>
        <w:pStyle w:val="vinetas"/>
        <w:jc w:val="both"/>
        <w:rPr>
          <w:lang w:val="es-419"/>
        </w:rPr>
      </w:pPr>
      <w:r w:rsidRPr="0061190E">
        <w:rPr>
          <w:lang w:val="es-419"/>
        </w:rPr>
        <w:t>Se entiende por servicios: traslados, visitas y excursiones detalladas, asistencia de guías locales para las visitas.</w:t>
      </w:r>
    </w:p>
    <w:p w14:paraId="49B54A57" w14:textId="77777777" w:rsidR="006B281F" w:rsidRPr="0061190E" w:rsidRDefault="006B281F" w:rsidP="006B281F">
      <w:pPr>
        <w:pStyle w:val="vinetas"/>
        <w:jc w:val="both"/>
        <w:rPr>
          <w:lang w:val="es-419"/>
        </w:rPr>
      </w:pPr>
      <w:r w:rsidRPr="0061190E">
        <w:rPr>
          <w:lang w:val="es-419"/>
        </w:rPr>
        <w:t>Las visitas incluidas son prestadas en servicio compartido no en privado.</w:t>
      </w:r>
    </w:p>
    <w:p w14:paraId="4AF1D507" w14:textId="77777777" w:rsidR="006B281F" w:rsidRPr="0061190E" w:rsidRDefault="006B281F" w:rsidP="006B281F">
      <w:pPr>
        <w:pStyle w:val="vinetas"/>
        <w:jc w:val="both"/>
        <w:rPr>
          <w:lang w:val="es-419"/>
        </w:rPr>
      </w:pPr>
      <w:r w:rsidRPr="0061190E">
        <w:rPr>
          <w:lang w:val="es-419"/>
        </w:rPr>
        <w:t>Los hoteles mencionados como previstos al final están sujetos a variación, sin alterar en ningún momento su categoría.</w:t>
      </w:r>
    </w:p>
    <w:p w14:paraId="3A865D30" w14:textId="77777777" w:rsidR="006B281F" w:rsidRPr="0061190E" w:rsidRDefault="006B281F" w:rsidP="006B281F">
      <w:pPr>
        <w:pStyle w:val="vinetas"/>
        <w:jc w:val="both"/>
        <w:rPr>
          <w:lang w:val="es-419"/>
        </w:rPr>
      </w:pPr>
      <w:r w:rsidRPr="0061190E">
        <w:rPr>
          <w:lang w:val="es-419"/>
        </w:rPr>
        <w:t>Las habitaciones que se ofrece son de categoría estándar.</w:t>
      </w:r>
    </w:p>
    <w:p w14:paraId="4FB1C6A4" w14:textId="77777777" w:rsidR="006B281F" w:rsidRPr="0061190E" w:rsidRDefault="006B281F" w:rsidP="006B281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21E5100" w14:textId="77777777" w:rsidR="006B281F" w:rsidRPr="00E07778" w:rsidRDefault="006B281F" w:rsidP="006B281F">
      <w:pPr>
        <w:pStyle w:val="vinetas"/>
        <w:jc w:val="both"/>
        <w:rPr>
          <w:lang w:val="es-419"/>
        </w:rPr>
      </w:pPr>
      <w:r w:rsidRPr="00E07778">
        <w:rPr>
          <w:lang w:val="es-419"/>
        </w:rPr>
        <w:t>Precios no válidos para grupos, feriados y fechas de grandes eventos.</w:t>
      </w:r>
    </w:p>
    <w:p w14:paraId="10165B86" w14:textId="77777777" w:rsidR="006B281F" w:rsidRDefault="006B281F" w:rsidP="006B281F">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44C1D429"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5AF4F060" w14:textId="77777777" w:rsidR="006B281F" w:rsidRPr="0061190E" w:rsidRDefault="006B281F" w:rsidP="006B281F">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01B677A8" w14:textId="77777777" w:rsidR="006B281F" w:rsidRDefault="006B281F" w:rsidP="006B281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0192745" w14:textId="77777777" w:rsidR="006B281F" w:rsidRPr="0061190E" w:rsidRDefault="006B281F" w:rsidP="006B281F">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70046798" w14:textId="77777777" w:rsidR="006B281F" w:rsidRDefault="006B281F" w:rsidP="006B281F">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7301461" w14:textId="77777777" w:rsidR="00B959CE" w:rsidRDefault="00B959CE" w:rsidP="006B281F">
      <w:pPr>
        <w:pStyle w:val="dias"/>
        <w:rPr>
          <w:caps w:val="0"/>
          <w:color w:val="1F3864"/>
          <w:sz w:val="28"/>
          <w:szCs w:val="28"/>
        </w:rPr>
      </w:pPr>
    </w:p>
    <w:p w14:paraId="740727C7" w14:textId="37E78041" w:rsidR="006B281F" w:rsidRPr="00FF04A9" w:rsidRDefault="006B281F" w:rsidP="006B281F">
      <w:pPr>
        <w:pStyle w:val="dias"/>
        <w:rPr>
          <w:sz w:val="28"/>
          <w:szCs w:val="28"/>
        </w:rPr>
      </w:pPr>
      <w:r w:rsidRPr="00FF04A9">
        <w:rPr>
          <w:caps w:val="0"/>
          <w:color w:val="1F3864"/>
          <w:sz w:val="28"/>
          <w:szCs w:val="28"/>
        </w:rPr>
        <w:lastRenderedPageBreak/>
        <w:t>POLÍTICA DE PAGOS</w:t>
      </w:r>
    </w:p>
    <w:p w14:paraId="518DFD58" w14:textId="77777777" w:rsidR="006B281F" w:rsidRPr="001A1A06" w:rsidRDefault="006B281F" w:rsidP="006B281F">
      <w:pPr>
        <w:pStyle w:val="vinetas"/>
        <w:numPr>
          <w:ilvl w:val="0"/>
          <w:numId w:val="0"/>
        </w:numPr>
      </w:pPr>
      <w:r w:rsidRPr="001A1A06">
        <w:t>Se debe pagar la totalidad de la reserva 20 días antes de la fecha de inicio del programa.</w:t>
      </w:r>
    </w:p>
    <w:p w14:paraId="4F3D0324"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72AE64AD" w14:textId="77777777" w:rsidR="006B281F" w:rsidRDefault="006B281F" w:rsidP="006B281F">
      <w:pPr>
        <w:pStyle w:val="itinerario"/>
      </w:pPr>
      <w:r w:rsidRPr="000354C1">
        <w:t>Se incurriría una penalización como sigue:</w:t>
      </w:r>
    </w:p>
    <w:p w14:paraId="27593091" w14:textId="77777777" w:rsidR="006B281F" w:rsidRPr="00FF04A9" w:rsidRDefault="006B281F" w:rsidP="006B281F">
      <w:pPr>
        <w:pStyle w:val="vinetas"/>
        <w:ind w:left="720" w:hanging="360"/>
        <w:jc w:val="both"/>
      </w:pPr>
      <w:r w:rsidRPr="00FF04A9">
        <w:t>Cancelaciones recibidas 3 semanas antes de la salida, no tienen cargo.</w:t>
      </w:r>
    </w:p>
    <w:p w14:paraId="23A8FDEC" w14:textId="77777777" w:rsidR="006B281F" w:rsidRPr="00FF04A9" w:rsidRDefault="006B281F" w:rsidP="006B281F">
      <w:pPr>
        <w:pStyle w:val="vinetas"/>
        <w:ind w:left="720" w:hanging="360"/>
        <w:jc w:val="both"/>
      </w:pPr>
      <w:r w:rsidRPr="00FF04A9">
        <w:t>Cancelaciones recibidas con menos de 3 semanas antes de la salida, se revisarán puntualmente con cada hotel.</w:t>
      </w:r>
    </w:p>
    <w:p w14:paraId="25221902" w14:textId="77777777" w:rsidR="006B281F" w:rsidRPr="00FF04A9" w:rsidRDefault="006B281F" w:rsidP="006B281F">
      <w:pPr>
        <w:pStyle w:val="vinetas"/>
        <w:ind w:left="720" w:hanging="360"/>
        <w:jc w:val="both"/>
      </w:pPr>
      <w:r w:rsidRPr="00FF04A9">
        <w:t>Cancelaciones recibidas 1 día antes de la salida, tiene cargo del 100% por persona sobre el precio de venta del paquete turístico.</w:t>
      </w:r>
    </w:p>
    <w:p w14:paraId="28262623"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5A91E055"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95811FE"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2B71371"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471AB8C" w14:textId="77777777" w:rsidR="006B281F" w:rsidRPr="00FF04A9" w:rsidRDefault="006B281F" w:rsidP="006B281F">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07CED701"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251AFD3C"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17719F4C"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7CF8D86F" w14:textId="77777777" w:rsidR="006B281F" w:rsidRPr="00FF04A9" w:rsidRDefault="006B281F" w:rsidP="006B281F">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71941282"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896EC8D" w14:textId="77777777" w:rsidR="006B281F" w:rsidRPr="0061190E" w:rsidRDefault="006B281F" w:rsidP="006B281F">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0FDC9A5" w14:textId="77777777" w:rsidR="006B281F" w:rsidRDefault="006B281F" w:rsidP="006B281F">
      <w:pPr>
        <w:spacing w:before="0" w:after="0"/>
        <w:jc w:val="both"/>
        <w:rPr>
          <w:rFonts w:cs="Calibri"/>
          <w:szCs w:val="22"/>
        </w:rPr>
      </w:pPr>
    </w:p>
    <w:p w14:paraId="132D926A" w14:textId="77777777" w:rsidR="006B281F" w:rsidRPr="0061190E" w:rsidRDefault="006B281F" w:rsidP="006B281F">
      <w:pPr>
        <w:spacing w:before="0" w:after="0"/>
        <w:jc w:val="both"/>
        <w:rPr>
          <w:rFonts w:cs="Calibri"/>
          <w:szCs w:val="22"/>
        </w:rPr>
      </w:pPr>
      <w:r w:rsidRPr="0061190E">
        <w:rPr>
          <w:rFonts w:cs="Calibri"/>
          <w:szCs w:val="22"/>
        </w:rPr>
        <w:t>Los servicios no utilizados no serán reembolsables.</w:t>
      </w:r>
    </w:p>
    <w:p w14:paraId="56440133"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9EED646" w14:textId="77777777" w:rsidR="006B281F" w:rsidRPr="0061190E" w:rsidRDefault="006B281F" w:rsidP="006B281F">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A9EFF9E"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0C10F1D" w14:textId="77777777" w:rsidR="006B281F" w:rsidRPr="0061190E" w:rsidRDefault="006B281F" w:rsidP="006B281F">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62CA56F" w14:textId="77777777" w:rsidR="00B959CE" w:rsidRDefault="00B959CE" w:rsidP="006B281F">
      <w:pPr>
        <w:spacing w:before="240" w:after="0" w:line="120" w:lineRule="atLeast"/>
        <w:rPr>
          <w:rFonts w:cs="Calibri"/>
          <w:b/>
          <w:bCs/>
          <w:color w:val="1F3864"/>
          <w:sz w:val="28"/>
          <w:szCs w:val="28"/>
          <w:lang w:val="es-419"/>
        </w:rPr>
      </w:pPr>
    </w:p>
    <w:p w14:paraId="10C4A246" w14:textId="77777777" w:rsidR="00B959CE" w:rsidRDefault="00B959CE" w:rsidP="006B281F">
      <w:pPr>
        <w:spacing w:before="240" w:after="0" w:line="120" w:lineRule="atLeast"/>
        <w:rPr>
          <w:rFonts w:cs="Calibri"/>
          <w:b/>
          <w:bCs/>
          <w:color w:val="1F3864"/>
          <w:sz w:val="28"/>
          <w:szCs w:val="28"/>
          <w:lang w:val="es-419"/>
        </w:rPr>
      </w:pPr>
    </w:p>
    <w:p w14:paraId="796DA6A5" w14:textId="09D3788E"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7E9F0358" w14:textId="52C1FBE7" w:rsidR="006B281F" w:rsidRPr="0061190E" w:rsidRDefault="006B281F" w:rsidP="006B281F">
      <w:pPr>
        <w:spacing w:before="0" w:after="0"/>
        <w:jc w:val="both"/>
        <w:rPr>
          <w:rFonts w:cs="Calibri"/>
          <w:szCs w:val="22"/>
        </w:rPr>
      </w:pPr>
      <w:r w:rsidRPr="0061190E">
        <w:rPr>
          <w:rFonts w:cs="Calibri"/>
          <w:szCs w:val="22"/>
        </w:rPr>
        <w:t xml:space="preserve">Estos pueden realizarse en taxi, minibús, autocar o cualquier otro tipo de transporte. Los precios de los traslados están basados en SERVICIO </w:t>
      </w:r>
      <w:r w:rsidR="00B94D5C">
        <w:rPr>
          <w:rFonts w:cs="Calibri"/>
          <w:szCs w:val="22"/>
        </w:rPr>
        <w:t>PRIVADO</w:t>
      </w:r>
      <w:r w:rsidRPr="0061190E">
        <w:rPr>
          <w:rFonts w:cs="Calibri"/>
          <w:szCs w:val="22"/>
        </w:rPr>
        <w:t xml:space="preserve"> con un mínimo de 2 personas, consultar el suplemento cuando viaje una sola persona. Si los traslados se efectúan en horario nocturno, domingos y festivos existe también un suplemento.</w:t>
      </w:r>
    </w:p>
    <w:p w14:paraId="35504D77" w14:textId="77777777" w:rsidR="006B281F" w:rsidRPr="0061190E" w:rsidRDefault="006B281F" w:rsidP="006B281F">
      <w:pPr>
        <w:spacing w:before="0" w:after="0"/>
        <w:jc w:val="both"/>
        <w:rPr>
          <w:rFonts w:cs="Calibri"/>
          <w:szCs w:val="22"/>
        </w:rPr>
      </w:pPr>
    </w:p>
    <w:p w14:paraId="64B8A9DE" w14:textId="77777777" w:rsidR="006B281F" w:rsidRPr="0061190E" w:rsidRDefault="006B281F" w:rsidP="006B281F">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B59891C" w14:textId="40F8213A"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Y EXCURSIONES EN SERVICIO </w:t>
      </w:r>
      <w:r w:rsidR="00B94D5C">
        <w:rPr>
          <w:rFonts w:cs="Calibri"/>
          <w:b/>
          <w:bCs/>
          <w:color w:val="1F3864"/>
          <w:sz w:val="28"/>
          <w:szCs w:val="28"/>
          <w:lang w:val="es-419"/>
        </w:rPr>
        <w:t>PRIVADO</w:t>
      </w:r>
    </w:p>
    <w:p w14:paraId="54EDBA62" w14:textId="4B31BCB7" w:rsidR="006B281F" w:rsidRPr="0061190E" w:rsidRDefault="006B281F" w:rsidP="006B281F">
      <w:pPr>
        <w:spacing w:before="0" w:after="0"/>
        <w:jc w:val="both"/>
        <w:rPr>
          <w:rFonts w:cs="Calibri"/>
          <w:szCs w:val="22"/>
        </w:rPr>
      </w:pPr>
      <w:r w:rsidRPr="0061190E">
        <w:rPr>
          <w:rFonts w:cs="Calibri"/>
          <w:szCs w:val="22"/>
        </w:rPr>
        <w:t xml:space="preserve">Todos los servicios son </w:t>
      </w:r>
      <w:r w:rsidR="00B94D5C">
        <w:rPr>
          <w:rFonts w:cs="Calibri"/>
          <w:szCs w:val="22"/>
        </w:rPr>
        <w:t xml:space="preserve">en </w:t>
      </w:r>
      <w:r w:rsidRPr="0061190E">
        <w:rPr>
          <w:rFonts w:cs="Calibri"/>
          <w:szCs w:val="22"/>
        </w:rPr>
        <w:t>privado, estos circuitos no incluyen propinas en hoteles, aeropuertos, guías, conductores de buses, restaurantes, etc.</w:t>
      </w:r>
    </w:p>
    <w:p w14:paraId="3F1418D2" w14:textId="77777777" w:rsidR="006B281F" w:rsidRPr="0061190E" w:rsidRDefault="006B281F" w:rsidP="006B281F">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108F441" w14:textId="77777777" w:rsidR="006B281F" w:rsidRPr="0061190E" w:rsidRDefault="006B281F" w:rsidP="006B281F">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4F8F0B6C"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DB615B6" w14:textId="77777777" w:rsidR="006B281F" w:rsidRDefault="006B281F" w:rsidP="006B281F">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D6BC681"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7AAAFF1A" w14:textId="77777777" w:rsidR="006B281F" w:rsidRPr="0061190E" w:rsidRDefault="006B281F" w:rsidP="006B281F">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D098A26" w14:textId="77777777" w:rsidR="006B281F" w:rsidRPr="00744E6E" w:rsidRDefault="006B281F" w:rsidP="006B281F">
      <w:pPr>
        <w:pStyle w:val="dias"/>
        <w:rPr>
          <w:color w:val="1F3864"/>
          <w:sz w:val="28"/>
          <w:szCs w:val="28"/>
        </w:rPr>
      </w:pPr>
      <w:r w:rsidRPr="00744E6E">
        <w:rPr>
          <w:caps w:val="0"/>
          <w:color w:val="1F3864"/>
          <w:sz w:val="28"/>
          <w:szCs w:val="28"/>
        </w:rPr>
        <w:t>HOTELES</w:t>
      </w:r>
    </w:p>
    <w:p w14:paraId="42059777" w14:textId="77777777" w:rsidR="006B281F" w:rsidRPr="007F4802" w:rsidRDefault="006B281F" w:rsidP="006B281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32D44CA" w14:textId="77777777" w:rsidR="006B281F" w:rsidRPr="00744E6E" w:rsidRDefault="006B281F" w:rsidP="006B281F">
      <w:pPr>
        <w:pStyle w:val="dias"/>
        <w:rPr>
          <w:color w:val="1F3864"/>
          <w:sz w:val="28"/>
          <w:szCs w:val="28"/>
        </w:rPr>
      </w:pPr>
      <w:r w:rsidRPr="00744E6E">
        <w:rPr>
          <w:caps w:val="0"/>
          <w:color w:val="1F3864"/>
          <w:sz w:val="28"/>
          <w:szCs w:val="28"/>
        </w:rPr>
        <w:t>ACOMODACIÓN EN HABITACIONES TRIPLES</w:t>
      </w:r>
    </w:p>
    <w:p w14:paraId="1AB4CBE2" w14:textId="77777777" w:rsidR="006B281F" w:rsidRPr="007F4802" w:rsidRDefault="006B281F" w:rsidP="006B281F">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8F44596" w14:textId="77777777" w:rsidR="00B94D5C" w:rsidRDefault="00B94D5C" w:rsidP="006B281F">
      <w:pPr>
        <w:spacing w:before="240" w:after="0" w:line="120" w:lineRule="atLeast"/>
        <w:rPr>
          <w:rFonts w:cs="Calibri"/>
          <w:b/>
          <w:bCs/>
          <w:color w:val="1F3864"/>
          <w:sz w:val="28"/>
          <w:szCs w:val="28"/>
          <w:lang w:val="es-419"/>
        </w:rPr>
      </w:pPr>
    </w:p>
    <w:p w14:paraId="056ED701" w14:textId="77777777" w:rsidR="00B94D5C" w:rsidRDefault="00B94D5C" w:rsidP="006B281F">
      <w:pPr>
        <w:spacing w:before="240" w:after="0" w:line="120" w:lineRule="atLeast"/>
        <w:rPr>
          <w:rFonts w:cs="Calibri"/>
          <w:b/>
          <w:bCs/>
          <w:color w:val="1F3864"/>
          <w:sz w:val="28"/>
          <w:szCs w:val="28"/>
          <w:lang w:val="es-419"/>
        </w:rPr>
      </w:pPr>
    </w:p>
    <w:p w14:paraId="573A6003" w14:textId="77777777" w:rsidR="00B94D5C" w:rsidRDefault="00B94D5C" w:rsidP="006B281F">
      <w:pPr>
        <w:spacing w:before="240" w:after="0" w:line="120" w:lineRule="atLeast"/>
        <w:rPr>
          <w:rFonts w:cs="Calibri"/>
          <w:b/>
          <w:bCs/>
          <w:color w:val="1F3864"/>
          <w:sz w:val="28"/>
          <w:szCs w:val="28"/>
          <w:lang w:val="es-419"/>
        </w:rPr>
      </w:pPr>
    </w:p>
    <w:p w14:paraId="1EC8CF36" w14:textId="77777777" w:rsidR="00B94D5C" w:rsidRDefault="00B94D5C" w:rsidP="006B281F">
      <w:pPr>
        <w:spacing w:before="240" w:after="0" w:line="120" w:lineRule="atLeast"/>
        <w:rPr>
          <w:rFonts w:cs="Calibri"/>
          <w:b/>
          <w:bCs/>
          <w:color w:val="1F3864"/>
          <w:sz w:val="28"/>
          <w:szCs w:val="28"/>
          <w:lang w:val="es-419"/>
        </w:rPr>
      </w:pPr>
    </w:p>
    <w:p w14:paraId="24FE500E" w14:textId="75823219"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4B51F058" w14:textId="77777777" w:rsidR="006B281F" w:rsidRPr="0061190E" w:rsidRDefault="006B281F" w:rsidP="006B281F">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17E2FD8" w14:textId="77777777" w:rsidR="006B281F" w:rsidRPr="0061190E" w:rsidRDefault="006B281F" w:rsidP="006B281F">
      <w:pPr>
        <w:spacing w:before="0" w:after="0"/>
        <w:jc w:val="both"/>
        <w:rPr>
          <w:rFonts w:cs="Calibri"/>
          <w:szCs w:val="22"/>
          <w:lang w:val="es-419"/>
        </w:rPr>
      </w:pPr>
    </w:p>
    <w:p w14:paraId="00FE3D13" w14:textId="77777777" w:rsidR="006B281F" w:rsidRPr="0061190E" w:rsidRDefault="006B281F" w:rsidP="006B281F">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79BFF2"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DC569AD" w14:textId="77777777" w:rsidR="006B281F" w:rsidRPr="0061190E" w:rsidRDefault="006B281F" w:rsidP="006B281F">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5973F11E"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FF5F732" w14:textId="77777777" w:rsidR="006B281F" w:rsidRPr="001A1A06" w:rsidRDefault="006B281F" w:rsidP="006B281F">
      <w:pPr>
        <w:pStyle w:val="itinerario"/>
      </w:pPr>
      <w:r w:rsidRPr="001A1A06">
        <w:t>La propina es parte de la cultura en casi todas las ciudades del mundo. En los precios no están incluidas las propinas en hoteles, aeropuertos, guías, conductores, restaurantes.</w:t>
      </w:r>
    </w:p>
    <w:p w14:paraId="2A191733" w14:textId="77777777" w:rsidR="006B281F" w:rsidRPr="001A1A06" w:rsidRDefault="006B281F" w:rsidP="006B281F">
      <w:pPr>
        <w:pStyle w:val="itinerario"/>
      </w:pPr>
    </w:p>
    <w:p w14:paraId="1F9BD7CC" w14:textId="77777777" w:rsidR="006B281F" w:rsidRPr="001A1A06" w:rsidRDefault="006B281F" w:rsidP="006B281F">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8B25F89"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E07EDFA" w14:textId="77777777" w:rsidR="006B281F" w:rsidRPr="0061190E" w:rsidRDefault="006B281F" w:rsidP="006B281F">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141562F"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293EBB1" w14:textId="77777777" w:rsidR="006B281F" w:rsidRPr="0061190E" w:rsidRDefault="006B281F" w:rsidP="006B281F">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FC5BBFF" w14:textId="77777777" w:rsidR="006B281F" w:rsidRPr="0061190E" w:rsidRDefault="006B281F" w:rsidP="006B281F">
      <w:pPr>
        <w:spacing w:before="0" w:after="0"/>
        <w:jc w:val="both"/>
        <w:rPr>
          <w:rFonts w:cs="Calibri"/>
          <w:szCs w:val="22"/>
        </w:rPr>
      </w:pPr>
    </w:p>
    <w:p w14:paraId="1FC9EAA6" w14:textId="77777777" w:rsidR="006B281F" w:rsidRPr="0061190E" w:rsidRDefault="006B281F" w:rsidP="006B281F">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A9A380F" w14:textId="77777777"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965709C" w14:textId="77777777" w:rsidR="006B281F" w:rsidRPr="0061190E" w:rsidRDefault="006B281F" w:rsidP="006B281F">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7FAFA72" w14:textId="77777777" w:rsidR="00B959CE" w:rsidRDefault="00B959CE" w:rsidP="006B281F">
      <w:pPr>
        <w:spacing w:before="240" w:after="0" w:line="120" w:lineRule="atLeast"/>
        <w:rPr>
          <w:rFonts w:cs="Calibri"/>
          <w:b/>
          <w:bCs/>
          <w:color w:val="1F3864"/>
          <w:sz w:val="28"/>
          <w:szCs w:val="28"/>
          <w:lang w:val="es-419"/>
        </w:rPr>
      </w:pPr>
    </w:p>
    <w:p w14:paraId="439E16B8" w14:textId="00E04D1D" w:rsidR="006B281F" w:rsidRPr="0061190E" w:rsidRDefault="006B281F" w:rsidP="006B281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22DA6909" w14:textId="77777777" w:rsidR="006B281F" w:rsidRPr="0061190E" w:rsidRDefault="006B281F" w:rsidP="006B281F">
      <w:pPr>
        <w:spacing w:before="0" w:after="0"/>
        <w:jc w:val="both"/>
        <w:rPr>
          <w:rFonts w:cs="Calibri"/>
          <w:szCs w:val="22"/>
        </w:rPr>
      </w:pPr>
      <w:r w:rsidRPr="0061190E">
        <w:rPr>
          <w:rFonts w:cs="Calibri"/>
          <w:szCs w:val="22"/>
        </w:rPr>
        <w:t>Pueden ser solicitadas vía email:</w:t>
      </w:r>
    </w:p>
    <w:p w14:paraId="2FFC5018" w14:textId="77777777" w:rsidR="006B281F" w:rsidRPr="0061190E" w:rsidRDefault="00D104A4" w:rsidP="006B281F">
      <w:pPr>
        <w:numPr>
          <w:ilvl w:val="0"/>
          <w:numId w:val="11"/>
        </w:numPr>
        <w:spacing w:line="0" w:lineRule="atLeast"/>
        <w:ind w:left="714" w:hanging="357"/>
        <w:contextualSpacing/>
        <w:rPr>
          <w:rFonts w:cs="Calibri"/>
          <w:szCs w:val="22"/>
          <w:lang w:val="es-419"/>
        </w:rPr>
      </w:pPr>
      <w:hyperlink r:id="rId9" w:history="1">
        <w:r w:rsidR="006B281F" w:rsidRPr="0061190E">
          <w:rPr>
            <w:rFonts w:cs="Calibri"/>
            <w:color w:val="0000FF"/>
            <w:szCs w:val="22"/>
            <w:u w:val="single"/>
            <w:lang w:val="es-419"/>
          </w:rPr>
          <w:t>asesor1@allreps.com</w:t>
        </w:r>
      </w:hyperlink>
    </w:p>
    <w:p w14:paraId="7D9969AE" w14:textId="77777777" w:rsidR="006B281F" w:rsidRPr="0061190E" w:rsidRDefault="00D104A4" w:rsidP="006B281F">
      <w:pPr>
        <w:numPr>
          <w:ilvl w:val="0"/>
          <w:numId w:val="11"/>
        </w:numPr>
        <w:spacing w:line="0" w:lineRule="atLeast"/>
        <w:ind w:left="714" w:hanging="357"/>
        <w:contextualSpacing/>
        <w:rPr>
          <w:rFonts w:cs="Calibri"/>
          <w:szCs w:val="22"/>
          <w:lang w:val="es-419"/>
        </w:rPr>
      </w:pPr>
      <w:hyperlink r:id="rId10" w:history="1">
        <w:r w:rsidR="006B281F" w:rsidRPr="0061190E">
          <w:rPr>
            <w:rFonts w:cs="Calibri"/>
            <w:color w:val="0000FF"/>
            <w:szCs w:val="22"/>
            <w:u w:val="single"/>
            <w:lang w:val="es-419"/>
          </w:rPr>
          <w:t>asesor3@allreps.com</w:t>
        </w:r>
      </w:hyperlink>
    </w:p>
    <w:p w14:paraId="01782490" w14:textId="77777777" w:rsidR="006B281F" w:rsidRPr="0061190E" w:rsidRDefault="006B281F" w:rsidP="006B281F">
      <w:pPr>
        <w:spacing w:before="0" w:after="0"/>
        <w:jc w:val="both"/>
        <w:rPr>
          <w:rFonts w:cs="Calibri"/>
          <w:szCs w:val="22"/>
        </w:rPr>
      </w:pPr>
    </w:p>
    <w:p w14:paraId="791F4E99" w14:textId="77777777" w:rsidR="006B281F" w:rsidRPr="0061190E" w:rsidRDefault="006B281F" w:rsidP="006B281F">
      <w:pPr>
        <w:spacing w:before="0" w:after="0"/>
        <w:jc w:val="both"/>
        <w:rPr>
          <w:rFonts w:cs="Calibri"/>
          <w:szCs w:val="22"/>
        </w:rPr>
      </w:pPr>
      <w:r w:rsidRPr="0061190E">
        <w:rPr>
          <w:rFonts w:cs="Calibri"/>
          <w:szCs w:val="22"/>
        </w:rPr>
        <w:t>O telefónicamente a través de nuestra oficina en Bogotá.</w:t>
      </w:r>
    </w:p>
    <w:p w14:paraId="41173CD1" w14:textId="77777777" w:rsidR="006B281F" w:rsidRPr="0061190E" w:rsidRDefault="006B281F" w:rsidP="006B281F">
      <w:pPr>
        <w:spacing w:before="0" w:after="0"/>
        <w:jc w:val="both"/>
        <w:rPr>
          <w:rFonts w:cs="Calibri"/>
          <w:szCs w:val="22"/>
        </w:rPr>
      </w:pPr>
    </w:p>
    <w:p w14:paraId="3384FF42" w14:textId="77777777" w:rsidR="006B281F" w:rsidRPr="0061190E" w:rsidRDefault="006B281F" w:rsidP="006B281F">
      <w:pPr>
        <w:spacing w:before="0" w:after="0"/>
        <w:jc w:val="both"/>
        <w:rPr>
          <w:rFonts w:cs="Calibri"/>
          <w:szCs w:val="22"/>
        </w:rPr>
      </w:pPr>
      <w:r w:rsidRPr="0061190E">
        <w:rPr>
          <w:rFonts w:cs="Calibri"/>
          <w:szCs w:val="22"/>
        </w:rPr>
        <w:t>Al reservar niños se debe informar la edad.</w:t>
      </w:r>
    </w:p>
    <w:p w14:paraId="10415EF2" w14:textId="77777777" w:rsidR="006B281F" w:rsidRPr="0061190E" w:rsidRDefault="006B281F" w:rsidP="006B281F">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6E426D5" w14:textId="77777777" w:rsidR="006B281F" w:rsidRPr="0061190E" w:rsidRDefault="006B281F" w:rsidP="006B281F">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9B286B4" w14:textId="77777777" w:rsidR="006B281F" w:rsidRPr="0061190E" w:rsidRDefault="006B281F" w:rsidP="006B281F">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6929E" w14:textId="77777777" w:rsidR="006B281F" w:rsidRPr="0061190E" w:rsidRDefault="006B281F" w:rsidP="006B281F">
      <w:pPr>
        <w:spacing w:before="0" w:after="0"/>
        <w:jc w:val="both"/>
        <w:rPr>
          <w:rFonts w:cs="Calibri"/>
          <w:szCs w:val="22"/>
        </w:rPr>
      </w:pPr>
    </w:p>
    <w:p w14:paraId="2893681B" w14:textId="77777777" w:rsidR="006B281F" w:rsidRPr="0061190E" w:rsidRDefault="006B281F" w:rsidP="006B281F">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A0D89D5" w14:textId="77777777" w:rsidR="006B281F" w:rsidRPr="0061190E" w:rsidRDefault="006B281F" w:rsidP="006B281F">
      <w:pPr>
        <w:spacing w:before="0" w:after="0"/>
        <w:jc w:val="both"/>
        <w:rPr>
          <w:rFonts w:cs="Calibri"/>
          <w:szCs w:val="22"/>
        </w:rPr>
      </w:pPr>
    </w:p>
    <w:p w14:paraId="346D944C" w14:textId="77777777" w:rsidR="006B281F" w:rsidRPr="0061190E" w:rsidRDefault="006B281F" w:rsidP="006B281F">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6ADEF695" w14:textId="77777777" w:rsidR="006B281F" w:rsidRPr="0061190E" w:rsidRDefault="006B281F" w:rsidP="006B281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6A69D35" w14:textId="77777777" w:rsidR="006B281F" w:rsidRPr="0061190E" w:rsidRDefault="006B281F" w:rsidP="006B281F">
      <w:pPr>
        <w:spacing w:before="0" w:after="0"/>
        <w:jc w:val="both"/>
        <w:rPr>
          <w:rFonts w:cs="Calibri"/>
          <w:szCs w:val="22"/>
          <w:lang w:eastAsia="es-CO"/>
        </w:rPr>
      </w:pPr>
    </w:p>
    <w:p w14:paraId="40E99D19"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5D3C8D50" w14:textId="77777777" w:rsidR="006B281F" w:rsidRPr="0061190E" w:rsidRDefault="006B281F" w:rsidP="006B281F">
      <w:pPr>
        <w:spacing w:before="0" w:after="0"/>
        <w:jc w:val="both"/>
        <w:rPr>
          <w:rFonts w:cs="Calibri"/>
          <w:szCs w:val="22"/>
          <w:lang w:eastAsia="es-CO"/>
        </w:rPr>
      </w:pPr>
    </w:p>
    <w:p w14:paraId="77062FF8"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436B2B3D" w14:textId="77777777" w:rsidR="006B281F" w:rsidRPr="0061190E" w:rsidRDefault="006B281F" w:rsidP="006B281F">
      <w:pPr>
        <w:spacing w:before="0" w:after="0"/>
        <w:jc w:val="both"/>
        <w:rPr>
          <w:rFonts w:cs="Calibri"/>
          <w:szCs w:val="22"/>
          <w:lang w:eastAsia="es-CO"/>
        </w:rPr>
      </w:pPr>
    </w:p>
    <w:p w14:paraId="01669D9A"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8B8D9A3" w14:textId="77777777" w:rsidR="006B281F" w:rsidRPr="0061190E" w:rsidRDefault="006B281F" w:rsidP="006B281F">
      <w:pPr>
        <w:spacing w:before="0" w:after="0"/>
        <w:jc w:val="both"/>
        <w:rPr>
          <w:rFonts w:cs="Calibri"/>
          <w:szCs w:val="22"/>
          <w:lang w:eastAsia="es-CO"/>
        </w:rPr>
      </w:pPr>
    </w:p>
    <w:p w14:paraId="46822100"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938D9B1" w14:textId="77777777" w:rsidR="006B281F" w:rsidRPr="0061190E" w:rsidRDefault="006B281F" w:rsidP="006B281F">
      <w:pPr>
        <w:spacing w:before="0" w:after="0"/>
        <w:jc w:val="both"/>
        <w:rPr>
          <w:rFonts w:cs="Calibri"/>
          <w:szCs w:val="22"/>
          <w:lang w:eastAsia="es-CO"/>
        </w:rPr>
      </w:pPr>
    </w:p>
    <w:p w14:paraId="650402DC"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5EEAE87" w14:textId="77777777" w:rsidR="006B281F" w:rsidRPr="0061190E" w:rsidRDefault="006B281F" w:rsidP="006B281F">
      <w:pPr>
        <w:spacing w:before="0" w:after="0"/>
        <w:jc w:val="both"/>
        <w:rPr>
          <w:rFonts w:cs="Calibri"/>
          <w:szCs w:val="22"/>
          <w:lang w:eastAsia="es-CO"/>
        </w:rPr>
      </w:pPr>
    </w:p>
    <w:p w14:paraId="10AA4D82"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06C2D3F" w14:textId="77777777" w:rsidR="006B281F" w:rsidRPr="0061190E" w:rsidRDefault="006B281F" w:rsidP="006B281F">
      <w:pPr>
        <w:spacing w:before="0" w:after="0"/>
        <w:jc w:val="both"/>
        <w:rPr>
          <w:rFonts w:cs="Calibri"/>
          <w:szCs w:val="22"/>
          <w:lang w:eastAsia="es-CO"/>
        </w:rPr>
      </w:pPr>
    </w:p>
    <w:p w14:paraId="0110AC7F"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7B6391C" w14:textId="77777777" w:rsidR="006B281F" w:rsidRPr="0061190E" w:rsidRDefault="006B281F" w:rsidP="006B281F">
      <w:pPr>
        <w:spacing w:before="0" w:after="0"/>
        <w:jc w:val="both"/>
        <w:rPr>
          <w:rFonts w:cs="Calibri"/>
          <w:szCs w:val="22"/>
          <w:lang w:eastAsia="es-CO"/>
        </w:rPr>
      </w:pPr>
    </w:p>
    <w:p w14:paraId="24B9D120"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7987180" w14:textId="77777777" w:rsidR="006B281F" w:rsidRPr="0061190E" w:rsidRDefault="006B281F" w:rsidP="006B281F">
      <w:pPr>
        <w:spacing w:before="0" w:after="0"/>
        <w:jc w:val="both"/>
        <w:rPr>
          <w:rFonts w:cs="Calibri"/>
          <w:szCs w:val="22"/>
          <w:lang w:eastAsia="es-CO"/>
        </w:rPr>
      </w:pPr>
    </w:p>
    <w:p w14:paraId="7E46E9CD"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184676B" w14:textId="77777777" w:rsidR="006B281F" w:rsidRPr="0061190E" w:rsidRDefault="006B281F" w:rsidP="006B281F">
      <w:pPr>
        <w:spacing w:before="0" w:after="0"/>
        <w:jc w:val="both"/>
        <w:rPr>
          <w:rFonts w:cs="Calibri"/>
          <w:szCs w:val="22"/>
          <w:lang w:eastAsia="es-CO"/>
        </w:rPr>
      </w:pPr>
    </w:p>
    <w:p w14:paraId="4F8036C8"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04C2785E" w14:textId="77777777" w:rsidR="006B281F" w:rsidRPr="0061190E" w:rsidRDefault="006B281F" w:rsidP="006B281F">
      <w:pPr>
        <w:spacing w:before="0" w:after="0"/>
        <w:jc w:val="both"/>
        <w:rPr>
          <w:rFonts w:cs="Calibri"/>
          <w:szCs w:val="22"/>
          <w:lang w:eastAsia="es-CO"/>
        </w:rPr>
      </w:pPr>
    </w:p>
    <w:p w14:paraId="339067B2"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5E6DE52" w14:textId="77777777" w:rsidR="006B281F" w:rsidRPr="0061190E" w:rsidRDefault="006B281F" w:rsidP="006B281F">
      <w:pPr>
        <w:spacing w:before="0" w:after="0"/>
        <w:jc w:val="both"/>
        <w:rPr>
          <w:rFonts w:cs="Calibri"/>
          <w:szCs w:val="22"/>
          <w:lang w:eastAsia="es-CO"/>
        </w:rPr>
      </w:pPr>
    </w:p>
    <w:p w14:paraId="44EBD4A4"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6498427" w14:textId="77777777" w:rsidR="006B281F" w:rsidRPr="0061190E" w:rsidRDefault="006B281F" w:rsidP="006B281F">
      <w:pPr>
        <w:spacing w:before="0" w:after="0"/>
        <w:jc w:val="both"/>
        <w:rPr>
          <w:rFonts w:cs="Calibri"/>
          <w:szCs w:val="22"/>
          <w:lang w:eastAsia="es-CO"/>
        </w:rPr>
      </w:pPr>
    </w:p>
    <w:p w14:paraId="6D5F8736"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04D3018E" w14:textId="77777777" w:rsidR="006B281F" w:rsidRPr="0061190E" w:rsidRDefault="006B281F" w:rsidP="006B281F">
      <w:pPr>
        <w:spacing w:before="0" w:after="0"/>
        <w:jc w:val="both"/>
        <w:rPr>
          <w:rFonts w:cs="Calibri"/>
          <w:szCs w:val="22"/>
          <w:lang w:eastAsia="es-CO"/>
        </w:rPr>
      </w:pPr>
    </w:p>
    <w:p w14:paraId="2DEF5D75"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2E1262C" w14:textId="77777777" w:rsidR="006B281F" w:rsidRPr="0061190E" w:rsidRDefault="006B281F" w:rsidP="006B281F">
      <w:pPr>
        <w:spacing w:before="0" w:after="0"/>
        <w:jc w:val="both"/>
        <w:rPr>
          <w:rFonts w:cs="Calibri"/>
          <w:szCs w:val="22"/>
          <w:lang w:eastAsia="es-CO"/>
        </w:rPr>
      </w:pPr>
    </w:p>
    <w:p w14:paraId="22824991"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B4D0282" w14:textId="77777777" w:rsidR="006B281F" w:rsidRPr="0061190E" w:rsidRDefault="006B281F" w:rsidP="006B281F">
      <w:pPr>
        <w:spacing w:before="0" w:after="0"/>
        <w:jc w:val="both"/>
        <w:rPr>
          <w:rFonts w:cs="Calibri"/>
          <w:szCs w:val="22"/>
          <w:lang w:eastAsia="es-CO"/>
        </w:rPr>
      </w:pPr>
    </w:p>
    <w:p w14:paraId="54663654"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03F0D27" w14:textId="77777777" w:rsidR="006B281F" w:rsidRPr="0061190E" w:rsidRDefault="006B281F" w:rsidP="006B281F">
      <w:pPr>
        <w:spacing w:before="0" w:after="0"/>
        <w:jc w:val="both"/>
        <w:rPr>
          <w:rFonts w:cs="Calibri"/>
          <w:szCs w:val="22"/>
          <w:lang w:eastAsia="es-CO"/>
        </w:rPr>
      </w:pPr>
    </w:p>
    <w:p w14:paraId="3DE88CCD"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D6E633A" w14:textId="77777777" w:rsidR="006B281F" w:rsidRPr="0061190E" w:rsidRDefault="006B281F" w:rsidP="006B281F">
      <w:pPr>
        <w:spacing w:before="0" w:after="0"/>
        <w:jc w:val="both"/>
        <w:rPr>
          <w:rFonts w:cs="Calibri"/>
          <w:szCs w:val="22"/>
          <w:lang w:eastAsia="es-CO"/>
        </w:rPr>
      </w:pPr>
    </w:p>
    <w:p w14:paraId="2EE157E0"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5F501DF" w14:textId="77777777" w:rsidR="006B281F" w:rsidRPr="0061190E" w:rsidRDefault="006B281F" w:rsidP="006B281F">
      <w:pPr>
        <w:spacing w:before="0" w:after="0"/>
        <w:jc w:val="both"/>
        <w:rPr>
          <w:rFonts w:cs="Calibri"/>
          <w:szCs w:val="22"/>
          <w:lang w:eastAsia="es-CO"/>
        </w:rPr>
      </w:pPr>
    </w:p>
    <w:p w14:paraId="73558527"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2E20B66" w14:textId="77777777" w:rsidR="006B281F" w:rsidRPr="0061190E" w:rsidRDefault="006B281F" w:rsidP="006B281F">
      <w:pPr>
        <w:spacing w:before="0" w:after="0"/>
        <w:jc w:val="both"/>
        <w:rPr>
          <w:rFonts w:cs="Calibri"/>
          <w:szCs w:val="22"/>
          <w:lang w:eastAsia="es-CO"/>
        </w:rPr>
      </w:pPr>
    </w:p>
    <w:p w14:paraId="24DC26FE"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CD09712" w14:textId="77777777" w:rsidR="006B281F" w:rsidRPr="0061190E" w:rsidRDefault="006B281F" w:rsidP="006B281F">
      <w:pPr>
        <w:spacing w:before="0" w:after="0"/>
        <w:jc w:val="both"/>
        <w:rPr>
          <w:rFonts w:cs="Calibri"/>
          <w:szCs w:val="22"/>
          <w:lang w:eastAsia="es-CO"/>
        </w:rPr>
      </w:pPr>
    </w:p>
    <w:p w14:paraId="59405B3D"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4F91ADD" w14:textId="77777777" w:rsidR="006B281F" w:rsidRPr="0061190E" w:rsidRDefault="006B281F" w:rsidP="006B281F">
      <w:pPr>
        <w:spacing w:before="0" w:after="0"/>
        <w:jc w:val="both"/>
        <w:rPr>
          <w:rFonts w:cs="Calibri"/>
          <w:szCs w:val="22"/>
          <w:lang w:eastAsia="es-CO"/>
        </w:rPr>
      </w:pPr>
    </w:p>
    <w:p w14:paraId="338852BF"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0FDB47A6" w14:textId="77777777" w:rsidR="006B281F" w:rsidRPr="0061190E" w:rsidRDefault="006B281F" w:rsidP="006B281F">
      <w:pPr>
        <w:spacing w:before="0" w:after="0"/>
        <w:jc w:val="both"/>
        <w:rPr>
          <w:rFonts w:cs="Calibri"/>
          <w:szCs w:val="22"/>
          <w:lang w:eastAsia="es-CO"/>
        </w:rPr>
      </w:pPr>
    </w:p>
    <w:p w14:paraId="6A58721C"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E1E8EF6" w14:textId="77777777" w:rsidR="006B281F" w:rsidRPr="0061190E" w:rsidRDefault="006B281F" w:rsidP="006B281F">
      <w:pPr>
        <w:spacing w:before="0" w:after="0"/>
        <w:jc w:val="both"/>
        <w:rPr>
          <w:rFonts w:cs="Calibri"/>
          <w:szCs w:val="22"/>
          <w:lang w:eastAsia="es-CO"/>
        </w:rPr>
      </w:pPr>
    </w:p>
    <w:p w14:paraId="555F57B2"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5B429D2" w14:textId="77777777" w:rsidR="006B281F" w:rsidRPr="0061190E" w:rsidRDefault="006B281F" w:rsidP="006B281F">
      <w:pPr>
        <w:spacing w:before="0" w:after="0"/>
        <w:jc w:val="both"/>
        <w:rPr>
          <w:rFonts w:cs="Calibri"/>
          <w:szCs w:val="22"/>
          <w:lang w:eastAsia="es-CO"/>
        </w:rPr>
      </w:pPr>
    </w:p>
    <w:p w14:paraId="2BB5352E"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61C60205" w14:textId="77777777" w:rsidR="006B281F" w:rsidRPr="0061190E" w:rsidRDefault="006B281F" w:rsidP="006B281F">
      <w:pPr>
        <w:spacing w:before="0" w:after="0"/>
        <w:jc w:val="both"/>
        <w:rPr>
          <w:rFonts w:cs="Calibri"/>
          <w:szCs w:val="22"/>
          <w:lang w:eastAsia="es-CO"/>
        </w:rPr>
      </w:pPr>
    </w:p>
    <w:p w14:paraId="044871A1"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A3BF1F8" w14:textId="77777777" w:rsidR="006B281F" w:rsidRPr="0061190E" w:rsidRDefault="006B281F" w:rsidP="006B281F">
      <w:pPr>
        <w:spacing w:before="0" w:after="0"/>
        <w:jc w:val="both"/>
        <w:rPr>
          <w:rFonts w:cs="Calibri"/>
          <w:szCs w:val="22"/>
          <w:lang w:eastAsia="es-CO"/>
        </w:rPr>
      </w:pPr>
    </w:p>
    <w:p w14:paraId="18BEB80C"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7A76EFC" w14:textId="77777777" w:rsidR="006B281F" w:rsidRPr="0061190E" w:rsidRDefault="006B281F" w:rsidP="006B281F">
      <w:pPr>
        <w:spacing w:before="0" w:after="0"/>
        <w:jc w:val="both"/>
        <w:rPr>
          <w:rFonts w:cs="Calibri"/>
          <w:szCs w:val="22"/>
          <w:lang w:eastAsia="es-CO"/>
        </w:rPr>
      </w:pPr>
    </w:p>
    <w:p w14:paraId="1D59B674"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5B9521D" w14:textId="77777777" w:rsidR="006B281F" w:rsidRPr="0061190E" w:rsidRDefault="006B281F" w:rsidP="006B281F">
      <w:pPr>
        <w:spacing w:before="0" w:after="0"/>
        <w:jc w:val="both"/>
        <w:rPr>
          <w:rFonts w:cs="Calibri"/>
          <w:szCs w:val="22"/>
          <w:lang w:eastAsia="es-CO"/>
        </w:rPr>
      </w:pPr>
    </w:p>
    <w:p w14:paraId="018FF170"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A2E136F" w14:textId="77777777" w:rsidR="006B281F" w:rsidRPr="0061190E" w:rsidRDefault="006B281F" w:rsidP="006B281F">
      <w:pPr>
        <w:spacing w:before="0" w:after="0"/>
        <w:jc w:val="both"/>
        <w:rPr>
          <w:rFonts w:cs="Calibri"/>
          <w:szCs w:val="22"/>
          <w:lang w:eastAsia="es-CO"/>
        </w:rPr>
      </w:pPr>
    </w:p>
    <w:p w14:paraId="24AC3037"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CC2775F" w14:textId="77777777" w:rsidR="006B281F" w:rsidRPr="0061190E" w:rsidRDefault="006B281F" w:rsidP="006B281F">
      <w:pPr>
        <w:spacing w:before="0" w:after="0"/>
        <w:jc w:val="both"/>
        <w:rPr>
          <w:rFonts w:cs="Calibri"/>
          <w:szCs w:val="22"/>
          <w:lang w:eastAsia="es-CO"/>
        </w:rPr>
      </w:pPr>
    </w:p>
    <w:p w14:paraId="4B6A6159" w14:textId="77777777" w:rsidR="006B281F" w:rsidRPr="0061190E" w:rsidRDefault="006B281F" w:rsidP="006B281F">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4B256FDE" w14:textId="77777777" w:rsidR="006B281F" w:rsidRPr="0061190E" w:rsidRDefault="006B281F" w:rsidP="006B281F">
      <w:pPr>
        <w:spacing w:before="0" w:after="0"/>
        <w:jc w:val="both"/>
        <w:rPr>
          <w:rFonts w:cs="Calibri"/>
          <w:szCs w:val="22"/>
          <w:lang w:eastAsia="es-CO"/>
        </w:rPr>
      </w:pPr>
    </w:p>
    <w:p w14:paraId="76417DFF"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498BA47C" w14:textId="77777777" w:rsidR="006B281F" w:rsidRPr="0061190E" w:rsidRDefault="006B281F" w:rsidP="006B281F">
      <w:pPr>
        <w:spacing w:before="0" w:after="0"/>
        <w:jc w:val="both"/>
        <w:rPr>
          <w:rFonts w:cs="Calibri"/>
          <w:szCs w:val="22"/>
          <w:lang w:eastAsia="es-CO"/>
        </w:rPr>
      </w:pPr>
    </w:p>
    <w:p w14:paraId="0D3204D6" w14:textId="77777777" w:rsidR="006B281F" w:rsidRPr="0061190E" w:rsidRDefault="006B281F" w:rsidP="006B281F">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2F04CC6" w14:textId="77777777" w:rsidR="006B281F" w:rsidRPr="0061190E" w:rsidRDefault="006B281F" w:rsidP="006B281F">
      <w:pPr>
        <w:spacing w:before="0" w:after="0"/>
        <w:jc w:val="both"/>
        <w:rPr>
          <w:rFonts w:cs="Calibri"/>
          <w:szCs w:val="22"/>
          <w:lang w:eastAsia="es-CO"/>
        </w:rPr>
      </w:pPr>
    </w:p>
    <w:p w14:paraId="67BE2942" w14:textId="77777777" w:rsidR="006B281F" w:rsidRPr="0061190E" w:rsidRDefault="006B281F" w:rsidP="006B281F">
      <w:pPr>
        <w:spacing w:before="0" w:after="0"/>
        <w:jc w:val="both"/>
        <w:rPr>
          <w:rFonts w:cs="Calibri"/>
          <w:b/>
          <w:szCs w:val="22"/>
          <w:lang w:eastAsia="es-CO"/>
        </w:rPr>
      </w:pPr>
      <w:r w:rsidRPr="0061190E">
        <w:rPr>
          <w:rFonts w:cs="Calibri"/>
          <w:b/>
          <w:szCs w:val="22"/>
          <w:lang w:eastAsia="es-CO"/>
        </w:rPr>
        <w:t>Actualización:</w:t>
      </w:r>
    </w:p>
    <w:p w14:paraId="0541C74F" w14:textId="77777777" w:rsidR="006B281F" w:rsidRPr="0061190E" w:rsidRDefault="006B281F" w:rsidP="006B281F">
      <w:pPr>
        <w:spacing w:before="0" w:after="0"/>
        <w:jc w:val="both"/>
        <w:rPr>
          <w:rFonts w:cs="Calibri"/>
          <w:b/>
          <w:szCs w:val="22"/>
          <w:lang w:eastAsia="es-CO"/>
        </w:rPr>
      </w:pPr>
      <w:r w:rsidRPr="0061190E">
        <w:rPr>
          <w:rFonts w:cs="Calibri"/>
          <w:b/>
          <w:szCs w:val="22"/>
          <w:lang w:eastAsia="es-CO"/>
        </w:rPr>
        <w:t>06-01-23</w:t>
      </w:r>
    </w:p>
    <w:p w14:paraId="4787DE9E" w14:textId="77777777" w:rsidR="006B281F" w:rsidRPr="0061190E" w:rsidRDefault="006B281F" w:rsidP="006B281F">
      <w:pPr>
        <w:spacing w:before="0" w:after="0"/>
        <w:jc w:val="both"/>
        <w:rPr>
          <w:rFonts w:cs="Calibri"/>
          <w:b/>
          <w:szCs w:val="22"/>
          <w:lang w:eastAsia="es-CO"/>
        </w:rPr>
      </w:pPr>
      <w:r w:rsidRPr="0061190E">
        <w:rPr>
          <w:rFonts w:cs="Calibri"/>
          <w:b/>
          <w:szCs w:val="22"/>
          <w:lang w:eastAsia="es-CO"/>
        </w:rPr>
        <w:t>Revisada parte legal.</w:t>
      </w:r>
    </w:p>
    <w:p w14:paraId="427420BA" w14:textId="77777777" w:rsidR="006B281F" w:rsidRPr="0061190E" w:rsidRDefault="006B281F" w:rsidP="006B281F">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C18446D" w14:textId="77777777" w:rsidR="006B281F" w:rsidRDefault="006B281F" w:rsidP="006B281F">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4A060707" w14:textId="77777777" w:rsidR="006B281F" w:rsidRDefault="006B281F" w:rsidP="006B281F">
      <w:pPr>
        <w:pStyle w:val="subtituloprograma"/>
      </w:pPr>
    </w:p>
    <w:p w14:paraId="64487414" w14:textId="77777777" w:rsidR="006B281F" w:rsidRDefault="006B281F" w:rsidP="006B281F">
      <w:pPr>
        <w:pStyle w:val="itinerario"/>
      </w:pPr>
    </w:p>
    <w:p w14:paraId="4A9A099E" w14:textId="77777777" w:rsidR="006B281F" w:rsidRDefault="006B281F" w:rsidP="006B281F">
      <w:pPr>
        <w:pStyle w:val="dias"/>
      </w:pPr>
    </w:p>
    <w:p w14:paraId="126FD0E3" w14:textId="77777777" w:rsidR="006B281F" w:rsidRDefault="006B281F" w:rsidP="006B281F">
      <w:pPr>
        <w:pStyle w:val="vinetas"/>
        <w:numPr>
          <w:ilvl w:val="0"/>
          <w:numId w:val="0"/>
        </w:numPr>
        <w:ind w:left="714"/>
        <w:jc w:val="both"/>
      </w:pPr>
    </w:p>
    <w:p w14:paraId="738E6C95" w14:textId="77777777" w:rsidR="0064206E" w:rsidRDefault="0064206E" w:rsidP="006B281F">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A687" w14:textId="77777777" w:rsidR="0076131A" w:rsidRDefault="0076131A" w:rsidP="00AC7E3C">
      <w:pPr>
        <w:spacing w:after="0" w:line="240" w:lineRule="auto"/>
      </w:pPr>
      <w:r>
        <w:separator/>
      </w:r>
    </w:p>
  </w:endnote>
  <w:endnote w:type="continuationSeparator" w:id="0">
    <w:p w14:paraId="0F88F3CB" w14:textId="77777777" w:rsidR="0076131A" w:rsidRDefault="0076131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FC7B"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9574" w14:textId="77777777" w:rsidR="0076131A" w:rsidRDefault="0076131A" w:rsidP="00AC7E3C">
      <w:pPr>
        <w:spacing w:after="0" w:line="240" w:lineRule="auto"/>
      </w:pPr>
      <w:r>
        <w:separator/>
      </w:r>
    </w:p>
  </w:footnote>
  <w:footnote w:type="continuationSeparator" w:id="0">
    <w:p w14:paraId="0A2BAB0B" w14:textId="77777777" w:rsidR="0076131A" w:rsidRDefault="0076131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41BD0"/>
    <w:rsid w:val="00043DAB"/>
    <w:rsid w:val="0005010B"/>
    <w:rsid w:val="00050548"/>
    <w:rsid w:val="000530A9"/>
    <w:rsid w:val="0005451C"/>
    <w:rsid w:val="00062CAC"/>
    <w:rsid w:val="00066CC9"/>
    <w:rsid w:val="0007013F"/>
    <w:rsid w:val="000B3E79"/>
    <w:rsid w:val="000B7A3D"/>
    <w:rsid w:val="000E6A21"/>
    <w:rsid w:val="000E743D"/>
    <w:rsid w:val="000F6068"/>
    <w:rsid w:val="00102C23"/>
    <w:rsid w:val="00104438"/>
    <w:rsid w:val="00104B38"/>
    <w:rsid w:val="001149F4"/>
    <w:rsid w:val="001151EE"/>
    <w:rsid w:val="001265A0"/>
    <w:rsid w:val="00133FF0"/>
    <w:rsid w:val="00141ED2"/>
    <w:rsid w:val="00160F92"/>
    <w:rsid w:val="00170A46"/>
    <w:rsid w:val="001736FF"/>
    <w:rsid w:val="001B3726"/>
    <w:rsid w:val="001B720E"/>
    <w:rsid w:val="001C56AE"/>
    <w:rsid w:val="001D6AD0"/>
    <w:rsid w:val="001E2B89"/>
    <w:rsid w:val="00213589"/>
    <w:rsid w:val="00226754"/>
    <w:rsid w:val="00227332"/>
    <w:rsid w:val="00253688"/>
    <w:rsid w:val="00257E57"/>
    <w:rsid w:val="00270960"/>
    <w:rsid w:val="00276F52"/>
    <w:rsid w:val="00277EA5"/>
    <w:rsid w:val="002C5F6D"/>
    <w:rsid w:val="002D2E83"/>
    <w:rsid w:val="002E1B8C"/>
    <w:rsid w:val="002F51AB"/>
    <w:rsid w:val="00303A48"/>
    <w:rsid w:val="0030717A"/>
    <w:rsid w:val="00317602"/>
    <w:rsid w:val="0035021B"/>
    <w:rsid w:val="00366480"/>
    <w:rsid w:val="00370319"/>
    <w:rsid w:val="00372444"/>
    <w:rsid w:val="0038504B"/>
    <w:rsid w:val="0038536A"/>
    <w:rsid w:val="003B159C"/>
    <w:rsid w:val="003C113F"/>
    <w:rsid w:val="003F0BD2"/>
    <w:rsid w:val="003F6576"/>
    <w:rsid w:val="0040247C"/>
    <w:rsid w:val="00413BAE"/>
    <w:rsid w:val="0041736B"/>
    <w:rsid w:val="00440F84"/>
    <w:rsid w:val="00443318"/>
    <w:rsid w:val="0044520A"/>
    <w:rsid w:val="004454E4"/>
    <w:rsid w:val="00447AD3"/>
    <w:rsid w:val="004540A7"/>
    <w:rsid w:val="0045446A"/>
    <w:rsid w:val="00456BE0"/>
    <w:rsid w:val="00457D4D"/>
    <w:rsid w:val="0046254B"/>
    <w:rsid w:val="00465D2E"/>
    <w:rsid w:val="00467059"/>
    <w:rsid w:val="0047391D"/>
    <w:rsid w:val="00476065"/>
    <w:rsid w:val="004A05F2"/>
    <w:rsid w:val="004A7222"/>
    <w:rsid w:val="004B3790"/>
    <w:rsid w:val="004B79EA"/>
    <w:rsid w:val="004C2017"/>
    <w:rsid w:val="004D100A"/>
    <w:rsid w:val="004D209E"/>
    <w:rsid w:val="004E25F6"/>
    <w:rsid w:val="0050046A"/>
    <w:rsid w:val="00505A31"/>
    <w:rsid w:val="005208C4"/>
    <w:rsid w:val="005210A9"/>
    <w:rsid w:val="00536F55"/>
    <w:rsid w:val="00544C98"/>
    <w:rsid w:val="00550E71"/>
    <w:rsid w:val="005545D0"/>
    <w:rsid w:val="00556CB9"/>
    <w:rsid w:val="0055744B"/>
    <w:rsid w:val="00565268"/>
    <w:rsid w:val="00574621"/>
    <w:rsid w:val="00575080"/>
    <w:rsid w:val="0058765E"/>
    <w:rsid w:val="005B7B9E"/>
    <w:rsid w:val="005C3974"/>
    <w:rsid w:val="005C693E"/>
    <w:rsid w:val="005D03DC"/>
    <w:rsid w:val="005E0021"/>
    <w:rsid w:val="005F44CF"/>
    <w:rsid w:val="005F44FD"/>
    <w:rsid w:val="005F59D6"/>
    <w:rsid w:val="00607CB6"/>
    <w:rsid w:val="00621B9B"/>
    <w:rsid w:val="00634F91"/>
    <w:rsid w:val="0064206E"/>
    <w:rsid w:val="006543BD"/>
    <w:rsid w:val="00660740"/>
    <w:rsid w:val="00670641"/>
    <w:rsid w:val="006814C2"/>
    <w:rsid w:val="00693EFC"/>
    <w:rsid w:val="00694434"/>
    <w:rsid w:val="006953F1"/>
    <w:rsid w:val="00697E06"/>
    <w:rsid w:val="006B281F"/>
    <w:rsid w:val="006B7233"/>
    <w:rsid w:val="006C3FA2"/>
    <w:rsid w:val="006D5A3C"/>
    <w:rsid w:val="006F7833"/>
    <w:rsid w:val="007075FC"/>
    <w:rsid w:val="007410AD"/>
    <w:rsid w:val="007425B2"/>
    <w:rsid w:val="00745160"/>
    <w:rsid w:val="00750504"/>
    <w:rsid w:val="00753085"/>
    <w:rsid w:val="007559BD"/>
    <w:rsid w:val="0076131A"/>
    <w:rsid w:val="00776C06"/>
    <w:rsid w:val="00795D58"/>
    <w:rsid w:val="007B014F"/>
    <w:rsid w:val="007C4FBE"/>
    <w:rsid w:val="007D54D2"/>
    <w:rsid w:val="007D618C"/>
    <w:rsid w:val="007D6E46"/>
    <w:rsid w:val="007D7B3D"/>
    <w:rsid w:val="007E203B"/>
    <w:rsid w:val="007E485C"/>
    <w:rsid w:val="00806E86"/>
    <w:rsid w:val="00830C6F"/>
    <w:rsid w:val="0083592A"/>
    <w:rsid w:val="00836AB5"/>
    <w:rsid w:val="008417A6"/>
    <w:rsid w:val="0086684D"/>
    <w:rsid w:val="008854B6"/>
    <w:rsid w:val="00885A27"/>
    <w:rsid w:val="008A106A"/>
    <w:rsid w:val="008A2E0E"/>
    <w:rsid w:val="008C251A"/>
    <w:rsid w:val="008C6D28"/>
    <w:rsid w:val="008E3454"/>
    <w:rsid w:val="008E4AC6"/>
    <w:rsid w:val="008E7A8F"/>
    <w:rsid w:val="008E7CA9"/>
    <w:rsid w:val="008F1D53"/>
    <w:rsid w:val="008F6DB1"/>
    <w:rsid w:val="00906210"/>
    <w:rsid w:val="00914482"/>
    <w:rsid w:val="00914B0D"/>
    <w:rsid w:val="00917D0E"/>
    <w:rsid w:val="00924410"/>
    <w:rsid w:val="0092472A"/>
    <w:rsid w:val="009342C6"/>
    <w:rsid w:val="00935D8F"/>
    <w:rsid w:val="00941692"/>
    <w:rsid w:val="009469AF"/>
    <w:rsid w:val="00953C81"/>
    <w:rsid w:val="00960766"/>
    <w:rsid w:val="009615FB"/>
    <w:rsid w:val="00964561"/>
    <w:rsid w:val="00965121"/>
    <w:rsid w:val="009657E7"/>
    <w:rsid w:val="00976B1F"/>
    <w:rsid w:val="009831EC"/>
    <w:rsid w:val="00985541"/>
    <w:rsid w:val="009B5309"/>
    <w:rsid w:val="009D1EF5"/>
    <w:rsid w:val="009D409F"/>
    <w:rsid w:val="009D7369"/>
    <w:rsid w:val="009E0585"/>
    <w:rsid w:val="00A02AA1"/>
    <w:rsid w:val="00A3479E"/>
    <w:rsid w:val="00A34AD4"/>
    <w:rsid w:val="00A72052"/>
    <w:rsid w:val="00A76B36"/>
    <w:rsid w:val="00A7741E"/>
    <w:rsid w:val="00A814C6"/>
    <w:rsid w:val="00A8230E"/>
    <w:rsid w:val="00A87F08"/>
    <w:rsid w:val="00A91FD4"/>
    <w:rsid w:val="00A92F9D"/>
    <w:rsid w:val="00A93CB7"/>
    <w:rsid w:val="00A961B1"/>
    <w:rsid w:val="00AB2E33"/>
    <w:rsid w:val="00AC308A"/>
    <w:rsid w:val="00AC54CB"/>
    <w:rsid w:val="00AC7E3C"/>
    <w:rsid w:val="00AD5DD7"/>
    <w:rsid w:val="00AD6A0F"/>
    <w:rsid w:val="00AE0C81"/>
    <w:rsid w:val="00AE6EC0"/>
    <w:rsid w:val="00AE7AB8"/>
    <w:rsid w:val="00AE7D63"/>
    <w:rsid w:val="00B02222"/>
    <w:rsid w:val="00B03F4D"/>
    <w:rsid w:val="00B11641"/>
    <w:rsid w:val="00B257B5"/>
    <w:rsid w:val="00B378C1"/>
    <w:rsid w:val="00B4583B"/>
    <w:rsid w:val="00B54BDB"/>
    <w:rsid w:val="00B64813"/>
    <w:rsid w:val="00B70CE8"/>
    <w:rsid w:val="00B830EA"/>
    <w:rsid w:val="00B8590E"/>
    <w:rsid w:val="00B8722B"/>
    <w:rsid w:val="00B90498"/>
    <w:rsid w:val="00B94D5C"/>
    <w:rsid w:val="00B959CE"/>
    <w:rsid w:val="00BB05A6"/>
    <w:rsid w:val="00BB14C1"/>
    <w:rsid w:val="00BC5CBE"/>
    <w:rsid w:val="00BE2A33"/>
    <w:rsid w:val="00BF6359"/>
    <w:rsid w:val="00C007C8"/>
    <w:rsid w:val="00C2195F"/>
    <w:rsid w:val="00C21C39"/>
    <w:rsid w:val="00C26390"/>
    <w:rsid w:val="00C26785"/>
    <w:rsid w:val="00C30571"/>
    <w:rsid w:val="00C46941"/>
    <w:rsid w:val="00C54528"/>
    <w:rsid w:val="00C66226"/>
    <w:rsid w:val="00C6779F"/>
    <w:rsid w:val="00C67E9C"/>
    <w:rsid w:val="00C72A61"/>
    <w:rsid w:val="00C76A20"/>
    <w:rsid w:val="00C83982"/>
    <w:rsid w:val="00C94BED"/>
    <w:rsid w:val="00C95B14"/>
    <w:rsid w:val="00CB760B"/>
    <w:rsid w:val="00CF4B63"/>
    <w:rsid w:val="00D01DB7"/>
    <w:rsid w:val="00D104A4"/>
    <w:rsid w:val="00D11E80"/>
    <w:rsid w:val="00D133F0"/>
    <w:rsid w:val="00D23A8A"/>
    <w:rsid w:val="00D2553A"/>
    <w:rsid w:val="00D60833"/>
    <w:rsid w:val="00D70DE3"/>
    <w:rsid w:val="00D74354"/>
    <w:rsid w:val="00D76D4F"/>
    <w:rsid w:val="00D82869"/>
    <w:rsid w:val="00DD2FF0"/>
    <w:rsid w:val="00DE5792"/>
    <w:rsid w:val="00DF5E3C"/>
    <w:rsid w:val="00DF6FF1"/>
    <w:rsid w:val="00E02030"/>
    <w:rsid w:val="00E03562"/>
    <w:rsid w:val="00E3496B"/>
    <w:rsid w:val="00E61533"/>
    <w:rsid w:val="00E668EA"/>
    <w:rsid w:val="00E85F23"/>
    <w:rsid w:val="00E91951"/>
    <w:rsid w:val="00EA18BB"/>
    <w:rsid w:val="00EB2413"/>
    <w:rsid w:val="00EC171D"/>
    <w:rsid w:val="00EC7809"/>
    <w:rsid w:val="00EE5098"/>
    <w:rsid w:val="00EF0830"/>
    <w:rsid w:val="00EF0D4A"/>
    <w:rsid w:val="00EF5D1B"/>
    <w:rsid w:val="00F0432F"/>
    <w:rsid w:val="00F071B8"/>
    <w:rsid w:val="00F07587"/>
    <w:rsid w:val="00F105CE"/>
    <w:rsid w:val="00F21270"/>
    <w:rsid w:val="00F23ABD"/>
    <w:rsid w:val="00F24EC4"/>
    <w:rsid w:val="00F300D8"/>
    <w:rsid w:val="00F32952"/>
    <w:rsid w:val="00F34239"/>
    <w:rsid w:val="00F35860"/>
    <w:rsid w:val="00F37A68"/>
    <w:rsid w:val="00F47D46"/>
    <w:rsid w:val="00F70BCF"/>
    <w:rsid w:val="00F85B79"/>
    <w:rsid w:val="00F9294E"/>
    <w:rsid w:val="00FB45F2"/>
    <w:rsid w:val="00FC2E22"/>
    <w:rsid w:val="00FD0336"/>
    <w:rsid w:val="00FD0542"/>
    <w:rsid w:val="00FE08A1"/>
    <w:rsid w:val="00FF0191"/>
    <w:rsid w:val="00FF7FF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1D46C3"/>
  <w15:docId w15:val="{E5C5E02A-F283-4517-BFE1-8B4AE54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36648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300D8"/>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36648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300D8"/>
    <w:rPr>
      <w:rFonts w:ascii="Calibri" w:hAnsi="Calibri" w:cs="Calibri"/>
      <w:color w:val="000000" w:themeColor="text1"/>
      <w:szCs w:val="22"/>
    </w:rPr>
  </w:style>
  <w:style w:type="paragraph" w:customStyle="1" w:styleId="vinetas">
    <w:name w:val="vinetas"/>
    <w:basedOn w:val="Prrafodelista"/>
    <w:link w:val="vinetasCar"/>
    <w:qFormat/>
    <w:rsid w:val="00366480"/>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36648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66480"/>
    <w:rPr>
      <w:rFonts w:ascii="Calibri" w:hAnsi="Calibri" w:cs="Calibri"/>
      <w:color w:val="000000" w:themeColor="text1"/>
      <w:szCs w:val="22"/>
    </w:rPr>
  </w:style>
  <w:style w:type="paragraph" w:customStyle="1" w:styleId="subtituloprograma">
    <w:name w:val="subtitulo programa"/>
    <w:basedOn w:val="dias"/>
    <w:link w:val="subtituloprogramaCar"/>
    <w:qFormat/>
    <w:rsid w:val="00366480"/>
    <w:pPr>
      <w:jc w:val="center"/>
    </w:pPr>
    <w:rPr>
      <w:caps w:val="0"/>
      <w:sz w:val="40"/>
      <w:szCs w:val="40"/>
    </w:rPr>
  </w:style>
  <w:style w:type="character" w:customStyle="1" w:styleId="tituloprogramaCar">
    <w:name w:val="titulo programa Car"/>
    <w:basedOn w:val="Fuentedeprrafopredeter"/>
    <w:link w:val="tituloprograma"/>
    <w:rsid w:val="0036648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6648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AE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7037055">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6538">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744379973">
      <w:bodyDiv w:val="1"/>
      <w:marLeft w:val="0"/>
      <w:marRight w:val="0"/>
      <w:marTop w:val="0"/>
      <w:marBottom w:val="0"/>
      <w:divBdr>
        <w:top w:val="none" w:sz="0" w:space="0" w:color="auto"/>
        <w:left w:val="none" w:sz="0" w:space="0" w:color="auto"/>
        <w:bottom w:val="none" w:sz="0" w:space="0" w:color="auto"/>
        <w:right w:val="none" w:sz="0" w:space="0" w:color="auto"/>
      </w:divBdr>
    </w:div>
    <w:div w:id="95290552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60201781">
      <w:bodyDiv w:val="1"/>
      <w:marLeft w:val="0"/>
      <w:marRight w:val="0"/>
      <w:marTop w:val="0"/>
      <w:marBottom w:val="0"/>
      <w:divBdr>
        <w:top w:val="none" w:sz="0" w:space="0" w:color="auto"/>
        <w:left w:val="none" w:sz="0" w:space="0" w:color="auto"/>
        <w:bottom w:val="none" w:sz="0" w:space="0" w:color="auto"/>
        <w:right w:val="none" w:sz="0" w:space="0" w:color="auto"/>
      </w:divBdr>
    </w:div>
    <w:div w:id="1804687027">
      <w:bodyDiv w:val="1"/>
      <w:marLeft w:val="0"/>
      <w:marRight w:val="0"/>
      <w:marTop w:val="0"/>
      <w:marBottom w:val="0"/>
      <w:divBdr>
        <w:top w:val="none" w:sz="0" w:space="0" w:color="auto"/>
        <w:left w:val="none" w:sz="0" w:space="0" w:color="auto"/>
        <w:bottom w:val="none" w:sz="0" w:space="0" w:color="auto"/>
        <w:right w:val="none" w:sz="0" w:space="0" w:color="auto"/>
      </w:divBdr>
    </w:div>
    <w:div w:id="2055347419">
      <w:bodyDiv w:val="1"/>
      <w:marLeft w:val="0"/>
      <w:marRight w:val="0"/>
      <w:marTop w:val="0"/>
      <w:marBottom w:val="0"/>
      <w:divBdr>
        <w:top w:val="none" w:sz="0" w:space="0" w:color="auto"/>
        <w:left w:val="none" w:sz="0" w:space="0" w:color="auto"/>
        <w:bottom w:val="none" w:sz="0" w:space="0" w:color="auto"/>
        <w:right w:val="none" w:sz="0" w:space="0" w:color="auto"/>
      </w:divBdr>
    </w:div>
    <w:div w:id="21389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6576</Words>
  <Characters>36174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2024-01-30T20:40:00Z</dcterms:created>
  <dcterms:modified xsi:type="dcterms:W3CDTF">2024-01-30T20:40:00Z</dcterms:modified>
</cp:coreProperties>
</file>