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3C" w:rsidRDefault="008B143C" w:rsidP="008B143C">
      <w:pPr>
        <w:pStyle w:val="dias"/>
      </w:pPr>
    </w:p>
    <w:p w:rsidR="004911F1" w:rsidRPr="008B143C" w:rsidRDefault="004911F1" w:rsidP="008B143C">
      <w:pPr>
        <w:pStyle w:val="dias"/>
      </w:pPr>
    </w:p>
    <w:tbl>
      <w:tblPr>
        <w:tblStyle w:val="Tablaconcuadrcula"/>
        <w:tblW w:w="0" w:type="auto"/>
        <w:shd w:val="clear" w:color="auto" w:fill="1F3864"/>
        <w:tblLook w:val="04A0" w:firstRow="1" w:lastRow="0" w:firstColumn="1" w:lastColumn="0" w:noHBand="0" w:noVBand="1"/>
      </w:tblPr>
      <w:tblGrid>
        <w:gridCol w:w="10060"/>
      </w:tblGrid>
      <w:tr w:rsidR="008B143C" w:rsidRPr="00D6643C" w:rsidTr="00EA31DC">
        <w:tc>
          <w:tcPr>
            <w:tcW w:w="10060" w:type="dxa"/>
            <w:shd w:val="clear" w:color="auto" w:fill="1F3864"/>
          </w:tcPr>
          <w:p w:rsidR="008B143C" w:rsidRPr="00D6643C" w:rsidRDefault="008B143C" w:rsidP="00EA31DC">
            <w:pPr>
              <w:jc w:val="center"/>
              <w:rPr>
                <w:b/>
                <w:color w:val="FFFFFF" w:themeColor="background1"/>
                <w:sz w:val="64"/>
                <w:szCs w:val="64"/>
              </w:rPr>
            </w:pPr>
            <w:r w:rsidRPr="00024337">
              <w:rPr>
                <w:b/>
                <w:color w:val="FFFFFF" w:themeColor="background1"/>
                <w:sz w:val="64"/>
                <w:szCs w:val="64"/>
              </w:rPr>
              <w:t xml:space="preserve">BUENOS AIRES </w:t>
            </w:r>
            <w:r>
              <w:rPr>
                <w:b/>
                <w:color w:val="FFFFFF" w:themeColor="background1"/>
                <w:sz w:val="64"/>
                <w:szCs w:val="64"/>
              </w:rPr>
              <w:t>Y BARILOCHE</w:t>
            </w:r>
          </w:p>
        </w:tc>
      </w:tr>
    </w:tbl>
    <w:p w:rsidR="004D1203" w:rsidRDefault="004D1203" w:rsidP="004D1203">
      <w:pPr>
        <w:pStyle w:val="dias"/>
      </w:pPr>
    </w:p>
    <w:p w:rsidR="009D2C2A" w:rsidRDefault="00EA31DC" w:rsidP="009D2C2A">
      <w:pPr>
        <w:pStyle w:val="subtituloprograma"/>
        <w:rPr>
          <w:color w:val="1F3864"/>
        </w:rPr>
      </w:pPr>
      <w:r>
        <w:rPr>
          <w:color w:val="1F3864"/>
        </w:rPr>
        <w:t>7</w:t>
      </w:r>
      <w:r w:rsidR="009D2C2A" w:rsidRPr="00DA0A99">
        <w:rPr>
          <w:color w:val="1F3864"/>
        </w:rPr>
        <w:t xml:space="preserve"> días </w:t>
      </w:r>
      <w:r>
        <w:rPr>
          <w:color w:val="1F3864"/>
        </w:rPr>
        <w:t>6</w:t>
      </w:r>
      <w:r w:rsidR="009D2C2A" w:rsidRPr="00DA0A99">
        <w:rPr>
          <w:color w:val="1F3864"/>
        </w:rPr>
        <w:t xml:space="preserve"> noches</w:t>
      </w:r>
    </w:p>
    <w:p w:rsidR="00695C0D" w:rsidRPr="006B7AA3" w:rsidRDefault="00695C0D" w:rsidP="009D2C2A">
      <w:pPr>
        <w:pStyle w:val="subtituloprograma"/>
        <w:rPr>
          <w:color w:val="1F3864"/>
          <w:sz w:val="44"/>
          <w:szCs w:val="44"/>
        </w:rPr>
      </w:pPr>
      <w:r w:rsidRPr="006B7AA3">
        <w:rPr>
          <w:color w:val="1F3864"/>
          <w:sz w:val="44"/>
          <w:szCs w:val="44"/>
        </w:rPr>
        <w:t xml:space="preserve">Tiquetes aéreos domésticos incluidos </w:t>
      </w:r>
    </w:p>
    <w:p w:rsidR="009D2C2A" w:rsidRDefault="00695C0D" w:rsidP="006B7AA3">
      <w:pPr>
        <w:pStyle w:val="subtituloprograma"/>
      </w:pPr>
      <w:r w:rsidRPr="006B7AA3">
        <w:rPr>
          <w:color w:val="1F3864"/>
          <w:sz w:val="36"/>
          <w:szCs w:val="36"/>
        </w:rPr>
        <w:t xml:space="preserve">DESDE USD  </w:t>
      </w:r>
      <w:r w:rsidR="006B7AA3" w:rsidRPr="006B7AA3">
        <w:rPr>
          <w:color w:val="1F3864"/>
          <w:sz w:val="36"/>
          <w:szCs w:val="36"/>
        </w:rPr>
        <w:t>747</w:t>
      </w:r>
      <w:r w:rsidR="006B7AA3">
        <w:rPr>
          <w:color w:val="1F3864"/>
        </w:rPr>
        <w:t xml:space="preserve"> </w:t>
      </w:r>
      <w:r w:rsidR="006B7AA3" w:rsidRPr="0035370A">
        <w:rPr>
          <w:color w:val="1F3864"/>
          <w:sz w:val="36"/>
          <w:szCs w:val="36"/>
        </w:rPr>
        <w:t>por persona en acomodación triple</w:t>
      </w:r>
    </w:p>
    <w:p w:rsidR="006B7AA3" w:rsidRDefault="006B7AA3" w:rsidP="008B143C">
      <w:pPr>
        <w:pStyle w:val="dias"/>
        <w:rPr>
          <w:rStyle w:val="diasCar"/>
          <w:b/>
          <w:bCs/>
          <w:color w:val="1F3864"/>
          <w:sz w:val="28"/>
          <w:szCs w:val="28"/>
        </w:rPr>
      </w:pPr>
    </w:p>
    <w:p w:rsidR="005B13B1" w:rsidRDefault="005B13B1" w:rsidP="008B143C">
      <w:pPr>
        <w:pStyle w:val="dias"/>
        <w:rPr>
          <w:rStyle w:val="diasCar"/>
          <w:b/>
          <w:bCs/>
          <w:color w:val="1F3864"/>
          <w:sz w:val="28"/>
          <w:szCs w:val="28"/>
        </w:rPr>
      </w:pPr>
    </w:p>
    <w:p w:rsidR="008B143C" w:rsidRDefault="000A209D" w:rsidP="008B143C">
      <w:pPr>
        <w:pStyle w:val="dias"/>
        <w:rPr>
          <w:b w:val="0"/>
          <w:caps w:val="0"/>
          <w:sz w:val="22"/>
          <w:szCs w:val="22"/>
        </w:rPr>
      </w:pPr>
      <w:r w:rsidRPr="008D0314">
        <w:rPr>
          <w:rStyle w:val="diasCar"/>
          <w:b/>
          <w:bCs/>
          <w:color w:val="1F3864"/>
          <w:sz w:val="28"/>
          <w:szCs w:val="28"/>
        </w:rPr>
        <w:t>INICIO</w:t>
      </w:r>
      <w:r w:rsidR="008B143C">
        <w:rPr>
          <w:rStyle w:val="diasCar"/>
          <w:b/>
          <w:bCs/>
          <w:caps/>
          <w:color w:val="1F3864"/>
          <w:sz w:val="28"/>
          <w:szCs w:val="28"/>
        </w:rPr>
        <w:tab/>
      </w:r>
      <w:r w:rsidR="008B143C" w:rsidRPr="000D311F">
        <w:rPr>
          <w:b w:val="0"/>
          <w:caps w:val="0"/>
          <w:sz w:val="22"/>
          <w:szCs w:val="22"/>
        </w:rPr>
        <w:t>diario</w:t>
      </w:r>
    </w:p>
    <w:p w:rsidR="005B13B1" w:rsidRPr="000D311F" w:rsidRDefault="005B13B1" w:rsidP="008B143C">
      <w:pPr>
        <w:pStyle w:val="dias"/>
      </w:pPr>
    </w:p>
    <w:p w:rsidR="008B143C" w:rsidRPr="00DD2FFA" w:rsidRDefault="00343042" w:rsidP="008B143C">
      <w:pPr>
        <w:pStyle w:val="dias"/>
        <w:rPr>
          <w:color w:val="1F3864"/>
          <w:sz w:val="28"/>
          <w:szCs w:val="28"/>
        </w:rPr>
      </w:pPr>
      <w:r w:rsidRPr="00DD2FFA">
        <w:rPr>
          <w:caps w:val="0"/>
          <w:color w:val="1F3864"/>
          <w:sz w:val="28"/>
          <w:szCs w:val="28"/>
        </w:rPr>
        <w:t>INCLUYE</w:t>
      </w:r>
    </w:p>
    <w:p w:rsidR="009D2C2A" w:rsidRPr="00321AEF" w:rsidRDefault="009D2C2A" w:rsidP="009D2C2A">
      <w:pPr>
        <w:pStyle w:val="vinetas"/>
        <w:jc w:val="both"/>
      </w:pPr>
      <w:r w:rsidRPr="00321AEF">
        <w:t xml:space="preserve">Traslados aeropuerto </w:t>
      </w:r>
      <w:r>
        <w:t>–</w:t>
      </w:r>
      <w:r w:rsidRPr="00321AEF">
        <w:t xml:space="preserve"> hotel</w:t>
      </w:r>
      <w:r>
        <w:t xml:space="preserve"> –</w:t>
      </w:r>
      <w:r w:rsidRPr="00321AEF">
        <w:t xml:space="preserve"> aeropuerto</w:t>
      </w:r>
      <w:r>
        <w:t xml:space="preserve"> </w:t>
      </w:r>
      <w:r w:rsidRPr="00321AEF">
        <w:t xml:space="preserve">en Buenos Aires, en servicio </w:t>
      </w:r>
      <w:r w:rsidR="00C84F85">
        <w:t>privado</w:t>
      </w:r>
      <w:r w:rsidR="00C84F85" w:rsidRPr="00321AEF">
        <w:t>.</w:t>
      </w:r>
    </w:p>
    <w:p w:rsidR="00F76E04" w:rsidRPr="00321AEF" w:rsidRDefault="00F76E04" w:rsidP="00F76E04">
      <w:pPr>
        <w:pStyle w:val="vinetas"/>
        <w:jc w:val="both"/>
      </w:pPr>
      <w:r w:rsidRPr="00321AEF">
        <w:t xml:space="preserve">Traslados aeropuerto </w:t>
      </w:r>
      <w:r>
        <w:t>–</w:t>
      </w:r>
      <w:r w:rsidRPr="00321AEF">
        <w:t xml:space="preserve"> hotel</w:t>
      </w:r>
      <w:r>
        <w:t xml:space="preserve"> –</w:t>
      </w:r>
      <w:r w:rsidRPr="00321AEF">
        <w:t xml:space="preserve"> aeropuerto</w:t>
      </w:r>
      <w:r>
        <w:t xml:space="preserve"> </w:t>
      </w:r>
      <w:r w:rsidRPr="00321AEF">
        <w:t>en Bariloche, en servicio compartido.</w:t>
      </w:r>
    </w:p>
    <w:p w:rsidR="009D2C2A" w:rsidRPr="00321AEF" w:rsidRDefault="00EA31DC" w:rsidP="009D2C2A">
      <w:pPr>
        <w:pStyle w:val="vinetas"/>
        <w:jc w:val="both"/>
      </w:pPr>
      <w:r>
        <w:t xml:space="preserve">3 </w:t>
      </w:r>
      <w:r w:rsidR="009D2C2A" w:rsidRPr="00321AEF">
        <w:t>noches de alojamiento en el hotel seleccionado en Buenos Aires.</w:t>
      </w:r>
    </w:p>
    <w:p w:rsidR="009D2C2A" w:rsidRPr="00321AEF" w:rsidRDefault="00EA31DC" w:rsidP="009D2C2A">
      <w:pPr>
        <w:pStyle w:val="vinetas"/>
        <w:jc w:val="both"/>
      </w:pPr>
      <w:r>
        <w:t>3</w:t>
      </w:r>
      <w:r w:rsidR="009D2C2A" w:rsidRPr="00321AEF">
        <w:t xml:space="preserve"> noches de alojamiento en el hotel seleccionado en Bariloche.</w:t>
      </w:r>
    </w:p>
    <w:p w:rsidR="009D2C2A" w:rsidRPr="00321AEF" w:rsidRDefault="009D2C2A" w:rsidP="009D2C2A">
      <w:pPr>
        <w:pStyle w:val="vinetas"/>
        <w:jc w:val="both"/>
      </w:pPr>
      <w:r w:rsidRPr="00321AEF">
        <w:t>Desayunos diarios.</w:t>
      </w:r>
    </w:p>
    <w:p w:rsidR="008B143C" w:rsidRPr="001149F8" w:rsidRDefault="008B143C" w:rsidP="008B143C">
      <w:pPr>
        <w:pStyle w:val="vinetas"/>
        <w:jc w:val="both"/>
      </w:pPr>
      <w:r w:rsidRPr="001149F8">
        <w:t>Visita de medio día de la ciudad</w:t>
      </w:r>
      <w:r>
        <w:t xml:space="preserve"> de Buenos Aires</w:t>
      </w:r>
      <w:r w:rsidRPr="001149F8">
        <w:t>, en servicio compartido.</w:t>
      </w:r>
    </w:p>
    <w:p w:rsidR="009D2C2A" w:rsidRPr="00321AEF" w:rsidRDefault="009D2C2A" w:rsidP="009D2C2A">
      <w:pPr>
        <w:pStyle w:val="vinetas"/>
        <w:jc w:val="both"/>
      </w:pPr>
      <w:r w:rsidRPr="00321AEF">
        <w:t>Circuito Chico en Bariloche (no incluye medios de elevación), en servicio compartido.</w:t>
      </w:r>
    </w:p>
    <w:p w:rsidR="00A349B1" w:rsidRDefault="00A349B1" w:rsidP="00A349B1">
      <w:pPr>
        <w:pStyle w:val="vinetas"/>
        <w:jc w:val="both"/>
      </w:pPr>
      <w:r w:rsidRPr="00466E3B">
        <w:t>Impuestos hoteleros.</w:t>
      </w:r>
    </w:p>
    <w:p w:rsidR="00343454" w:rsidRPr="008B42AB" w:rsidRDefault="00343454" w:rsidP="00343454">
      <w:pPr>
        <w:pStyle w:val="vinetas"/>
        <w:jc w:val="both"/>
      </w:pPr>
      <w:r>
        <w:t xml:space="preserve">Tiquete doméstico </w:t>
      </w:r>
      <w:r w:rsidRPr="008B42AB">
        <w:t xml:space="preserve">en la ruta </w:t>
      </w:r>
      <w:r>
        <w:t>Buenos Aires – Bariloche – Buenos Aires</w:t>
      </w:r>
      <w:r w:rsidRPr="008B42AB">
        <w:t>.</w:t>
      </w:r>
    </w:p>
    <w:p w:rsidR="00343454" w:rsidRDefault="00343454" w:rsidP="00343454">
      <w:pPr>
        <w:pStyle w:val="vinetas"/>
      </w:pPr>
      <w:r>
        <w:t>Una maleta en bodega hasta 15 kilos.</w:t>
      </w:r>
    </w:p>
    <w:p w:rsidR="00343454" w:rsidRDefault="00343454" w:rsidP="00695C0D">
      <w:pPr>
        <w:pStyle w:val="dias"/>
        <w:rPr>
          <w:color w:val="1F3864"/>
          <w:sz w:val="28"/>
          <w:szCs w:val="28"/>
        </w:rPr>
      </w:pPr>
    </w:p>
    <w:p w:rsidR="00343454" w:rsidRDefault="00343454" w:rsidP="00695C0D">
      <w:pPr>
        <w:pStyle w:val="dias"/>
        <w:rPr>
          <w:color w:val="1F3864"/>
          <w:sz w:val="28"/>
          <w:szCs w:val="28"/>
        </w:rPr>
      </w:pPr>
    </w:p>
    <w:p w:rsidR="00343454" w:rsidRDefault="00343454" w:rsidP="00695C0D">
      <w:pPr>
        <w:pStyle w:val="dias"/>
        <w:rPr>
          <w:color w:val="1F3864"/>
          <w:sz w:val="28"/>
          <w:szCs w:val="28"/>
        </w:rPr>
      </w:pPr>
    </w:p>
    <w:p w:rsidR="00343454" w:rsidRDefault="00343454" w:rsidP="00695C0D">
      <w:pPr>
        <w:pStyle w:val="dias"/>
        <w:rPr>
          <w:color w:val="1F3864"/>
          <w:sz w:val="28"/>
          <w:szCs w:val="28"/>
        </w:rPr>
      </w:pPr>
    </w:p>
    <w:p w:rsidR="00695C0D" w:rsidRDefault="00695C0D" w:rsidP="00695C0D">
      <w:pPr>
        <w:pStyle w:val="dias"/>
        <w:rPr>
          <w:color w:val="1F3864"/>
          <w:sz w:val="28"/>
          <w:szCs w:val="28"/>
        </w:rPr>
      </w:pPr>
      <w:bookmarkStart w:id="0" w:name="_GoBack"/>
      <w:bookmarkEnd w:id="0"/>
      <w:r w:rsidRPr="00ED710C">
        <w:rPr>
          <w:color w:val="1F3864"/>
          <w:sz w:val="28"/>
          <w:szCs w:val="28"/>
        </w:rPr>
        <w:lastRenderedPageBreak/>
        <w:t xml:space="preserve">PRECIOS POR PERSONA EN </w:t>
      </w:r>
      <w:r>
        <w:rPr>
          <w:color w:val="1F3864"/>
          <w:sz w:val="28"/>
          <w:szCs w:val="28"/>
        </w:rPr>
        <w:t>USD</w:t>
      </w:r>
    </w:p>
    <w:p w:rsidR="00695C0D" w:rsidRDefault="00695C0D" w:rsidP="00695C0D">
      <w:pPr>
        <w:pStyle w:val="itinerario"/>
        <w:rPr>
          <w:bCs/>
        </w:rPr>
      </w:pPr>
      <w:r w:rsidRPr="003F40D8">
        <w:rPr>
          <w:bCs/>
        </w:rPr>
        <w:t xml:space="preserve">Vigencia: </w:t>
      </w:r>
      <w:r>
        <w:rPr>
          <w:bCs/>
        </w:rPr>
        <w:t>diciembre 31 de 2023</w:t>
      </w:r>
      <w:r w:rsidRPr="003F40D8">
        <w:rPr>
          <w:bCs/>
        </w:rPr>
        <w:t>.  Precios base mínimo 2 pasajeros.</w:t>
      </w:r>
    </w:p>
    <w:p w:rsidR="00695C0D" w:rsidRDefault="00695C0D" w:rsidP="00695C0D">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 xml:space="preserve">ublicadas aplica hasta máximo el último día indicado en la </w:t>
      </w:r>
      <w:r w:rsidR="009216C8" w:rsidRPr="003F40D8">
        <w:t>vigencia</w:t>
      </w:r>
      <w:r w:rsidR="009216C8">
        <w:t>, como fecha de finalización del paquete turístico.</w:t>
      </w:r>
    </w:p>
    <w:p w:rsidR="00695C0D" w:rsidRDefault="00695C0D" w:rsidP="00695C0D">
      <w:pPr>
        <w:pStyle w:val="itinerario"/>
      </w:pPr>
    </w:p>
    <w:tbl>
      <w:tblPr>
        <w:tblStyle w:val="Tablaconcuadrcula"/>
        <w:tblW w:w="10201" w:type="dxa"/>
        <w:tblLayout w:type="fixed"/>
        <w:tblLook w:val="04A0" w:firstRow="1" w:lastRow="0" w:firstColumn="1" w:lastColumn="0" w:noHBand="0" w:noVBand="1"/>
      </w:tblPr>
      <w:tblGrid>
        <w:gridCol w:w="2830"/>
        <w:gridCol w:w="1842"/>
        <w:gridCol w:w="1843"/>
        <w:gridCol w:w="1843"/>
        <w:gridCol w:w="1843"/>
      </w:tblGrid>
      <w:tr w:rsidR="00695C0D" w:rsidRPr="00013431" w:rsidTr="00976268">
        <w:tc>
          <w:tcPr>
            <w:tcW w:w="2830" w:type="dxa"/>
            <w:shd w:val="clear" w:color="auto" w:fill="1F3864"/>
            <w:vAlign w:val="center"/>
          </w:tcPr>
          <w:p w:rsidR="00695C0D" w:rsidRPr="001149F8" w:rsidRDefault="00695C0D" w:rsidP="00976268">
            <w:pPr>
              <w:jc w:val="center"/>
              <w:rPr>
                <w:b/>
                <w:color w:val="FFFFFF" w:themeColor="background1"/>
                <w:sz w:val="28"/>
                <w:szCs w:val="28"/>
              </w:rPr>
            </w:pPr>
            <w:r>
              <w:rPr>
                <w:b/>
                <w:color w:val="FFFFFF" w:themeColor="background1"/>
                <w:sz w:val="28"/>
                <w:szCs w:val="28"/>
              </w:rPr>
              <w:t>Hotel</w:t>
            </w:r>
          </w:p>
        </w:tc>
        <w:tc>
          <w:tcPr>
            <w:tcW w:w="1842" w:type="dxa"/>
            <w:shd w:val="clear" w:color="auto" w:fill="1F3864"/>
            <w:vAlign w:val="center"/>
          </w:tcPr>
          <w:p w:rsidR="00695C0D" w:rsidRPr="001149F8" w:rsidRDefault="00695C0D" w:rsidP="00976268">
            <w:pPr>
              <w:jc w:val="center"/>
              <w:rPr>
                <w:b/>
                <w:color w:val="FFFFFF" w:themeColor="background1"/>
                <w:sz w:val="28"/>
                <w:szCs w:val="28"/>
              </w:rPr>
            </w:pPr>
            <w:r>
              <w:rPr>
                <w:b/>
                <w:color w:val="FFFFFF" w:themeColor="background1"/>
                <w:sz w:val="28"/>
                <w:szCs w:val="28"/>
              </w:rPr>
              <w:t>Categoría</w:t>
            </w:r>
          </w:p>
        </w:tc>
        <w:tc>
          <w:tcPr>
            <w:tcW w:w="1843" w:type="dxa"/>
            <w:shd w:val="clear" w:color="auto" w:fill="1F3864"/>
            <w:vAlign w:val="center"/>
          </w:tcPr>
          <w:p w:rsidR="00695C0D" w:rsidRPr="001149F8" w:rsidRDefault="00695C0D" w:rsidP="00976268">
            <w:pPr>
              <w:jc w:val="center"/>
              <w:rPr>
                <w:b/>
                <w:color w:val="FFFFFF" w:themeColor="background1"/>
                <w:sz w:val="28"/>
                <w:szCs w:val="28"/>
              </w:rPr>
            </w:pPr>
            <w:r w:rsidRPr="001149F8">
              <w:rPr>
                <w:b/>
                <w:color w:val="FFFFFF" w:themeColor="background1"/>
                <w:sz w:val="28"/>
                <w:szCs w:val="28"/>
              </w:rPr>
              <w:t>Doble</w:t>
            </w:r>
          </w:p>
        </w:tc>
        <w:tc>
          <w:tcPr>
            <w:tcW w:w="1843" w:type="dxa"/>
            <w:shd w:val="clear" w:color="auto" w:fill="1F3864"/>
            <w:vAlign w:val="center"/>
          </w:tcPr>
          <w:p w:rsidR="00695C0D" w:rsidRPr="001149F8" w:rsidRDefault="00695C0D" w:rsidP="00976268">
            <w:pPr>
              <w:jc w:val="center"/>
              <w:rPr>
                <w:b/>
                <w:color w:val="FFFFFF" w:themeColor="background1"/>
                <w:sz w:val="28"/>
                <w:szCs w:val="28"/>
              </w:rPr>
            </w:pPr>
            <w:r w:rsidRPr="001149F8">
              <w:rPr>
                <w:b/>
                <w:color w:val="FFFFFF" w:themeColor="background1"/>
                <w:sz w:val="28"/>
                <w:szCs w:val="28"/>
              </w:rPr>
              <w:t>Triple</w:t>
            </w:r>
          </w:p>
        </w:tc>
        <w:tc>
          <w:tcPr>
            <w:tcW w:w="1843" w:type="dxa"/>
            <w:shd w:val="clear" w:color="auto" w:fill="1F3864"/>
            <w:vAlign w:val="center"/>
          </w:tcPr>
          <w:p w:rsidR="00695C0D" w:rsidRPr="001149F8" w:rsidRDefault="00695C0D" w:rsidP="00976268">
            <w:pPr>
              <w:jc w:val="center"/>
              <w:rPr>
                <w:b/>
                <w:color w:val="FFFFFF" w:themeColor="background1"/>
                <w:sz w:val="28"/>
                <w:szCs w:val="28"/>
              </w:rPr>
            </w:pPr>
            <w:r w:rsidRPr="001149F8">
              <w:rPr>
                <w:b/>
                <w:color w:val="FFFFFF" w:themeColor="background1"/>
                <w:sz w:val="28"/>
                <w:szCs w:val="28"/>
              </w:rPr>
              <w:t>Sencilla</w:t>
            </w:r>
          </w:p>
        </w:tc>
      </w:tr>
      <w:tr w:rsidR="00695C0D" w:rsidTr="00976268">
        <w:tc>
          <w:tcPr>
            <w:tcW w:w="2830" w:type="dxa"/>
            <w:tcBorders>
              <w:bottom w:val="single" w:sz="4" w:space="0" w:color="auto"/>
            </w:tcBorders>
            <w:shd w:val="clear" w:color="auto" w:fill="auto"/>
            <w:vAlign w:val="center"/>
          </w:tcPr>
          <w:p w:rsidR="00695C0D" w:rsidRDefault="00695C0D" w:rsidP="00976268">
            <w:pPr>
              <w:jc w:val="center"/>
              <w:rPr>
                <w:rFonts w:cs="Calibri"/>
                <w:szCs w:val="22"/>
              </w:rPr>
            </w:pPr>
            <w:r>
              <w:rPr>
                <w:rFonts w:cs="Calibri"/>
                <w:szCs w:val="22"/>
              </w:rPr>
              <w:t>Esplendor Buenos Aires</w:t>
            </w:r>
          </w:p>
          <w:p w:rsidR="00695C0D" w:rsidRPr="009575E8" w:rsidRDefault="00695C0D" w:rsidP="00976268">
            <w:pPr>
              <w:jc w:val="center"/>
              <w:rPr>
                <w:rFonts w:cs="Calibri"/>
                <w:szCs w:val="22"/>
              </w:rPr>
            </w:pPr>
            <w:r>
              <w:rPr>
                <w:rFonts w:cs="Calibri"/>
                <w:szCs w:val="22"/>
              </w:rPr>
              <w:t>Cacique  Inacayal Bariloche</w:t>
            </w:r>
          </w:p>
        </w:tc>
        <w:tc>
          <w:tcPr>
            <w:tcW w:w="1842" w:type="dxa"/>
            <w:tcBorders>
              <w:bottom w:val="single" w:sz="4" w:space="0" w:color="auto"/>
            </w:tcBorders>
            <w:vAlign w:val="center"/>
          </w:tcPr>
          <w:p w:rsidR="00695C0D" w:rsidRPr="004C1B8C" w:rsidRDefault="00695C0D" w:rsidP="00976268">
            <w:pPr>
              <w:jc w:val="center"/>
              <w:rPr>
                <w:rFonts w:cs="Calibri"/>
                <w:szCs w:val="22"/>
              </w:rPr>
            </w:pPr>
            <w:r>
              <w:rPr>
                <w:rFonts w:cs="Calibri"/>
                <w:szCs w:val="22"/>
              </w:rPr>
              <w:t>Primera</w:t>
            </w:r>
          </w:p>
        </w:tc>
        <w:tc>
          <w:tcPr>
            <w:tcW w:w="1843" w:type="dxa"/>
            <w:tcBorders>
              <w:bottom w:val="single" w:sz="4" w:space="0" w:color="auto"/>
            </w:tcBorders>
            <w:shd w:val="clear" w:color="auto" w:fill="auto"/>
            <w:vAlign w:val="center"/>
          </w:tcPr>
          <w:p w:rsidR="00695C0D" w:rsidRPr="00F03A9F" w:rsidRDefault="006B7AA3" w:rsidP="00976268">
            <w:pPr>
              <w:jc w:val="center"/>
            </w:pPr>
            <w:r>
              <w:t>760</w:t>
            </w:r>
          </w:p>
        </w:tc>
        <w:tc>
          <w:tcPr>
            <w:tcW w:w="1843" w:type="dxa"/>
            <w:tcBorders>
              <w:bottom w:val="single" w:sz="4" w:space="0" w:color="auto"/>
            </w:tcBorders>
            <w:shd w:val="clear" w:color="auto" w:fill="auto"/>
            <w:vAlign w:val="center"/>
          </w:tcPr>
          <w:p w:rsidR="00695C0D" w:rsidRDefault="006B7AA3" w:rsidP="00976268">
            <w:pPr>
              <w:jc w:val="center"/>
            </w:pPr>
            <w:r>
              <w:t>747</w:t>
            </w:r>
          </w:p>
        </w:tc>
        <w:tc>
          <w:tcPr>
            <w:tcW w:w="1843" w:type="dxa"/>
            <w:tcBorders>
              <w:bottom w:val="single" w:sz="4" w:space="0" w:color="auto"/>
            </w:tcBorders>
            <w:shd w:val="clear" w:color="auto" w:fill="auto"/>
            <w:vAlign w:val="center"/>
          </w:tcPr>
          <w:p w:rsidR="00695C0D" w:rsidRPr="004C1B8C" w:rsidRDefault="006B7AA3" w:rsidP="00976268">
            <w:pPr>
              <w:jc w:val="center"/>
              <w:rPr>
                <w:rFonts w:cs="Calibri"/>
                <w:szCs w:val="22"/>
              </w:rPr>
            </w:pPr>
            <w:r>
              <w:rPr>
                <w:rFonts w:cs="Calibri"/>
                <w:szCs w:val="22"/>
              </w:rPr>
              <w:t>1.218</w:t>
            </w:r>
          </w:p>
        </w:tc>
      </w:tr>
      <w:tr w:rsidR="00695C0D" w:rsidTr="00976268">
        <w:tc>
          <w:tcPr>
            <w:tcW w:w="2830" w:type="dxa"/>
            <w:tcBorders>
              <w:bottom w:val="single" w:sz="4" w:space="0" w:color="auto"/>
            </w:tcBorders>
            <w:shd w:val="pct20" w:color="auto" w:fill="auto"/>
            <w:vAlign w:val="center"/>
          </w:tcPr>
          <w:p w:rsidR="00695C0D" w:rsidRDefault="00695C0D" w:rsidP="00976268">
            <w:pPr>
              <w:jc w:val="center"/>
              <w:rPr>
                <w:rFonts w:cs="Calibri"/>
                <w:szCs w:val="22"/>
              </w:rPr>
            </w:pPr>
            <w:r>
              <w:rPr>
                <w:rFonts w:cs="Calibri"/>
                <w:szCs w:val="22"/>
              </w:rPr>
              <w:t>Meliá Buenos Aires</w:t>
            </w:r>
          </w:p>
          <w:p w:rsidR="00695C0D" w:rsidRPr="009575E8" w:rsidRDefault="00695C0D" w:rsidP="00976268">
            <w:pPr>
              <w:jc w:val="center"/>
              <w:rPr>
                <w:rFonts w:cs="Calibri"/>
                <w:szCs w:val="22"/>
              </w:rPr>
            </w:pPr>
            <w:r>
              <w:rPr>
                <w:rFonts w:cs="Calibri"/>
                <w:szCs w:val="22"/>
              </w:rPr>
              <w:t>Alma del Lago Bariloche</w:t>
            </w:r>
          </w:p>
        </w:tc>
        <w:tc>
          <w:tcPr>
            <w:tcW w:w="1842" w:type="dxa"/>
            <w:tcBorders>
              <w:bottom w:val="single" w:sz="4" w:space="0" w:color="auto"/>
            </w:tcBorders>
            <w:shd w:val="pct20" w:color="auto" w:fill="auto"/>
            <w:vAlign w:val="center"/>
          </w:tcPr>
          <w:p w:rsidR="00695C0D" w:rsidRPr="004C1B8C" w:rsidRDefault="00695C0D" w:rsidP="00976268">
            <w:pPr>
              <w:jc w:val="center"/>
              <w:rPr>
                <w:rFonts w:cs="Calibri"/>
                <w:szCs w:val="22"/>
              </w:rPr>
            </w:pPr>
            <w:r>
              <w:rPr>
                <w:rFonts w:cs="Calibri"/>
                <w:szCs w:val="22"/>
              </w:rPr>
              <w:t>Primera Superior</w:t>
            </w:r>
          </w:p>
        </w:tc>
        <w:tc>
          <w:tcPr>
            <w:tcW w:w="1843" w:type="dxa"/>
            <w:tcBorders>
              <w:bottom w:val="single" w:sz="4" w:space="0" w:color="auto"/>
            </w:tcBorders>
            <w:shd w:val="pct20" w:color="auto" w:fill="auto"/>
            <w:vAlign w:val="center"/>
          </w:tcPr>
          <w:p w:rsidR="00695C0D" w:rsidRPr="007565A2" w:rsidRDefault="006B7AA3" w:rsidP="00976268">
            <w:pPr>
              <w:jc w:val="center"/>
            </w:pPr>
            <w:r>
              <w:t>787</w:t>
            </w:r>
          </w:p>
        </w:tc>
        <w:tc>
          <w:tcPr>
            <w:tcW w:w="1843" w:type="dxa"/>
            <w:tcBorders>
              <w:bottom w:val="single" w:sz="4" w:space="0" w:color="auto"/>
            </w:tcBorders>
            <w:shd w:val="pct20" w:color="auto" w:fill="auto"/>
            <w:vAlign w:val="center"/>
          </w:tcPr>
          <w:p w:rsidR="00695C0D" w:rsidRDefault="006B7AA3" w:rsidP="00976268">
            <w:pPr>
              <w:jc w:val="center"/>
            </w:pPr>
            <w:r>
              <w:t>747</w:t>
            </w:r>
          </w:p>
        </w:tc>
        <w:tc>
          <w:tcPr>
            <w:tcW w:w="1843" w:type="dxa"/>
            <w:tcBorders>
              <w:bottom w:val="single" w:sz="4" w:space="0" w:color="auto"/>
            </w:tcBorders>
            <w:shd w:val="pct20" w:color="auto" w:fill="auto"/>
            <w:vAlign w:val="center"/>
          </w:tcPr>
          <w:p w:rsidR="00695C0D" w:rsidRPr="004C1B8C" w:rsidRDefault="006B7AA3" w:rsidP="00976268">
            <w:pPr>
              <w:jc w:val="center"/>
              <w:rPr>
                <w:rFonts w:cs="Calibri"/>
                <w:szCs w:val="22"/>
              </w:rPr>
            </w:pPr>
            <w:r>
              <w:rPr>
                <w:rFonts w:cs="Calibri"/>
                <w:szCs w:val="22"/>
              </w:rPr>
              <w:t>1.279</w:t>
            </w:r>
          </w:p>
        </w:tc>
      </w:tr>
      <w:tr w:rsidR="00695C0D" w:rsidTr="00976268">
        <w:tc>
          <w:tcPr>
            <w:tcW w:w="2830" w:type="dxa"/>
            <w:shd w:val="clear" w:color="auto" w:fill="auto"/>
            <w:vAlign w:val="center"/>
          </w:tcPr>
          <w:p w:rsidR="00695C0D" w:rsidRDefault="00695C0D" w:rsidP="00976268">
            <w:pPr>
              <w:jc w:val="center"/>
              <w:rPr>
                <w:rFonts w:cs="Calibri"/>
                <w:szCs w:val="22"/>
              </w:rPr>
            </w:pPr>
            <w:r>
              <w:rPr>
                <w:rFonts w:cs="Calibri"/>
                <w:szCs w:val="22"/>
              </w:rPr>
              <w:t>Sofitel Buenos Aires</w:t>
            </w:r>
          </w:p>
          <w:p w:rsidR="00695C0D" w:rsidRPr="009575E8" w:rsidRDefault="00695C0D" w:rsidP="00976268">
            <w:pPr>
              <w:jc w:val="center"/>
              <w:rPr>
                <w:rFonts w:cs="Calibri"/>
                <w:szCs w:val="22"/>
              </w:rPr>
            </w:pPr>
            <w:r>
              <w:rPr>
                <w:rFonts w:cs="Calibri"/>
                <w:szCs w:val="22"/>
              </w:rPr>
              <w:t>Llao-Llao Bariloche</w:t>
            </w:r>
          </w:p>
        </w:tc>
        <w:tc>
          <w:tcPr>
            <w:tcW w:w="1842" w:type="dxa"/>
            <w:shd w:val="clear" w:color="auto" w:fill="auto"/>
            <w:vAlign w:val="center"/>
          </w:tcPr>
          <w:p w:rsidR="00695C0D" w:rsidRPr="004C1B8C" w:rsidRDefault="00695C0D" w:rsidP="00976268">
            <w:pPr>
              <w:jc w:val="center"/>
              <w:rPr>
                <w:rFonts w:cs="Calibri"/>
                <w:szCs w:val="22"/>
              </w:rPr>
            </w:pPr>
            <w:r>
              <w:rPr>
                <w:rFonts w:cs="Calibri"/>
                <w:szCs w:val="22"/>
              </w:rPr>
              <w:t>Primera Superior</w:t>
            </w:r>
          </w:p>
        </w:tc>
        <w:tc>
          <w:tcPr>
            <w:tcW w:w="1843" w:type="dxa"/>
            <w:shd w:val="clear" w:color="auto" w:fill="auto"/>
            <w:vAlign w:val="center"/>
          </w:tcPr>
          <w:p w:rsidR="00695C0D" w:rsidRPr="00E04500" w:rsidRDefault="006B7AA3" w:rsidP="00976268">
            <w:pPr>
              <w:jc w:val="center"/>
            </w:pPr>
            <w:r>
              <w:t>1.137</w:t>
            </w:r>
          </w:p>
        </w:tc>
        <w:tc>
          <w:tcPr>
            <w:tcW w:w="1843" w:type="dxa"/>
            <w:shd w:val="clear" w:color="auto" w:fill="auto"/>
            <w:vAlign w:val="center"/>
          </w:tcPr>
          <w:p w:rsidR="00695C0D" w:rsidRDefault="006B7AA3" w:rsidP="00976268">
            <w:pPr>
              <w:jc w:val="center"/>
            </w:pPr>
            <w:r>
              <w:t>1.072</w:t>
            </w:r>
          </w:p>
        </w:tc>
        <w:tc>
          <w:tcPr>
            <w:tcW w:w="1843" w:type="dxa"/>
            <w:shd w:val="clear" w:color="auto" w:fill="auto"/>
            <w:vAlign w:val="center"/>
          </w:tcPr>
          <w:p w:rsidR="00695C0D" w:rsidRPr="004C1B8C" w:rsidRDefault="006B7AA3" w:rsidP="00976268">
            <w:pPr>
              <w:jc w:val="center"/>
              <w:rPr>
                <w:rFonts w:cs="Calibri"/>
                <w:szCs w:val="22"/>
              </w:rPr>
            </w:pPr>
            <w:r>
              <w:rPr>
                <w:rFonts w:cs="Calibri"/>
                <w:szCs w:val="22"/>
              </w:rPr>
              <w:t>1.889</w:t>
            </w:r>
          </w:p>
        </w:tc>
      </w:tr>
    </w:tbl>
    <w:p w:rsidR="0035370A" w:rsidRDefault="0035370A" w:rsidP="0035370A">
      <w:pPr>
        <w:pStyle w:val="vinetas"/>
        <w:numPr>
          <w:ilvl w:val="0"/>
          <w:numId w:val="0"/>
        </w:numPr>
        <w:ind w:left="714"/>
        <w:jc w:val="both"/>
      </w:pPr>
    </w:p>
    <w:p w:rsidR="00343454" w:rsidRPr="00B15598" w:rsidRDefault="00343454" w:rsidP="00343454">
      <w:pPr>
        <w:pStyle w:val="vinetas"/>
        <w:jc w:val="both"/>
      </w:pPr>
      <w:r w:rsidRPr="00B15598">
        <w:t xml:space="preserve">Hoteles previstos o de categoría similar. </w:t>
      </w:r>
    </w:p>
    <w:p w:rsidR="00343454" w:rsidRPr="00B15598" w:rsidRDefault="00343454" w:rsidP="00343454">
      <w:pPr>
        <w:pStyle w:val="vinetas"/>
        <w:jc w:val="both"/>
      </w:pPr>
      <w:r w:rsidRPr="00B15598">
        <w:t>Precios sujetos a cambio sin previo aviso.</w:t>
      </w:r>
    </w:p>
    <w:p w:rsidR="00343454" w:rsidRDefault="00343454" w:rsidP="00343454">
      <w:pPr>
        <w:pStyle w:val="vinetas"/>
        <w:jc w:val="both"/>
      </w:pPr>
      <w:r w:rsidRPr="00B15598">
        <w:t>Aplican gastos de cancelación según condiciones generales sin excepción.</w:t>
      </w:r>
    </w:p>
    <w:p w:rsidR="00343454" w:rsidRDefault="00343454" w:rsidP="00343454">
      <w:pPr>
        <w:pStyle w:val="vinetas"/>
        <w:jc w:val="both"/>
      </w:pPr>
      <w:r>
        <w:t>Tiquetes aéreos internos USD 260 incluidos en el precio</w:t>
      </w:r>
      <w:r w:rsidR="003C5CB9">
        <w:t xml:space="preserve"> en tarifa económica</w:t>
      </w:r>
      <w:r w:rsidR="006B7AA3">
        <w:t>, en caso que terminen los bloqueos en esta clase se revisara l</w:t>
      </w:r>
      <w:r w:rsidR="003C5CB9">
        <w:t>a diferencia a pagar en la tarifa disponible para la fecha de viaje.</w:t>
      </w:r>
    </w:p>
    <w:p w:rsidR="006B7AA3" w:rsidRPr="008B42AB" w:rsidRDefault="006B7AA3" w:rsidP="006B7AA3">
      <w:pPr>
        <w:pStyle w:val="vinetas"/>
        <w:jc w:val="both"/>
      </w:pPr>
      <w:r w:rsidRPr="008B42AB">
        <w:t>Una vez emitidos los tiquetes internos no serán reembolsables.</w:t>
      </w:r>
    </w:p>
    <w:p w:rsidR="006B7AA3" w:rsidRPr="00B15598" w:rsidRDefault="006B7AA3" w:rsidP="009216C8">
      <w:pPr>
        <w:pStyle w:val="vinetas"/>
        <w:numPr>
          <w:ilvl w:val="0"/>
          <w:numId w:val="0"/>
        </w:numPr>
        <w:ind w:left="714"/>
        <w:jc w:val="both"/>
      </w:pPr>
    </w:p>
    <w:p w:rsidR="009216C8" w:rsidRDefault="009216C8" w:rsidP="008B143C">
      <w:pPr>
        <w:pStyle w:val="vinetas"/>
        <w:numPr>
          <w:ilvl w:val="0"/>
          <w:numId w:val="0"/>
        </w:numPr>
      </w:pPr>
    </w:p>
    <w:p w:rsidR="004D0AE5" w:rsidRPr="00B20797" w:rsidRDefault="004D0AE5" w:rsidP="00EA31D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rsidTr="000A506E">
        <w:tc>
          <w:tcPr>
            <w:tcW w:w="10060" w:type="dxa"/>
            <w:shd w:val="clear" w:color="auto" w:fill="1F3864"/>
          </w:tcPr>
          <w:p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rsidR="0007680C" w:rsidRPr="00024337" w:rsidRDefault="007F0F22"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A349B1">
        <w:rPr>
          <w:caps w:val="0"/>
          <w:color w:val="1F3864"/>
          <w:sz w:val="28"/>
          <w:szCs w:val="28"/>
        </w:rPr>
        <w:t>BUENOS AIRES</w:t>
      </w:r>
    </w:p>
    <w:p w:rsidR="0007680C" w:rsidRPr="006B144D" w:rsidRDefault="0007680C" w:rsidP="0007680C">
      <w:pPr>
        <w:pStyle w:val="itinerario"/>
      </w:pPr>
      <w:r w:rsidRPr="006B144D">
        <w:t xml:space="preserve">A la llegada, recibimiento en el </w:t>
      </w:r>
      <w:r>
        <w:t>a</w:t>
      </w:r>
      <w:r w:rsidRPr="006B144D">
        <w:t xml:space="preserve">eropuerto </w:t>
      </w:r>
      <w:r w:rsidR="00EA31DC">
        <w:t>y t</w:t>
      </w:r>
      <w:r w:rsidRPr="006B144D">
        <w:t>raslado al hotel seleccionado. Alojamiento.</w:t>
      </w:r>
    </w:p>
    <w:p w:rsidR="0007680C" w:rsidRPr="00024337" w:rsidRDefault="007F0F22"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r>
      <w:r w:rsidRPr="00EA31DC">
        <w:rPr>
          <w:caps w:val="0"/>
          <w:color w:val="1F3864"/>
          <w:sz w:val="28"/>
          <w:szCs w:val="28"/>
        </w:rPr>
        <w:t>BUENOS AIRES</w:t>
      </w:r>
    </w:p>
    <w:p w:rsidR="000D6F00" w:rsidRDefault="000D6F00" w:rsidP="000D6F00">
      <w:pPr>
        <w:pStyle w:val="itinerario"/>
      </w:pPr>
      <w:r>
        <w:t xml:space="preserve">Desayuno en el hotel. Por la mañana realizaremos una visita panorámica de la ciudad: </w:t>
      </w:r>
      <w:r w:rsidR="00C84F85" w:rsidRPr="00C84F85">
        <w:t xml:space="preserve">Llegaremos al Centro Cívico de la capital, en donde recorreremos caminando la Plaza de Mayo, el Palacio del Congreso, la Casa Rosada, el Cabildo y la Catedral. Estos lugares han sido testigos de la </w:t>
      </w:r>
      <w:r w:rsidR="006B7746" w:rsidRPr="00C84F85">
        <w:t xml:space="preserve">historia política desde el nacimiento de la nación </w:t>
      </w:r>
      <w:r w:rsidR="00C84F85" w:rsidRPr="00C84F85">
        <w:t>hasta la actualidad. Continuaremos nuestro recorrido pasando por el maravillosos Teatro Colón</w:t>
      </w:r>
      <w:r w:rsidR="006B7746">
        <w:t>,</w:t>
      </w:r>
      <w:r w:rsidR="00C84F85" w:rsidRPr="00C84F85">
        <w:t xml:space="preserve"> (uno de los más importantes del mundo)</w:t>
      </w:r>
      <w:r w:rsidR="006B7746">
        <w:t>,</w:t>
      </w:r>
      <w:r w:rsidR="00C84F85" w:rsidRPr="00C84F85">
        <w:t xml:space="preserve">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Caminaremos por sus calles, nos asombraremos de su peculiar arquitectura y conoceremos parte de la historia del Tango reconstruida en </w:t>
      </w:r>
      <w:r w:rsidR="006B7746">
        <w:t>la calle Caminito, donde se une</w:t>
      </w:r>
      <w:r w:rsidR="00C84F85" w:rsidRPr="00C84F85">
        <w:t xml:space="preserve"> la tradición criolla con la cultura inmigratoria de principios del siglo XX. Continuaremos hacia el elegante Barrio de Recoleta, que se destaca por su Cementerio, arquitectura franco italiana y su variedad oferta de restaurantes.</w:t>
      </w:r>
      <w:r>
        <w:t xml:space="preserve"> Tarde libre. Alojamiento en el hotel.</w:t>
      </w:r>
    </w:p>
    <w:p w:rsidR="00EA31DC" w:rsidRDefault="00EA31DC" w:rsidP="00EA31DC">
      <w:pPr>
        <w:pStyle w:val="itinerario"/>
      </w:pPr>
    </w:p>
    <w:p w:rsidR="00EA31DC" w:rsidRDefault="00EA31DC" w:rsidP="00EA31DC">
      <w:pPr>
        <w:pStyle w:val="itinerario"/>
      </w:pPr>
      <w:r>
        <w:t xml:space="preserve">Por la noche, podrá disfrutar </w:t>
      </w:r>
      <w:r w:rsidRPr="00EA31DC">
        <w:rPr>
          <w:b/>
          <w:color w:val="1F3864"/>
        </w:rPr>
        <w:t xml:space="preserve">OPCIONALMENTE </w:t>
      </w:r>
      <w:r>
        <w:t xml:space="preserve">de una cena show en </w:t>
      </w:r>
      <w:r w:rsidR="00EE0115">
        <w:t xml:space="preserve">una </w:t>
      </w:r>
      <w:r>
        <w:t>casa de tango. Al finalizar regreso al hotel. Alojamiento.</w:t>
      </w:r>
    </w:p>
    <w:p w:rsidR="00F84BB9" w:rsidRPr="00F84BB9" w:rsidRDefault="007F0F22" w:rsidP="00F84BB9">
      <w:pPr>
        <w:pStyle w:val="dias"/>
        <w:rPr>
          <w:color w:val="1F3864"/>
          <w:sz w:val="28"/>
          <w:szCs w:val="28"/>
        </w:rPr>
      </w:pPr>
      <w:r w:rsidRPr="00F84BB9">
        <w:rPr>
          <w:caps w:val="0"/>
          <w:color w:val="1F3864"/>
          <w:sz w:val="28"/>
          <w:szCs w:val="28"/>
        </w:rPr>
        <w:lastRenderedPageBreak/>
        <w:t xml:space="preserve">DÍA </w:t>
      </w:r>
      <w:r>
        <w:rPr>
          <w:caps w:val="0"/>
          <w:color w:val="1F3864"/>
          <w:sz w:val="28"/>
          <w:szCs w:val="28"/>
        </w:rPr>
        <w:t>3</w:t>
      </w:r>
      <w:r w:rsidRPr="00F84BB9">
        <w:rPr>
          <w:caps w:val="0"/>
          <w:color w:val="1F3864"/>
          <w:sz w:val="28"/>
          <w:szCs w:val="28"/>
        </w:rPr>
        <w:t xml:space="preserve"> </w:t>
      </w:r>
      <w:r w:rsidRPr="00F84BB9">
        <w:rPr>
          <w:caps w:val="0"/>
          <w:color w:val="1F3864"/>
          <w:sz w:val="28"/>
          <w:szCs w:val="28"/>
        </w:rPr>
        <w:tab/>
      </w:r>
      <w:r w:rsidRPr="00F84BB9">
        <w:rPr>
          <w:caps w:val="0"/>
          <w:color w:val="1F3864"/>
          <w:sz w:val="28"/>
          <w:szCs w:val="28"/>
        </w:rPr>
        <w:tab/>
        <w:t xml:space="preserve">BUENOS AIRES – </w:t>
      </w:r>
      <w:r>
        <w:rPr>
          <w:caps w:val="0"/>
          <w:color w:val="1F3864"/>
          <w:sz w:val="28"/>
          <w:szCs w:val="28"/>
        </w:rPr>
        <w:t>BARILOCHE</w:t>
      </w:r>
      <w:r w:rsidR="009216C8">
        <w:rPr>
          <w:caps w:val="0"/>
          <w:color w:val="1F3864"/>
          <w:sz w:val="28"/>
          <w:szCs w:val="28"/>
        </w:rPr>
        <w:t xml:space="preserve"> (VUELO</w:t>
      </w:r>
      <w:r w:rsidRPr="00F84BB9">
        <w:rPr>
          <w:caps w:val="0"/>
          <w:color w:val="1F3864"/>
          <w:sz w:val="28"/>
          <w:szCs w:val="28"/>
        </w:rPr>
        <w:t xml:space="preserve"> INCLUIDO)</w:t>
      </w:r>
    </w:p>
    <w:p w:rsidR="00C84F85" w:rsidRDefault="00F84BB9" w:rsidP="0035370A">
      <w:pPr>
        <w:pStyle w:val="itinerario"/>
        <w:rPr>
          <w:color w:val="1F3864"/>
          <w:sz w:val="28"/>
          <w:szCs w:val="28"/>
        </w:rPr>
      </w:pPr>
      <w:r>
        <w:t xml:space="preserve">Desayuno en el hotel. A la hora convenida, traslado </w:t>
      </w:r>
      <w:r w:rsidR="00EA31DC">
        <w:t xml:space="preserve">al </w:t>
      </w:r>
      <w:r>
        <w:t xml:space="preserve">aeropuerto para tomar el vuelo con destino a la ciudad de </w:t>
      </w:r>
      <w:r w:rsidR="00722BC0" w:rsidRPr="00722BC0">
        <w:t>San Carlos de Bariloche.</w:t>
      </w:r>
      <w:r>
        <w:t xml:space="preserve"> A la llegada, recibimiento y traslado al hotel. Alojamiento.</w:t>
      </w:r>
    </w:p>
    <w:p w:rsidR="00EA31DC" w:rsidRPr="00EA31DC" w:rsidRDefault="007F0F22" w:rsidP="00EA31DC">
      <w:pPr>
        <w:pStyle w:val="dias"/>
        <w:rPr>
          <w:rStyle w:val="Textoennegrita"/>
          <w:bCs/>
          <w:color w:val="1F3864"/>
          <w:sz w:val="28"/>
          <w:szCs w:val="28"/>
        </w:rPr>
      </w:pPr>
      <w:r w:rsidRPr="00EA31DC">
        <w:rPr>
          <w:caps w:val="0"/>
          <w:color w:val="1F3864"/>
          <w:sz w:val="28"/>
          <w:szCs w:val="28"/>
        </w:rPr>
        <w:t xml:space="preserve">DÍA </w:t>
      </w:r>
      <w:r>
        <w:rPr>
          <w:caps w:val="0"/>
          <w:color w:val="1F3864"/>
          <w:sz w:val="28"/>
          <w:szCs w:val="28"/>
        </w:rPr>
        <w:t>4</w:t>
      </w:r>
      <w:r w:rsidRPr="00EA31DC">
        <w:rPr>
          <w:caps w:val="0"/>
          <w:color w:val="1F3864"/>
          <w:sz w:val="28"/>
          <w:szCs w:val="28"/>
        </w:rPr>
        <w:tab/>
      </w:r>
      <w:r w:rsidRPr="00EA31DC">
        <w:rPr>
          <w:caps w:val="0"/>
          <w:color w:val="1F3864"/>
          <w:sz w:val="28"/>
          <w:szCs w:val="28"/>
        </w:rPr>
        <w:tab/>
        <w:t>BARILOCHE (EXCURSIÓN A CIRCUITO CHICO Y CERRO CATEDRAL)</w:t>
      </w:r>
    </w:p>
    <w:p w:rsidR="00EA31DC" w:rsidRDefault="003F3C9F" w:rsidP="00EA31DC">
      <w:pPr>
        <w:jc w:val="both"/>
        <w:rPr>
          <w:b/>
          <w:bCs/>
          <w:szCs w:val="22"/>
        </w:rPr>
      </w:pPr>
      <w:r>
        <w:t xml:space="preserve">Desayuno en el hotel. </w:t>
      </w:r>
      <w:r w:rsidR="00EA31DC" w:rsidRPr="00D058B6">
        <w:rPr>
          <w:szCs w:val="22"/>
        </w:rPr>
        <w:t>A la hora indicada</w:t>
      </w:r>
      <w:r>
        <w:rPr>
          <w:szCs w:val="22"/>
        </w:rPr>
        <w:t xml:space="preserve"> pasaremos a recogerlos por el l</w:t>
      </w:r>
      <w:r w:rsidR="00EA31DC" w:rsidRPr="00D058B6">
        <w:rPr>
          <w:szCs w:val="22"/>
        </w:rPr>
        <w:t xml:space="preserve">obby de su hotel. El viaje se inicia desde Bariloche por </w:t>
      </w:r>
      <w:r w:rsidRPr="00D058B6">
        <w:rPr>
          <w:szCs w:val="22"/>
        </w:rPr>
        <w:t>la</w:t>
      </w:r>
      <w:r w:rsidRPr="00D058B6">
        <w:t xml:space="preserve"> </w:t>
      </w:r>
      <w:r w:rsidRPr="00D058B6">
        <w:rPr>
          <w:szCs w:val="22"/>
        </w:rPr>
        <w:t>Av</w:t>
      </w:r>
      <w:r>
        <w:rPr>
          <w:szCs w:val="22"/>
        </w:rPr>
        <w:t>enida</w:t>
      </w:r>
      <w:r w:rsidR="00EA31DC" w:rsidRPr="00D058B6">
        <w:rPr>
          <w:szCs w:val="22"/>
        </w:rPr>
        <w:t xml:space="preserve"> Bustillo bordeando el lago Nahuel Huapi. A la altura del </w:t>
      </w:r>
      <w:r w:rsidRPr="00D058B6">
        <w:rPr>
          <w:szCs w:val="22"/>
        </w:rPr>
        <w:t>k</w:t>
      </w:r>
      <w:r>
        <w:rPr>
          <w:szCs w:val="22"/>
        </w:rPr>
        <w:t>ilómetro</w:t>
      </w:r>
      <w:r w:rsidR="00EA31DC" w:rsidRPr="00D058B6">
        <w:rPr>
          <w:szCs w:val="22"/>
        </w:rPr>
        <w:t xml:space="preserve"> 8 se encuentra Playa Bonita, apreciándose desde allí la isla Huemul, 10 </w:t>
      </w:r>
      <w:r w:rsidRPr="00D058B6">
        <w:rPr>
          <w:szCs w:val="22"/>
        </w:rPr>
        <w:t>k</w:t>
      </w:r>
      <w:r>
        <w:rPr>
          <w:szCs w:val="22"/>
        </w:rPr>
        <w:t>ilómetros</w:t>
      </w:r>
      <w:r w:rsidR="00EA31DC" w:rsidRPr="00D058B6">
        <w:rPr>
          <w:szCs w:val="22"/>
        </w:rPr>
        <w:t xml:space="preserve"> más adelante, luego de atravesar diferentes paisajes, se llega al pie del Cerro Campanario. Desde la base parte una aerosilla que asciende a sus visitantes a </w:t>
      </w:r>
      <w:smartTag w:uri="urn:schemas-microsoft-com:office:smarttags" w:element="metricconverter">
        <w:smartTagPr>
          <w:attr w:name="ProductID" w:val="1500 m"/>
        </w:smartTagPr>
        <w:r w:rsidR="00EA31DC" w:rsidRPr="00D058B6">
          <w:rPr>
            <w:szCs w:val="22"/>
          </w:rPr>
          <w:t>1500 m</w:t>
        </w:r>
      </w:smartTag>
      <w:r w:rsidR="00EA31DC" w:rsidRPr="00D058B6">
        <w:rPr>
          <w:szCs w:val="22"/>
        </w:rPr>
        <w:t>.s.n.m. En la cima hay una confitería y sobre ella se levanta una terraza que permite admirar una de las vistas más completas y bellas de todos los alrededores: Los lagos Nahuel Huapi, y Perito Moreno. Laguna El Trébol. Penínsulas Llao</w:t>
      </w:r>
      <w:r>
        <w:rPr>
          <w:szCs w:val="22"/>
        </w:rPr>
        <w:t>-</w:t>
      </w:r>
      <w:r w:rsidR="00EA31DC" w:rsidRPr="00D058B6">
        <w:rPr>
          <w:szCs w:val="22"/>
        </w:rPr>
        <w:t xml:space="preserve">Llao y San Pedro, Isla Victoria. Cerros Otto, López, Goye y Catedral y la ciudad de San Carlos de Bariloche. Retomando luego el recorrido por la Av. Bustillo, a la altura del Club Regatas en el </w:t>
      </w:r>
      <w:r w:rsidRPr="00D058B6">
        <w:rPr>
          <w:szCs w:val="22"/>
        </w:rPr>
        <w:t>k</w:t>
      </w:r>
      <w:r>
        <w:rPr>
          <w:szCs w:val="22"/>
        </w:rPr>
        <w:t>ilómetro</w:t>
      </w:r>
      <w:r w:rsidRPr="00D058B6">
        <w:rPr>
          <w:szCs w:val="22"/>
        </w:rPr>
        <w:t xml:space="preserve"> </w:t>
      </w:r>
      <w:r w:rsidR="00EA31DC" w:rsidRPr="00D058B6">
        <w:rPr>
          <w:szCs w:val="22"/>
        </w:rPr>
        <w:t xml:space="preserve">20 se ingresa a la Península San Pedro. Pasada ésta llegamos a la altura del </w:t>
      </w:r>
      <w:r w:rsidRPr="00D058B6">
        <w:rPr>
          <w:szCs w:val="22"/>
        </w:rPr>
        <w:t>k</w:t>
      </w:r>
      <w:r>
        <w:rPr>
          <w:szCs w:val="22"/>
        </w:rPr>
        <w:t>ilómetro</w:t>
      </w:r>
      <w:smartTag w:uri="urn:schemas-microsoft-com:office:smarttags" w:element="metricconverter">
        <w:smartTagPr>
          <w:attr w:name="ProductID" w:val="23 a"/>
        </w:smartTagPr>
        <w:r w:rsidRPr="00D058B6">
          <w:rPr>
            <w:szCs w:val="22"/>
          </w:rPr>
          <w:t xml:space="preserve"> </w:t>
        </w:r>
        <w:r w:rsidR="00EA31DC" w:rsidRPr="00D058B6">
          <w:rPr>
            <w:szCs w:val="22"/>
          </w:rPr>
          <w:t>23 a</w:t>
        </w:r>
      </w:smartTag>
      <w:r w:rsidR="00EA31DC" w:rsidRPr="00D058B6">
        <w:rPr>
          <w:szCs w:val="22"/>
        </w:rPr>
        <w:t xml:space="preserve"> la Villa de Llao</w:t>
      </w:r>
      <w:r>
        <w:rPr>
          <w:szCs w:val="22"/>
        </w:rPr>
        <w:t>-</w:t>
      </w:r>
      <w:r w:rsidR="00EA31DC" w:rsidRPr="00D058B6">
        <w:rPr>
          <w:szCs w:val="22"/>
        </w:rPr>
        <w:t>Llao, donde se encuentra la Capilla San Eduardo, joya de la arquitectura regional y el magnífico hotel Llao</w:t>
      </w:r>
      <w:r>
        <w:rPr>
          <w:szCs w:val="22"/>
        </w:rPr>
        <w:t>-</w:t>
      </w:r>
      <w:r w:rsidR="00EA31DC" w:rsidRPr="00D058B6">
        <w:rPr>
          <w:szCs w:val="22"/>
        </w:rPr>
        <w:t>Llao, verdadero símbolo del lugar y obra del gran arquitecto Alejandro Bustillo, que fuera inaugurado en el año 1939. Sobre el lago se observa el importante y pintoresco Pto. Pañuelo A partir de aquí el camino se interna en la península de Llao</w:t>
      </w:r>
      <w:r>
        <w:rPr>
          <w:szCs w:val="22"/>
        </w:rPr>
        <w:t>-</w:t>
      </w:r>
      <w:r w:rsidR="00EA31DC" w:rsidRPr="00D058B6">
        <w:rPr>
          <w:szCs w:val="22"/>
        </w:rPr>
        <w:t xml:space="preserve">Llao. Luego de bordear el Lago Escondido, en el </w:t>
      </w:r>
      <w:r w:rsidRPr="00D058B6">
        <w:rPr>
          <w:szCs w:val="22"/>
        </w:rPr>
        <w:t>k</w:t>
      </w:r>
      <w:r>
        <w:rPr>
          <w:szCs w:val="22"/>
        </w:rPr>
        <w:t>ilómetro</w:t>
      </w:r>
      <w:r w:rsidRPr="00D058B6">
        <w:rPr>
          <w:szCs w:val="22"/>
        </w:rPr>
        <w:t xml:space="preserve"> </w:t>
      </w:r>
      <w:r w:rsidR="00EA31DC" w:rsidRPr="00D058B6">
        <w:rPr>
          <w:szCs w:val="22"/>
        </w:rPr>
        <w:t xml:space="preserve">33, el camino pasa por sobre el puente del arroyo Angostura, unión de los Lagos Moreno con el Nahuel Huapi. Pasando por Bahía López, al pie del cerro homónimo, llegamos a Punto Panorámico en el km. </w:t>
      </w:r>
      <w:smartTag w:uri="urn:schemas-microsoft-com:office:smarttags" w:element="metricconverter">
        <w:smartTagPr>
          <w:attr w:name="ProductID" w:val="40 a"/>
        </w:smartTagPr>
        <w:r w:rsidR="00EA31DC" w:rsidRPr="00D058B6">
          <w:rPr>
            <w:szCs w:val="22"/>
          </w:rPr>
          <w:t>40 a</w:t>
        </w:r>
      </w:smartTag>
      <w:r w:rsidR="00EA31DC" w:rsidRPr="00D058B6">
        <w:rPr>
          <w:szCs w:val="22"/>
        </w:rPr>
        <w:t xml:space="preserve"> </w:t>
      </w:r>
      <w:smartTag w:uri="urn:schemas-microsoft-com:office:smarttags" w:element="metricconverter">
        <w:smartTagPr>
          <w:attr w:name="ProductID" w:val="945 m"/>
        </w:smartTagPr>
        <w:r w:rsidR="00EA31DC" w:rsidRPr="00D058B6">
          <w:rPr>
            <w:szCs w:val="22"/>
          </w:rPr>
          <w:t>945 m</w:t>
        </w:r>
      </w:smartTag>
      <w:r w:rsidR="00EA31DC" w:rsidRPr="00D058B6">
        <w:rPr>
          <w:szCs w:val="22"/>
        </w:rPr>
        <w:t>.s.n.m., donde se puede apreciar la majestuosidad del paisaje que constituyen el lago Moreno y la península de Llao</w:t>
      </w:r>
      <w:r>
        <w:rPr>
          <w:szCs w:val="22"/>
        </w:rPr>
        <w:t>-</w:t>
      </w:r>
      <w:r w:rsidR="00EA31DC" w:rsidRPr="00D058B6">
        <w:rPr>
          <w:szCs w:val="22"/>
        </w:rPr>
        <w:t xml:space="preserve">Llao. Bordeando el lago Moreno se llega al puente que permite cruzar este lago para luego recorrer la orilla de la laguna El Trébol y en el </w:t>
      </w:r>
      <w:r w:rsidRPr="00D058B6">
        <w:rPr>
          <w:szCs w:val="22"/>
        </w:rPr>
        <w:t>k</w:t>
      </w:r>
      <w:r>
        <w:rPr>
          <w:szCs w:val="22"/>
        </w:rPr>
        <w:t>ilómetro</w:t>
      </w:r>
      <w:r w:rsidRPr="00D058B6">
        <w:rPr>
          <w:szCs w:val="22"/>
        </w:rPr>
        <w:t xml:space="preserve"> </w:t>
      </w:r>
      <w:r w:rsidR="00EA31DC" w:rsidRPr="00D058B6">
        <w:rPr>
          <w:szCs w:val="22"/>
        </w:rPr>
        <w:t xml:space="preserve">45 empalmar con el trayecto inicial y regresar a Bariloche. </w:t>
      </w:r>
      <w:r w:rsidR="006B7F45">
        <w:rPr>
          <w:szCs w:val="22"/>
        </w:rPr>
        <w:t xml:space="preserve">Tarde libre. </w:t>
      </w:r>
      <w:r>
        <w:t>Alojamiento en el hotel.</w:t>
      </w:r>
    </w:p>
    <w:p w:rsidR="003F3C9F" w:rsidRPr="00EA31DC" w:rsidRDefault="007F0F22" w:rsidP="003F3C9F">
      <w:pPr>
        <w:pStyle w:val="dias"/>
        <w:rPr>
          <w:rStyle w:val="Textoennegrita"/>
          <w:bCs/>
          <w:color w:val="1F3864"/>
          <w:sz w:val="28"/>
          <w:szCs w:val="28"/>
        </w:rPr>
      </w:pPr>
      <w:r w:rsidRPr="00EA31DC">
        <w:rPr>
          <w:caps w:val="0"/>
          <w:color w:val="1F3864"/>
          <w:sz w:val="28"/>
          <w:szCs w:val="28"/>
        </w:rPr>
        <w:t xml:space="preserve">DÍA </w:t>
      </w:r>
      <w:r>
        <w:rPr>
          <w:caps w:val="0"/>
          <w:color w:val="1F3864"/>
          <w:sz w:val="28"/>
          <w:szCs w:val="28"/>
        </w:rPr>
        <w:t>5</w:t>
      </w:r>
      <w:r w:rsidRPr="00EA31DC">
        <w:rPr>
          <w:caps w:val="0"/>
          <w:color w:val="1F3864"/>
          <w:sz w:val="28"/>
          <w:szCs w:val="28"/>
        </w:rPr>
        <w:tab/>
      </w:r>
      <w:r w:rsidRPr="00EA31DC">
        <w:rPr>
          <w:caps w:val="0"/>
          <w:color w:val="1F3864"/>
          <w:sz w:val="28"/>
          <w:szCs w:val="28"/>
        </w:rPr>
        <w:tab/>
        <w:t xml:space="preserve">BARILOCHE </w:t>
      </w:r>
    </w:p>
    <w:p w:rsidR="003F3C9F" w:rsidRDefault="003F3C9F" w:rsidP="003F3C9F">
      <w:pPr>
        <w:pStyle w:val="itinerario"/>
      </w:pPr>
      <w:r>
        <w:t xml:space="preserve">Desayuno en el hotel. </w:t>
      </w:r>
      <w:r>
        <w:rPr>
          <w:bCs/>
        </w:rPr>
        <w:t xml:space="preserve">Día libre para actividades personales. </w:t>
      </w:r>
      <w:r>
        <w:t>Alojamiento en el hotel.</w:t>
      </w:r>
    </w:p>
    <w:p w:rsidR="00722BC0" w:rsidRPr="00DA3637" w:rsidRDefault="007F0F22" w:rsidP="003F3C9F">
      <w:pPr>
        <w:pStyle w:val="dias"/>
        <w:rPr>
          <w:color w:val="1F3864"/>
          <w:sz w:val="28"/>
          <w:szCs w:val="28"/>
        </w:rPr>
      </w:pPr>
      <w:r w:rsidRPr="00DA3637">
        <w:rPr>
          <w:caps w:val="0"/>
          <w:color w:val="1F3864"/>
          <w:sz w:val="28"/>
          <w:szCs w:val="28"/>
        </w:rPr>
        <w:t xml:space="preserve">DÍA </w:t>
      </w:r>
      <w:r>
        <w:rPr>
          <w:caps w:val="0"/>
          <w:color w:val="1F3864"/>
          <w:sz w:val="28"/>
          <w:szCs w:val="28"/>
        </w:rPr>
        <w:t>6</w:t>
      </w:r>
      <w:r w:rsidRPr="00DA3637">
        <w:rPr>
          <w:caps w:val="0"/>
          <w:color w:val="1F3864"/>
          <w:sz w:val="28"/>
          <w:szCs w:val="28"/>
        </w:rPr>
        <w:tab/>
      </w:r>
      <w:r>
        <w:rPr>
          <w:caps w:val="0"/>
          <w:color w:val="1F3864"/>
          <w:sz w:val="28"/>
          <w:szCs w:val="28"/>
        </w:rPr>
        <w:tab/>
      </w:r>
      <w:r w:rsidRPr="00DA3637">
        <w:rPr>
          <w:caps w:val="0"/>
          <w:color w:val="1F3864"/>
          <w:sz w:val="28"/>
          <w:szCs w:val="28"/>
        </w:rPr>
        <w:t>BA</w:t>
      </w:r>
      <w:r w:rsidR="009216C8">
        <w:rPr>
          <w:caps w:val="0"/>
          <w:color w:val="1F3864"/>
          <w:sz w:val="28"/>
          <w:szCs w:val="28"/>
        </w:rPr>
        <w:t xml:space="preserve">RILOCHE – BUENOS AIRES (VUELO </w:t>
      </w:r>
      <w:r w:rsidRPr="00DA3637">
        <w:rPr>
          <w:caps w:val="0"/>
          <w:color w:val="1F3864"/>
          <w:sz w:val="28"/>
          <w:szCs w:val="28"/>
        </w:rPr>
        <w:t xml:space="preserve"> INCLUIDO)</w:t>
      </w:r>
    </w:p>
    <w:p w:rsidR="00DA3637" w:rsidRPr="00F0432F" w:rsidRDefault="00DA3637" w:rsidP="00DA3637">
      <w:pPr>
        <w:pStyle w:val="itinerario"/>
      </w:pPr>
      <w:r>
        <w:t xml:space="preserve">Desayuno en el hotel. A la hora convenida, </w:t>
      </w:r>
      <w:r w:rsidR="003F3C9F">
        <w:t xml:space="preserve">traslado al aeropuerto </w:t>
      </w:r>
      <w:r>
        <w:t>para tomar vuelo con destino a Buenos Aires. A la llegada, recibimiento y traslado al hotel. Alojamiento.</w:t>
      </w:r>
    </w:p>
    <w:p w:rsidR="00317602" w:rsidRPr="00DD2FFA" w:rsidRDefault="007F0F22" w:rsidP="008C42DF">
      <w:pPr>
        <w:pStyle w:val="dias"/>
        <w:rPr>
          <w:color w:val="1F3864"/>
          <w:sz w:val="28"/>
          <w:szCs w:val="28"/>
        </w:rPr>
      </w:pPr>
      <w:r w:rsidRPr="00DD2FFA">
        <w:rPr>
          <w:caps w:val="0"/>
          <w:color w:val="1F3864"/>
          <w:sz w:val="28"/>
          <w:szCs w:val="28"/>
        </w:rPr>
        <w:t xml:space="preserve">DÍA </w:t>
      </w:r>
      <w:r>
        <w:rPr>
          <w:caps w:val="0"/>
          <w:color w:val="1F3864"/>
          <w:sz w:val="28"/>
          <w:szCs w:val="28"/>
        </w:rPr>
        <w:t>7</w:t>
      </w:r>
      <w:r>
        <w:rPr>
          <w:caps w:val="0"/>
          <w:color w:val="1F3864"/>
          <w:sz w:val="28"/>
          <w:szCs w:val="28"/>
        </w:rPr>
        <w:tab/>
      </w:r>
      <w:r w:rsidRPr="00DD2FFA">
        <w:rPr>
          <w:caps w:val="0"/>
          <w:color w:val="1F3864"/>
          <w:sz w:val="28"/>
          <w:szCs w:val="28"/>
        </w:rPr>
        <w:tab/>
        <w:t>BUENOS AIRES</w:t>
      </w:r>
    </w:p>
    <w:p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w:t>
      </w:r>
      <w:r w:rsidR="003F3C9F" w:rsidRPr="001C70A2">
        <w:t xml:space="preserve">traslado </w:t>
      </w:r>
      <w:r w:rsidR="003F3C9F">
        <w:t>al aeropuerto</w:t>
      </w:r>
      <w:r w:rsidR="003F3C9F" w:rsidRPr="001C70A2">
        <w:t xml:space="preserve"> </w:t>
      </w:r>
      <w:r w:rsidRPr="001C70A2">
        <w:t xml:space="preserve">para tomar </w:t>
      </w:r>
      <w:r w:rsidR="001266C6">
        <w:t xml:space="preserve">el </w:t>
      </w:r>
      <w:r w:rsidRPr="001C70A2">
        <w:t xml:space="preserve">vuelo </w:t>
      </w:r>
      <w:r>
        <w:t>de salida</w:t>
      </w:r>
      <w:r w:rsidRPr="001C70A2">
        <w:t>.</w:t>
      </w:r>
    </w:p>
    <w:p w:rsidR="00317602" w:rsidRPr="00DD2FFA" w:rsidRDefault="007F0F22" w:rsidP="00063520">
      <w:pPr>
        <w:pStyle w:val="dias"/>
        <w:rPr>
          <w:color w:val="1F3864"/>
          <w:sz w:val="28"/>
          <w:szCs w:val="28"/>
        </w:rPr>
      </w:pPr>
      <w:r w:rsidRPr="00DD2FFA">
        <w:rPr>
          <w:caps w:val="0"/>
          <w:color w:val="1F3864"/>
          <w:sz w:val="28"/>
          <w:szCs w:val="28"/>
        </w:rPr>
        <w:t>FIN DE LOS SERVICIOS</w:t>
      </w:r>
    </w:p>
    <w:p w:rsidR="00B20797" w:rsidRDefault="00B20797" w:rsidP="00B20797">
      <w:pPr>
        <w:pStyle w:val="itinerario"/>
      </w:pPr>
    </w:p>
    <w:p w:rsidR="003C5CB9" w:rsidRDefault="003C5CB9" w:rsidP="003C5CB9">
      <w:pPr>
        <w:pStyle w:val="dias"/>
        <w:rPr>
          <w:caps w:val="0"/>
          <w:color w:val="1F3864"/>
          <w:sz w:val="28"/>
          <w:szCs w:val="28"/>
        </w:rPr>
      </w:pPr>
    </w:p>
    <w:p w:rsidR="003C5CB9" w:rsidRDefault="003C5CB9" w:rsidP="003C5CB9">
      <w:pPr>
        <w:pStyle w:val="dias"/>
        <w:rPr>
          <w:caps w:val="0"/>
          <w:color w:val="1F3864"/>
          <w:sz w:val="28"/>
          <w:szCs w:val="28"/>
        </w:rPr>
      </w:pPr>
    </w:p>
    <w:p w:rsidR="003C5CB9" w:rsidRDefault="003C5CB9" w:rsidP="003C5CB9">
      <w:pPr>
        <w:pStyle w:val="dias"/>
        <w:rPr>
          <w:caps w:val="0"/>
          <w:color w:val="1F3864"/>
          <w:sz w:val="28"/>
          <w:szCs w:val="28"/>
        </w:rPr>
      </w:pPr>
    </w:p>
    <w:p w:rsidR="0035370A" w:rsidRDefault="0035370A" w:rsidP="003C5CB9">
      <w:pPr>
        <w:pStyle w:val="dias"/>
        <w:rPr>
          <w:caps w:val="0"/>
          <w:color w:val="1F3864"/>
          <w:sz w:val="28"/>
          <w:szCs w:val="28"/>
        </w:rPr>
      </w:pPr>
    </w:p>
    <w:p w:rsidR="0035370A" w:rsidRDefault="0035370A" w:rsidP="003C5CB9">
      <w:pPr>
        <w:pStyle w:val="dias"/>
        <w:rPr>
          <w:caps w:val="0"/>
          <w:color w:val="1F3864"/>
          <w:sz w:val="28"/>
          <w:szCs w:val="28"/>
        </w:rPr>
      </w:pPr>
    </w:p>
    <w:p w:rsidR="003C5CB9" w:rsidRPr="004A73C4" w:rsidRDefault="003C5CB9" w:rsidP="003C5CB9">
      <w:pPr>
        <w:pStyle w:val="dias"/>
        <w:rPr>
          <w:color w:val="1F3864"/>
          <w:sz w:val="28"/>
          <w:szCs w:val="28"/>
        </w:rPr>
      </w:pPr>
      <w:r w:rsidRPr="004A73C4">
        <w:rPr>
          <w:caps w:val="0"/>
          <w:color w:val="1F3864"/>
          <w:sz w:val="28"/>
          <w:szCs w:val="28"/>
        </w:rPr>
        <w:lastRenderedPageBreak/>
        <w:t>NO INCLUYE</w:t>
      </w:r>
    </w:p>
    <w:p w:rsidR="003C5CB9" w:rsidRDefault="003C5CB9" w:rsidP="003C5CB9">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3C5CB9" w:rsidRPr="004454E4" w:rsidRDefault="003C5CB9" w:rsidP="003C5CB9">
      <w:pPr>
        <w:pStyle w:val="vinetas"/>
        <w:spacing w:line="240" w:lineRule="auto"/>
      </w:pPr>
      <w:r>
        <w:t>Tiquetes Aéreos internacionales.</w:t>
      </w:r>
    </w:p>
    <w:p w:rsidR="003C5CB9" w:rsidRDefault="003C5CB9" w:rsidP="003C5CB9">
      <w:pPr>
        <w:pStyle w:val="vinetas"/>
        <w:spacing w:line="240" w:lineRule="auto"/>
      </w:pPr>
      <w:r>
        <w:t>Tasa turística en Buenos Aires.</w:t>
      </w:r>
    </w:p>
    <w:p w:rsidR="003C5CB9" w:rsidRDefault="003C5CB9" w:rsidP="003C5CB9">
      <w:pPr>
        <w:pStyle w:val="vinetas"/>
        <w:spacing w:line="240" w:lineRule="auto"/>
      </w:pPr>
      <w:r>
        <w:t>Tasa Ecoturística en Bariloche.</w:t>
      </w:r>
    </w:p>
    <w:p w:rsidR="003C5CB9" w:rsidRPr="004454E4" w:rsidRDefault="003C5CB9" w:rsidP="003C5CB9">
      <w:pPr>
        <w:pStyle w:val="vinetas"/>
        <w:spacing w:line="240" w:lineRule="auto"/>
      </w:pPr>
      <w:r w:rsidRPr="004454E4">
        <w:t>Alimentación no estipulada en los itinerarios.</w:t>
      </w:r>
    </w:p>
    <w:p w:rsidR="003C5CB9" w:rsidRPr="004454E4" w:rsidRDefault="003C5CB9" w:rsidP="003C5CB9">
      <w:pPr>
        <w:pStyle w:val="vinetas"/>
        <w:spacing w:line="240" w:lineRule="auto"/>
      </w:pPr>
      <w:r w:rsidRPr="004454E4">
        <w:t>Propinas.</w:t>
      </w:r>
    </w:p>
    <w:p w:rsidR="003C5CB9" w:rsidRPr="004454E4" w:rsidRDefault="003C5CB9" w:rsidP="003C5CB9">
      <w:pPr>
        <w:pStyle w:val="vinetas"/>
        <w:spacing w:line="240" w:lineRule="auto"/>
      </w:pPr>
      <w:r w:rsidRPr="004454E4">
        <w:t>Traslados donde no este contemplado.</w:t>
      </w:r>
    </w:p>
    <w:p w:rsidR="003C5CB9" w:rsidRPr="004454E4" w:rsidRDefault="003C5CB9" w:rsidP="003C5CB9">
      <w:pPr>
        <w:pStyle w:val="vinetas"/>
        <w:spacing w:line="240" w:lineRule="auto"/>
      </w:pPr>
      <w:r w:rsidRPr="004454E4">
        <w:t>Extras de ningún tipo en los hoteles.</w:t>
      </w:r>
    </w:p>
    <w:p w:rsidR="003C5CB9" w:rsidRPr="004454E4" w:rsidRDefault="003C5CB9" w:rsidP="003C5CB9">
      <w:pPr>
        <w:pStyle w:val="vinetas"/>
        <w:spacing w:line="240" w:lineRule="auto"/>
      </w:pPr>
      <w:r w:rsidRPr="004454E4">
        <w:t>Excesos de equipaje.</w:t>
      </w:r>
    </w:p>
    <w:p w:rsidR="003C5CB9" w:rsidRPr="004454E4" w:rsidRDefault="003C5CB9" w:rsidP="003C5CB9">
      <w:pPr>
        <w:pStyle w:val="vinetas"/>
        <w:spacing w:line="240" w:lineRule="auto"/>
      </w:pPr>
      <w:r w:rsidRPr="004454E4">
        <w:t>Gastos de índole personal.</w:t>
      </w:r>
    </w:p>
    <w:p w:rsidR="003C5CB9" w:rsidRPr="004454E4" w:rsidRDefault="003C5CB9" w:rsidP="003C5CB9">
      <w:pPr>
        <w:pStyle w:val="vinetas"/>
        <w:spacing w:line="240" w:lineRule="auto"/>
      </w:pPr>
      <w:r w:rsidRPr="004454E4">
        <w:t>Gastos médicos.</w:t>
      </w:r>
    </w:p>
    <w:p w:rsidR="003C5CB9" w:rsidRPr="004454E4" w:rsidRDefault="003C5CB9" w:rsidP="003C5CB9">
      <w:pPr>
        <w:pStyle w:val="vinetas"/>
        <w:spacing w:line="240" w:lineRule="auto"/>
      </w:pPr>
      <w:r w:rsidRPr="004454E4">
        <w:t>Tarjeta de asistencia médica.</w:t>
      </w:r>
    </w:p>
    <w:p w:rsidR="003C5CB9" w:rsidRDefault="003C5CB9" w:rsidP="003C5CB9">
      <w:pPr>
        <w:pStyle w:val="vinetas"/>
        <w:numPr>
          <w:ilvl w:val="0"/>
          <w:numId w:val="0"/>
        </w:numPr>
      </w:pPr>
    </w:p>
    <w:p w:rsidR="008B143C" w:rsidRPr="004A73C4" w:rsidRDefault="008B143C" w:rsidP="008B143C">
      <w:pPr>
        <w:pStyle w:val="dias"/>
        <w:rPr>
          <w:color w:val="1F3864"/>
          <w:sz w:val="28"/>
          <w:szCs w:val="28"/>
        </w:rPr>
      </w:pPr>
      <w:r w:rsidRPr="004A73C4">
        <w:rPr>
          <w:caps w:val="0"/>
          <w:color w:val="1F3864"/>
          <w:sz w:val="28"/>
          <w:szCs w:val="28"/>
        </w:rPr>
        <w:t>POLÍTICA DE NIÑOS</w:t>
      </w:r>
    </w:p>
    <w:p w:rsidR="008B143C" w:rsidRPr="00A52F2D" w:rsidRDefault="008B143C" w:rsidP="008B143C">
      <w:pPr>
        <w:pStyle w:val="vinetas"/>
        <w:spacing w:line="240" w:lineRule="auto"/>
        <w:jc w:val="both"/>
      </w:pPr>
      <w:r w:rsidRPr="00A52F2D">
        <w:t xml:space="preserve">Menores de 2 años, gratis en alojamiento (sin derecho a cuna) y en servicios (sin derecho a asiento). </w:t>
      </w:r>
    </w:p>
    <w:p w:rsidR="008B143C" w:rsidRPr="00A52F2D" w:rsidRDefault="008B143C" w:rsidP="008B143C">
      <w:pPr>
        <w:pStyle w:val="vinetas"/>
        <w:spacing w:line="240" w:lineRule="auto"/>
        <w:jc w:val="both"/>
      </w:pPr>
      <w:r w:rsidRPr="00A52F2D">
        <w:t xml:space="preserve">Niños mayores de 3 años pagan servicios como adultos (con derecho a asiento en servicios). </w:t>
      </w:r>
    </w:p>
    <w:p w:rsidR="008B143C" w:rsidRPr="00A52F2D" w:rsidRDefault="008B143C" w:rsidP="008B143C">
      <w:pPr>
        <w:pStyle w:val="vinetas"/>
        <w:spacing w:line="240" w:lineRule="auto"/>
        <w:jc w:val="both"/>
      </w:pPr>
      <w:r w:rsidRPr="00A52F2D">
        <w:t xml:space="preserve">Tarifas de alojamiento para niños entre 2 años y 10 años sin cumplir, se debe consultar puntualmente con cada hotel. </w:t>
      </w:r>
    </w:p>
    <w:p w:rsidR="008B143C" w:rsidRDefault="008B143C" w:rsidP="008B143C">
      <w:pPr>
        <w:pStyle w:val="vinetas"/>
        <w:spacing w:line="240" w:lineRule="auto"/>
        <w:jc w:val="both"/>
      </w:pPr>
      <w:r w:rsidRPr="00A52F2D">
        <w:t xml:space="preserve">Máximo un niño por habitación. Otras acomodaciones deberán ser consultadas. </w:t>
      </w:r>
    </w:p>
    <w:p w:rsidR="00D67CFB" w:rsidRDefault="00D67CFB" w:rsidP="00D67CFB">
      <w:pPr>
        <w:pStyle w:val="vinetas"/>
        <w:numPr>
          <w:ilvl w:val="0"/>
          <w:numId w:val="0"/>
        </w:numPr>
        <w:spacing w:line="240" w:lineRule="auto"/>
        <w:jc w:val="both"/>
      </w:pPr>
    </w:p>
    <w:p w:rsidR="00C84F85" w:rsidRDefault="00C84F85" w:rsidP="00D67CFB">
      <w:pPr>
        <w:pStyle w:val="vinetas"/>
        <w:numPr>
          <w:ilvl w:val="0"/>
          <w:numId w:val="0"/>
        </w:numPr>
        <w:spacing w:line="240" w:lineRule="auto"/>
        <w:jc w:val="both"/>
      </w:pPr>
    </w:p>
    <w:p w:rsidR="008B143C" w:rsidRDefault="008B143C" w:rsidP="008B143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B143C" w:rsidRPr="003561C7" w:rsidTr="00EA31DC">
        <w:tc>
          <w:tcPr>
            <w:tcW w:w="10060" w:type="dxa"/>
            <w:shd w:val="clear" w:color="auto" w:fill="1F3864"/>
          </w:tcPr>
          <w:p w:rsidR="008B143C" w:rsidRPr="003561C7" w:rsidRDefault="008B143C" w:rsidP="00EA31DC">
            <w:pPr>
              <w:jc w:val="center"/>
              <w:rPr>
                <w:b/>
                <w:color w:val="FFFFFF" w:themeColor="background1"/>
                <w:sz w:val="40"/>
                <w:szCs w:val="40"/>
              </w:rPr>
            </w:pPr>
            <w:r>
              <w:rPr>
                <w:b/>
                <w:color w:val="FFFFFF" w:themeColor="background1"/>
                <w:sz w:val="40"/>
                <w:szCs w:val="40"/>
              </w:rPr>
              <w:t>CONDICIONES ESPECÍFICAS</w:t>
            </w:r>
          </w:p>
        </w:tc>
      </w:tr>
    </w:tbl>
    <w:p w:rsidR="008B143C" w:rsidRDefault="008B143C" w:rsidP="008B143C">
      <w:pPr>
        <w:pStyle w:val="itinerario"/>
      </w:pPr>
    </w:p>
    <w:p w:rsidR="008B143C" w:rsidRPr="004A73C4" w:rsidRDefault="008B143C" w:rsidP="008B143C">
      <w:pPr>
        <w:pStyle w:val="dias"/>
        <w:rPr>
          <w:color w:val="1F3864"/>
          <w:sz w:val="28"/>
          <w:szCs w:val="28"/>
        </w:rPr>
      </w:pPr>
      <w:r w:rsidRPr="004A73C4">
        <w:rPr>
          <w:caps w:val="0"/>
          <w:color w:val="1F3864"/>
          <w:sz w:val="28"/>
          <w:szCs w:val="28"/>
        </w:rPr>
        <w:t>VIGENCIA DEL PLAN</w:t>
      </w:r>
    </w:p>
    <w:p w:rsidR="008B143C" w:rsidRPr="00B906A8" w:rsidRDefault="008B143C" w:rsidP="008B143C">
      <w:pPr>
        <w:pStyle w:val="itinerario"/>
      </w:pPr>
      <w:r w:rsidRPr="00B906A8">
        <w:t xml:space="preserve">La validez de las tarifas publicadas en cada uno de nuestros programas aplica hasta máximo el último día indicado en la vigencia.  </w:t>
      </w:r>
    </w:p>
    <w:p w:rsidR="008B143C" w:rsidRPr="00B906A8" w:rsidRDefault="008B143C" w:rsidP="008B143C">
      <w:pPr>
        <w:pStyle w:val="itinerario"/>
      </w:pPr>
    </w:p>
    <w:p w:rsidR="008B143C" w:rsidRPr="00B906A8" w:rsidRDefault="008B143C" w:rsidP="008B143C">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8B143C" w:rsidRPr="003C7C40" w:rsidRDefault="008B143C" w:rsidP="008B143C">
      <w:pPr>
        <w:pStyle w:val="dias"/>
        <w:rPr>
          <w:color w:val="1F3864"/>
          <w:sz w:val="28"/>
          <w:szCs w:val="28"/>
        </w:rPr>
      </w:pPr>
      <w:r>
        <w:rPr>
          <w:caps w:val="0"/>
          <w:color w:val="1F3864"/>
          <w:sz w:val="28"/>
          <w:szCs w:val="28"/>
        </w:rPr>
        <w:t>INFORMACIÓN IMPORTANTE</w:t>
      </w:r>
    </w:p>
    <w:p w:rsidR="008B143C" w:rsidRPr="005012D0" w:rsidRDefault="008B143C" w:rsidP="008B143C">
      <w:pPr>
        <w:pStyle w:val="vinetas"/>
        <w:ind w:left="720" w:hanging="360"/>
        <w:jc w:val="both"/>
      </w:pPr>
      <w:r w:rsidRPr="005012D0">
        <w:t xml:space="preserve">Tarifas sujetas a cambios y disponibilidad sin previo aviso. </w:t>
      </w:r>
    </w:p>
    <w:p w:rsidR="008B143C" w:rsidRPr="005012D0" w:rsidRDefault="008B143C" w:rsidP="008B143C">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8B143C" w:rsidRPr="005012D0" w:rsidRDefault="008B143C" w:rsidP="008B143C">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8B143C" w:rsidRPr="005012D0" w:rsidRDefault="008B143C" w:rsidP="008B143C">
      <w:pPr>
        <w:pStyle w:val="vinetas"/>
        <w:ind w:left="720" w:hanging="360"/>
        <w:jc w:val="both"/>
      </w:pPr>
      <w:r w:rsidRPr="005012D0">
        <w:lastRenderedPageBreak/>
        <w:t>Se entiende por servicios: traslados, visitas y excursiones detalladas, asistencia de guías locales para las visitas.</w:t>
      </w:r>
    </w:p>
    <w:p w:rsidR="008B143C" w:rsidRPr="005012D0" w:rsidRDefault="008B143C" w:rsidP="008B143C">
      <w:pPr>
        <w:pStyle w:val="vinetas"/>
        <w:ind w:left="720" w:hanging="360"/>
        <w:jc w:val="both"/>
      </w:pPr>
      <w:r w:rsidRPr="005012D0">
        <w:t>Las visitas incluidas son prestadas en servicio compartido no en privado.</w:t>
      </w:r>
    </w:p>
    <w:p w:rsidR="008B143C" w:rsidRPr="005012D0" w:rsidRDefault="008B143C" w:rsidP="008B143C">
      <w:pPr>
        <w:pStyle w:val="vinetas"/>
        <w:ind w:left="720" w:hanging="360"/>
        <w:jc w:val="both"/>
      </w:pPr>
      <w:r w:rsidRPr="005012D0">
        <w:t>Los hoteles mencionados como previstos al final están sujetos a variación, sin alterar en ningún momento su categoría.</w:t>
      </w:r>
    </w:p>
    <w:p w:rsidR="008B143C" w:rsidRPr="005012D0" w:rsidRDefault="008B143C" w:rsidP="008B143C">
      <w:pPr>
        <w:pStyle w:val="vinetas"/>
        <w:ind w:left="720" w:hanging="360"/>
        <w:jc w:val="both"/>
      </w:pPr>
      <w:r w:rsidRPr="005012D0">
        <w:t>Las habitaciones que se ofrece son de categoría estándar.</w:t>
      </w:r>
    </w:p>
    <w:p w:rsidR="008B143C" w:rsidRPr="005012D0" w:rsidRDefault="008B143C" w:rsidP="008B143C">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8B143C" w:rsidRPr="005012D0" w:rsidRDefault="008B143C" w:rsidP="008B143C">
      <w:pPr>
        <w:pStyle w:val="vinetas"/>
        <w:spacing w:line="240" w:lineRule="auto"/>
        <w:jc w:val="both"/>
      </w:pPr>
      <w:r w:rsidRPr="005012D0">
        <w:t>Precios no válidos para grupos, Semana Santa, grandes eventos, Navidad y Fin de año.</w:t>
      </w:r>
    </w:p>
    <w:p w:rsidR="008B143C" w:rsidRPr="005012D0" w:rsidRDefault="008B143C" w:rsidP="008B143C">
      <w:pPr>
        <w:pStyle w:val="vinetas"/>
        <w:ind w:left="720" w:hanging="360"/>
        <w:jc w:val="both"/>
      </w:pPr>
      <w:r w:rsidRPr="005012D0">
        <w:t xml:space="preserve">La responsabilidad de la agencia estará regulada de conformidad con su cláusula general de responsabilidad disponible en su sitio web </w:t>
      </w:r>
      <w:hyperlink r:id="rId7" w:history="1">
        <w:r w:rsidRPr="005012D0">
          <w:rPr>
            <w:rStyle w:val="Hipervnculo"/>
            <w:color w:val="000000" w:themeColor="text1"/>
            <w:u w:val="none"/>
          </w:rPr>
          <w:t>www.allreps.com</w:t>
        </w:r>
      </w:hyperlink>
      <w:r w:rsidRPr="005012D0">
        <w:t>.</w:t>
      </w:r>
    </w:p>
    <w:p w:rsidR="008B143C" w:rsidRPr="004A73C4" w:rsidRDefault="008B143C" w:rsidP="008B143C">
      <w:pPr>
        <w:pStyle w:val="dias"/>
        <w:rPr>
          <w:color w:val="1F3864"/>
          <w:sz w:val="28"/>
          <w:szCs w:val="28"/>
        </w:rPr>
      </w:pPr>
      <w:r w:rsidRPr="004A73C4">
        <w:rPr>
          <w:caps w:val="0"/>
          <w:color w:val="1F3864"/>
          <w:sz w:val="28"/>
          <w:szCs w:val="28"/>
        </w:rPr>
        <w:t>TASA TURÍSTICA EN BUENOS AIRES</w:t>
      </w:r>
    </w:p>
    <w:p w:rsidR="008B143C" w:rsidRDefault="008B143C" w:rsidP="008B143C">
      <w:pPr>
        <w:pStyle w:val="itinerario"/>
      </w:pPr>
      <w:r>
        <w:t xml:space="preserve">A partir del 1º de marzo de 2020 se aplicará el pago de la tasa “Derecho de Uso Urbano” a todos los turistas, no residentes, MAYORES DE 12 AÑOS que tomen alojamiento en los hoteles de la ciudad de Buenos Aires. </w:t>
      </w:r>
    </w:p>
    <w:p w:rsidR="008B143C" w:rsidRDefault="008B143C" w:rsidP="008B143C">
      <w:pPr>
        <w:pStyle w:val="itinerario"/>
      </w:pPr>
    </w:p>
    <w:p w:rsidR="008B143C" w:rsidRDefault="008B143C" w:rsidP="008B143C">
      <w:pPr>
        <w:pStyle w:val="itinerario"/>
      </w:pPr>
      <w:r>
        <w:t>Esta tasa será cobrada exclusivamente y en forma directa por el hotel. Los valores POR NOCHE y POR PERSONA se determinan según la categoría del alojamiento:</w:t>
      </w:r>
    </w:p>
    <w:p w:rsidR="008B143C" w:rsidRDefault="008B143C" w:rsidP="008B143C">
      <w:pPr>
        <w:pStyle w:val="itinerario"/>
      </w:pPr>
    </w:p>
    <w:p w:rsidR="008B143C" w:rsidRDefault="008B143C" w:rsidP="008B143C">
      <w:pPr>
        <w:pStyle w:val="itinerario"/>
      </w:pPr>
      <w:r>
        <w:t>Hotel de 3 estrellas</w:t>
      </w:r>
      <w:r>
        <w:tab/>
      </w:r>
      <w:r>
        <w:tab/>
        <w:t>USD 0.50</w:t>
      </w:r>
    </w:p>
    <w:p w:rsidR="008B143C" w:rsidRDefault="008B143C" w:rsidP="008B143C">
      <w:pPr>
        <w:pStyle w:val="itinerario"/>
      </w:pPr>
      <w:r>
        <w:t>Hotel de 4 estrellas</w:t>
      </w:r>
      <w:r>
        <w:tab/>
      </w:r>
      <w:r>
        <w:tab/>
        <w:t>USD 1.00</w:t>
      </w:r>
    </w:p>
    <w:p w:rsidR="008B143C" w:rsidRDefault="008B143C" w:rsidP="008B143C">
      <w:pPr>
        <w:pStyle w:val="itinerario"/>
      </w:pPr>
      <w:r>
        <w:t>Hotel de 5 estrellas</w:t>
      </w:r>
      <w:r>
        <w:tab/>
      </w:r>
      <w:r>
        <w:tab/>
        <w:t>USD 1.50</w:t>
      </w:r>
    </w:p>
    <w:p w:rsidR="008B143C" w:rsidRDefault="008B143C" w:rsidP="008B143C">
      <w:pPr>
        <w:pStyle w:val="itinerario"/>
      </w:pPr>
      <w:r>
        <w:t>Hotel Boutique</w:t>
      </w:r>
      <w:r>
        <w:tab/>
      </w:r>
      <w:r>
        <w:tab/>
      </w:r>
      <w:r>
        <w:tab/>
        <w:t>USD 1.00</w:t>
      </w:r>
    </w:p>
    <w:p w:rsidR="008B143C" w:rsidRPr="00FC4137" w:rsidRDefault="008B143C" w:rsidP="008B143C">
      <w:pPr>
        <w:pStyle w:val="dias"/>
        <w:rPr>
          <w:sz w:val="28"/>
          <w:szCs w:val="28"/>
        </w:rPr>
      </w:pPr>
      <w:r w:rsidRPr="00FC4137">
        <w:rPr>
          <w:caps w:val="0"/>
          <w:color w:val="1F3864"/>
          <w:sz w:val="28"/>
          <w:szCs w:val="28"/>
        </w:rPr>
        <w:t>TASA ECOTURÍSTICA EN BARILOCHE</w:t>
      </w:r>
    </w:p>
    <w:p w:rsidR="008B143C" w:rsidRDefault="008B143C" w:rsidP="008B143C">
      <w:pPr>
        <w:pStyle w:val="itinerario"/>
      </w:pPr>
      <w:r w:rsidRPr="009A5BE9">
        <w:t>Por disposición municipal</w:t>
      </w:r>
      <w:r>
        <w:t xml:space="preserve"> se aplica un cobro de EcoTasa en la ciudad de Bariloche. </w:t>
      </w:r>
    </w:p>
    <w:p w:rsidR="008B143C" w:rsidRDefault="008B143C" w:rsidP="008B143C">
      <w:pPr>
        <w:pStyle w:val="itinerario"/>
      </w:pPr>
    </w:p>
    <w:p w:rsidR="008B143C" w:rsidRDefault="008B143C" w:rsidP="008B143C">
      <w:pPr>
        <w:pStyle w:val="itinerario"/>
      </w:pPr>
      <w:r>
        <w:t>La tasa se paga por persona (mayores de 14 años), por noche, con un máximo de 3 días de alojamiento.</w:t>
      </w:r>
    </w:p>
    <w:p w:rsidR="008B143C" w:rsidRDefault="008B143C" w:rsidP="008B143C">
      <w:pPr>
        <w:pStyle w:val="itinerario"/>
      </w:pPr>
    </w:p>
    <w:p w:rsidR="008B143C" w:rsidRDefault="008B143C" w:rsidP="008B143C">
      <w:pPr>
        <w:pStyle w:val="itinerario"/>
      </w:pPr>
      <w:r>
        <w:t>Alojamiento hoteles 3 estrellas</w:t>
      </w:r>
      <w:r>
        <w:tab/>
      </w:r>
      <w:r>
        <w:tab/>
        <w:t>AR$ 30</w:t>
      </w:r>
    </w:p>
    <w:p w:rsidR="008B143C" w:rsidRDefault="008B143C" w:rsidP="008B143C">
      <w:pPr>
        <w:pStyle w:val="itinerario"/>
      </w:pPr>
      <w:r>
        <w:t>Alojamiento hoteles 4 estrellas</w:t>
      </w:r>
      <w:r>
        <w:tab/>
      </w:r>
      <w:r>
        <w:tab/>
        <w:t>AR$ 45</w:t>
      </w:r>
    </w:p>
    <w:p w:rsidR="008B143C" w:rsidRDefault="008B143C" w:rsidP="008B143C">
      <w:pPr>
        <w:pStyle w:val="itinerario"/>
      </w:pPr>
      <w:r>
        <w:t>Alojamiento hoteles 5 estrellas</w:t>
      </w:r>
      <w:r>
        <w:tab/>
      </w:r>
      <w:r>
        <w:tab/>
        <w:t>AR$ 60</w:t>
      </w:r>
    </w:p>
    <w:p w:rsidR="008B143C" w:rsidRDefault="008B143C" w:rsidP="008B143C">
      <w:pPr>
        <w:pStyle w:val="itinerario"/>
      </w:pPr>
      <w:r>
        <w:t>Jubilados sociales en grupo</w:t>
      </w:r>
      <w:r>
        <w:tab/>
      </w:r>
      <w:r>
        <w:tab/>
        <w:t>AR$ 10</w:t>
      </w:r>
    </w:p>
    <w:p w:rsidR="009216C8" w:rsidRDefault="009216C8" w:rsidP="008B143C">
      <w:pPr>
        <w:pStyle w:val="itinerario"/>
      </w:pPr>
    </w:p>
    <w:p w:rsidR="008B143C" w:rsidRDefault="008B143C" w:rsidP="008B143C">
      <w:pPr>
        <w:pStyle w:val="itinerario"/>
      </w:pPr>
      <w:r>
        <w:t xml:space="preserve">Quedan exentos de pagar la Eco Tasa: </w:t>
      </w:r>
    </w:p>
    <w:p w:rsidR="008B143C" w:rsidRDefault="008B143C" w:rsidP="008B143C">
      <w:pPr>
        <w:pStyle w:val="itinerario"/>
        <w:numPr>
          <w:ilvl w:val="0"/>
          <w:numId w:val="27"/>
        </w:numPr>
        <w:spacing w:line="240" w:lineRule="auto"/>
      </w:pPr>
      <w:r>
        <w:t>Menores de 14 años previa presentación del pasaporte, partida de nacimiento y/o cualquier documento en el que conste la identidad y la fecha de nacimiento del menor.</w:t>
      </w:r>
    </w:p>
    <w:p w:rsidR="008B143C" w:rsidRDefault="008B143C" w:rsidP="008B143C">
      <w:pPr>
        <w:pStyle w:val="itinerario"/>
        <w:numPr>
          <w:ilvl w:val="0"/>
          <w:numId w:val="27"/>
        </w:numPr>
        <w:spacing w:line="240" w:lineRule="auto"/>
      </w:pPr>
      <w:r>
        <w:t>Personas con discapacidad, se requiere copia del certificado de discapacidad, conjuntamente con la copia del pasaporte.</w:t>
      </w:r>
    </w:p>
    <w:p w:rsidR="008B143C" w:rsidRDefault="008B143C" w:rsidP="008B143C">
      <w:pPr>
        <w:pStyle w:val="itinerario"/>
        <w:numPr>
          <w:ilvl w:val="0"/>
          <w:numId w:val="27"/>
        </w:numPr>
        <w:spacing w:line="240" w:lineRule="auto"/>
      </w:pPr>
      <w:r>
        <w:t>Deportistas menores de dieciocho (18) años, se requiere la presentación del pasaporte y el documento que avale que asiste a un evento oficial organizado por el Estado Nacional, Provincial o Municipal.</w:t>
      </w:r>
    </w:p>
    <w:p w:rsidR="008B143C" w:rsidRDefault="008B143C" w:rsidP="008B143C">
      <w:pPr>
        <w:pStyle w:val="itinerario"/>
      </w:pPr>
    </w:p>
    <w:p w:rsidR="008B143C" w:rsidRDefault="008B143C" w:rsidP="008B143C">
      <w:pPr>
        <w:pStyle w:val="itinerario"/>
      </w:pPr>
      <w:r w:rsidRPr="009A5BE9">
        <w:t xml:space="preserve">El cobro de dicha tasa se realizará en la recepción del hotel al momento del ingreso de los pasajeros a quienes se le entregara el comprobante de pago correspondiente y deberán mantenerlo en todo momento dado que ser </w:t>
      </w:r>
      <w:r w:rsidRPr="009A5BE9">
        <w:lastRenderedPageBreak/>
        <w:t>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rsidR="008B143C" w:rsidRPr="004A73C4" w:rsidRDefault="008B143C" w:rsidP="008B143C">
      <w:pPr>
        <w:pStyle w:val="dias"/>
        <w:rPr>
          <w:color w:val="1F3864"/>
          <w:sz w:val="28"/>
          <w:szCs w:val="28"/>
        </w:rPr>
      </w:pPr>
      <w:r w:rsidRPr="004A73C4">
        <w:rPr>
          <w:caps w:val="0"/>
          <w:color w:val="1F3864"/>
          <w:sz w:val="28"/>
          <w:szCs w:val="28"/>
        </w:rPr>
        <w:t>DOCUMENTACIÓN REQUERIDA</w:t>
      </w:r>
    </w:p>
    <w:p w:rsidR="008B143C" w:rsidRPr="004454E4" w:rsidRDefault="008B143C" w:rsidP="008B143C">
      <w:pPr>
        <w:pStyle w:val="vinetas"/>
        <w:spacing w:line="240" w:lineRule="auto"/>
        <w:jc w:val="both"/>
      </w:pPr>
      <w:r w:rsidRPr="004454E4">
        <w:t>Pasaporte con una vigencia mínima de seis meses, con hojas disponibles para colocarle los sellos de ingreso y salida del país a visitar.</w:t>
      </w:r>
    </w:p>
    <w:p w:rsidR="008B143C" w:rsidRPr="004454E4" w:rsidRDefault="008B143C" w:rsidP="008B143C">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8B143C" w:rsidRDefault="008B143C" w:rsidP="008B143C">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8B143C" w:rsidRPr="008338E3" w:rsidRDefault="008B143C" w:rsidP="008B143C">
      <w:pPr>
        <w:pStyle w:val="vinetas"/>
        <w:ind w:left="720" w:hanging="360"/>
        <w:jc w:val="both"/>
      </w:pPr>
      <w:r w:rsidRPr="008338E3">
        <w:t>La documentación requerida puede tener cambios en cualquier momento por resolución de los países a visitar</w:t>
      </w:r>
      <w:r>
        <w:t>.</w:t>
      </w:r>
      <w:r w:rsidRPr="008338E3">
        <w:t xml:space="preserve"> </w:t>
      </w:r>
    </w:p>
    <w:p w:rsidR="008B143C" w:rsidRPr="004A73C4" w:rsidRDefault="008B143C" w:rsidP="008B143C">
      <w:pPr>
        <w:pStyle w:val="dias"/>
        <w:rPr>
          <w:color w:val="1F3864"/>
          <w:sz w:val="28"/>
          <w:szCs w:val="28"/>
        </w:rPr>
      </w:pPr>
      <w:r w:rsidRPr="004A73C4">
        <w:rPr>
          <w:caps w:val="0"/>
          <w:color w:val="1F3864"/>
          <w:sz w:val="28"/>
          <w:szCs w:val="28"/>
        </w:rPr>
        <w:t xml:space="preserve">CANCELACIONES </w:t>
      </w:r>
    </w:p>
    <w:p w:rsidR="008B143C" w:rsidRPr="004454E4" w:rsidRDefault="008B143C" w:rsidP="008B143C">
      <w:pPr>
        <w:pStyle w:val="itinerario"/>
      </w:pPr>
      <w:r w:rsidRPr="004454E4">
        <w:t>Se incurriría una penalización como sigue:</w:t>
      </w:r>
    </w:p>
    <w:p w:rsidR="008B143C" w:rsidRPr="004454E4" w:rsidRDefault="008B143C" w:rsidP="008B143C">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rsidR="008B143C" w:rsidRPr="004454E4" w:rsidRDefault="008B143C" w:rsidP="008B143C">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rsidR="008B143C" w:rsidRPr="004454E4" w:rsidRDefault="008B143C" w:rsidP="008B143C">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rsidR="008B143C" w:rsidRPr="004454E4" w:rsidRDefault="008B143C" w:rsidP="008B143C">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rsidR="008B143C" w:rsidRPr="004A73C4" w:rsidRDefault="008B143C" w:rsidP="008B143C">
      <w:pPr>
        <w:pStyle w:val="dias"/>
        <w:rPr>
          <w:color w:val="1F3864"/>
          <w:sz w:val="28"/>
          <w:szCs w:val="28"/>
        </w:rPr>
      </w:pPr>
      <w:r w:rsidRPr="004A73C4">
        <w:rPr>
          <w:caps w:val="0"/>
          <w:color w:val="1F3864"/>
          <w:sz w:val="28"/>
          <w:szCs w:val="28"/>
        </w:rPr>
        <w:t>REEMBOLSOS</w:t>
      </w:r>
    </w:p>
    <w:p w:rsidR="008B143C" w:rsidRPr="004454E4" w:rsidRDefault="008B143C" w:rsidP="008B143C">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8B143C" w:rsidRPr="004454E4" w:rsidRDefault="008B143C" w:rsidP="008B143C">
      <w:pPr>
        <w:pStyle w:val="itinerario"/>
      </w:pPr>
    </w:p>
    <w:p w:rsidR="008B143C" w:rsidRDefault="008B143C" w:rsidP="008B143C">
      <w:pPr>
        <w:pStyle w:val="itinerario"/>
      </w:pPr>
      <w:r w:rsidRPr="004454E4">
        <w:t>Los servicios no utilizados no serán reembolsables.</w:t>
      </w:r>
    </w:p>
    <w:p w:rsidR="008B143C" w:rsidRPr="004A73C4" w:rsidRDefault="008B143C" w:rsidP="008B143C">
      <w:pPr>
        <w:pStyle w:val="dias"/>
        <w:rPr>
          <w:color w:val="1F3864"/>
          <w:sz w:val="28"/>
          <w:szCs w:val="28"/>
        </w:rPr>
      </w:pPr>
      <w:r w:rsidRPr="004A73C4">
        <w:rPr>
          <w:caps w:val="0"/>
          <w:color w:val="1F3864"/>
          <w:sz w:val="28"/>
          <w:szCs w:val="28"/>
        </w:rPr>
        <w:t xml:space="preserve">ITINERARIO   </w:t>
      </w:r>
    </w:p>
    <w:p w:rsidR="008B143C" w:rsidRDefault="008B143C" w:rsidP="008B143C">
      <w:pPr>
        <w:pStyle w:val="itinerario"/>
      </w:pPr>
      <w:r w:rsidRPr="004454E4">
        <w:t>Todos los itinerarios publicados pueden estar sujetos a posibles cambios en el destino, ya sea por problemas climatológicos u operativos. Las visitas detalladas pueden cambiar el orden o el día de operación.</w:t>
      </w:r>
    </w:p>
    <w:p w:rsidR="008B143C" w:rsidRPr="004A73C4" w:rsidRDefault="008B143C" w:rsidP="008B143C">
      <w:pPr>
        <w:pStyle w:val="dias"/>
        <w:rPr>
          <w:color w:val="1F3864"/>
          <w:sz w:val="28"/>
          <w:szCs w:val="28"/>
        </w:rPr>
      </w:pPr>
      <w:r w:rsidRPr="004A73C4">
        <w:rPr>
          <w:caps w:val="0"/>
          <w:color w:val="1F3864"/>
          <w:sz w:val="28"/>
          <w:szCs w:val="28"/>
        </w:rPr>
        <w:t xml:space="preserve">VISITAS </w:t>
      </w:r>
    </w:p>
    <w:p w:rsidR="008B143C" w:rsidRDefault="008B143C" w:rsidP="008B143C">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8B143C" w:rsidRPr="004A73C4" w:rsidRDefault="008B143C" w:rsidP="008B143C">
      <w:pPr>
        <w:pStyle w:val="dias"/>
        <w:rPr>
          <w:color w:val="1F3864"/>
          <w:sz w:val="28"/>
          <w:szCs w:val="28"/>
        </w:rPr>
      </w:pPr>
      <w:r w:rsidRPr="004A73C4">
        <w:rPr>
          <w:caps w:val="0"/>
          <w:color w:val="1F3864"/>
          <w:sz w:val="28"/>
          <w:szCs w:val="28"/>
        </w:rPr>
        <w:t>TRASLADOS</w:t>
      </w:r>
    </w:p>
    <w:p w:rsidR="00B13D34" w:rsidRDefault="00B13D34" w:rsidP="00B13D34">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rsidR="008B143C" w:rsidRDefault="008B143C" w:rsidP="008B143C">
      <w:pPr>
        <w:pStyle w:val="itinerario"/>
      </w:pPr>
    </w:p>
    <w:p w:rsidR="008B143C" w:rsidRDefault="008B143C" w:rsidP="008B143C">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8B143C" w:rsidRPr="004A73C4" w:rsidRDefault="008B143C" w:rsidP="008B143C">
      <w:pPr>
        <w:pStyle w:val="dias"/>
        <w:rPr>
          <w:color w:val="1F3864"/>
          <w:sz w:val="28"/>
          <w:szCs w:val="28"/>
        </w:rPr>
      </w:pPr>
      <w:r w:rsidRPr="004A73C4">
        <w:rPr>
          <w:caps w:val="0"/>
          <w:color w:val="1F3864"/>
          <w:sz w:val="28"/>
          <w:szCs w:val="28"/>
        </w:rPr>
        <w:lastRenderedPageBreak/>
        <w:t>VISITAS Y EXCURSIONES EN SERVICIO COMPARTIDO</w:t>
      </w:r>
    </w:p>
    <w:p w:rsidR="008B143C" w:rsidRDefault="008B143C" w:rsidP="008B143C">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rsidR="008B143C" w:rsidRPr="004A73C4" w:rsidRDefault="008B143C" w:rsidP="008B143C">
      <w:pPr>
        <w:pStyle w:val="dias"/>
        <w:rPr>
          <w:color w:val="1F3864"/>
          <w:sz w:val="28"/>
          <w:szCs w:val="28"/>
        </w:rPr>
      </w:pPr>
      <w:r w:rsidRPr="004A73C4">
        <w:rPr>
          <w:caps w:val="0"/>
          <w:color w:val="1F3864"/>
          <w:sz w:val="28"/>
          <w:szCs w:val="28"/>
        </w:rPr>
        <w:t>SALIDA DE LAS EXCURSIONES</w:t>
      </w:r>
    </w:p>
    <w:p w:rsidR="008B143C" w:rsidRPr="004454E4" w:rsidRDefault="008B143C" w:rsidP="008B143C">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rsidR="008B143C" w:rsidRPr="004A73C4" w:rsidRDefault="008B143C" w:rsidP="008B143C">
      <w:pPr>
        <w:pStyle w:val="dias"/>
        <w:rPr>
          <w:color w:val="1F3864"/>
          <w:sz w:val="28"/>
          <w:szCs w:val="28"/>
        </w:rPr>
      </w:pPr>
      <w:r w:rsidRPr="004A73C4">
        <w:rPr>
          <w:caps w:val="0"/>
          <w:color w:val="1F3864"/>
          <w:sz w:val="28"/>
          <w:szCs w:val="28"/>
        </w:rPr>
        <w:t>EQUIPAJE</w:t>
      </w:r>
    </w:p>
    <w:p w:rsidR="008B143C" w:rsidRDefault="008B143C" w:rsidP="008B143C">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8B143C" w:rsidRPr="004A73C4" w:rsidRDefault="008B143C" w:rsidP="008B143C">
      <w:pPr>
        <w:pStyle w:val="dias"/>
        <w:rPr>
          <w:color w:val="1F3864"/>
          <w:sz w:val="28"/>
          <w:szCs w:val="28"/>
        </w:rPr>
      </w:pPr>
      <w:r w:rsidRPr="004A73C4">
        <w:rPr>
          <w:caps w:val="0"/>
          <w:color w:val="1F3864"/>
          <w:sz w:val="28"/>
          <w:szCs w:val="28"/>
        </w:rPr>
        <w:t>GUÍAS ACOMPAÑANTES</w:t>
      </w:r>
    </w:p>
    <w:p w:rsidR="008B143C" w:rsidRPr="004454E4" w:rsidRDefault="008B143C" w:rsidP="008B143C">
      <w:pPr>
        <w:pStyle w:val="itinerario"/>
      </w:pPr>
      <w:r>
        <w:t>Cuando se habla de guía, nos referimos a guías locales del país que se visita, que le acompañaran en el circuito y/o en las excursiones. Nunca se hace refiere al guía acompañante desde Colombia.</w:t>
      </w:r>
    </w:p>
    <w:p w:rsidR="008B143C" w:rsidRPr="004A73C4" w:rsidRDefault="008B143C" w:rsidP="008B143C">
      <w:pPr>
        <w:pStyle w:val="dias"/>
        <w:rPr>
          <w:color w:val="1F3864"/>
          <w:sz w:val="28"/>
          <w:szCs w:val="28"/>
        </w:rPr>
      </w:pPr>
      <w:r w:rsidRPr="004A73C4">
        <w:rPr>
          <w:caps w:val="0"/>
          <w:color w:val="1F3864"/>
          <w:sz w:val="28"/>
          <w:szCs w:val="28"/>
        </w:rPr>
        <w:t>HOTELES</w:t>
      </w:r>
    </w:p>
    <w:p w:rsidR="008B143C" w:rsidRDefault="008B143C" w:rsidP="008B143C">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8B143C" w:rsidRPr="004A73C4" w:rsidRDefault="008B143C" w:rsidP="008B143C">
      <w:pPr>
        <w:pStyle w:val="dias"/>
        <w:rPr>
          <w:color w:val="1F3864"/>
          <w:sz w:val="28"/>
          <w:szCs w:val="28"/>
        </w:rPr>
      </w:pPr>
      <w:r w:rsidRPr="004A73C4">
        <w:rPr>
          <w:caps w:val="0"/>
          <w:color w:val="1F3864"/>
          <w:sz w:val="28"/>
          <w:szCs w:val="28"/>
        </w:rPr>
        <w:t>ACOMODACIÓN EN HABITACIONES TRIPLES</w:t>
      </w:r>
    </w:p>
    <w:p w:rsidR="008B143C" w:rsidRDefault="008B143C" w:rsidP="008B143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8B143C" w:rsidRPr="00ED4653" w:rsidRDefault="008B143C" w:rsidP="008B143C">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rsidR="008B143C" w:rsidRPr="00ED4653" w:rsidRDefault="008B143C" w:rsidP="008B143C">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8B143C" w:rsidRPr="00ED4653" w:rsidRDefault="008B143C" w:rsidP="008B143C">
      <w:pPr>
        <w:spacing w:before="0" w:after="0"/>
        <w:jc w:val="both"/>
        <w:rPr>
          <w:rFonts w:cs="Calibri"/>
          <w:szCs w:val="22"/>
        </w:rPr>
      </w:pPr>
    </w:p>
    <w:p w:rsidR="008B143C" w:rsidRPr="00ED4653" w:rsidRDefault="008B143C" w:rsidP="008B143C">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8B143C" w:rsidRPr="00BD559B" w:rsidRDefault="008B143C" w:rsidP="008B143C">
      <w:pPr>
        <w:pStyle w:val="dias"/>
        <w:rPr>
          <w:color w:val="1F3864"/>
          <w:sz w:val="28"/>
          <w:szCs w:val="28"/>
        </w:rPr>
      </w:pPr>
      <w:r w:rsidRPr="00BD559B">
        <w:rPr>
          <w:caps w:val="0"/>
          <w:color w:val="1F3864"/>
          <w:sz w:val="28"/>
          <w:szCs w:val="28"/>
        </w:rPr>
        <w:lastRenderedPageBreak/>
        <w:t>ATENCIONES ESPECIALES</w:t>
      </w:r>
    </w:p>
    <w:p w:rsidR="008B143C" w:rsidRPr="0003720D" w:rsidRDefault="008B143C" w:rsidP="008B143C">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8B143C" w:rsidRPr="004A73C4" w:rsidRDefault="008B143C" w:rsidP="008B143C">
      <w:pPr>
        <w:pStyle w:val="dias"/>
        <w:rPr>
          <w:color w:val="1F3864"/>
          <w:sz w:val="28"/>
          <w:szCs w:val="28"/>
        </w:rPr>
      </w:pPr>
      <w:r w:rsidRPr="004A73C4">
        <w:rPr>
          <w:caps w:val="0"/>
          <w:color w:val="1F3864"/>
          <w:sz w:val="28"/>
          <w:szCs w:val="28"/>
        </w:rPr>
        <w:t>PROPINAS</w:t>
      </w:r>
    </w:p>
    <w:p w:rsidR="008B143C" w:rsidRPr="002D7356" w:rsidRDefault="008B143C" w:rsidP="008B143C">
      <w:pPr>
        <w:pStyle w:val="itinerario"/>
      </w:pPr>
      <w:r>
        <w:t xml:space="preserve">La propina es parte de la cultura en casi todas las ciudades del mundo. </w:t>
      </w:r>
      <w:r w:rsidRPr="002D7356">
        <w:t>En los precios no están incluidas las propinas en hoteles, aeropuertos, guías, conductores, restaurantes.</w:t>
      </w:r>
    </w:p>
    <w:p w:rsidR="008B143C" w:rsidRDefault="008B143C" w:rsidP="008B143C">
      <w:pPr>
        <w:pStyle w:val="itinerario"/>
      </w:pPr>
    </w:p>
    <w:p w:rsidR="008B143C" w:rsidRDefault="008B143C" w:rsidP="008B143C">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8B143C" w:rsidRPr="003C7C40" w:rsidRDefault="008B143C" w:rsidP="008B143C">
      <w:pPr>
        <w:pStyle w:val="dias"/>
        <w:rPr>
          <w:color w:val="1F3864"/>
          <w:sz w:val="28"/>
          <w:szCs w:val="28"/>
        </w:rPr>
      </w:pPr>
      <w:r w:rsidRPr="003C7C40">
        <w:rPr>
          <w:caps w:val="0"/>
          <w:color w:val="1F3864"/>
          <w:sz w:val="28"/>
          <w:szCs w:val="28"/>
        </w:rPr>
        <w:t>DÍAS FESTIVOS</w:t>
      </w:r>
    </w:p>
    <w:p w:rsidR="008B143C" w:rsidRPr="00477DDA" w:rsidRDefault="008B143C" w:rsidP="008B143C">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B143C" w:rsidRPr="003C7C40" w:rsidRDefault="008B143C" w:rsidP="008B143C">
      <w:pPr>
        <w:pStyle w:val="dias"/>
        <w:rPr>
          <w:color w:val="1F3864"/>
          <w:sz w:val="28"/>
          <w:szCs w:val="28"/>
        </w:rPr>
      </w:pPr>
      <w:r w:rsidRPr="003C7C40">
        <w:rPr>
          <w:caps w:val="0"/>
          <w:color w:val="1F3864"/>
          <w:sz w:val="28"/>
          <w:szCs w:val="28"/>
        </w:rPr>
        <w:t>TARJETA DE CRÉDITO</w:t>
      </w:r>
    </w:p>
    <w:p w:rsidR="008B143C" w:rsidRPr="00477DDA" w:rsidRDefault="008B143C" w:rsidP="008B143C">
      <w:pPr>
        <w:pStyle w:val="itinerario"/>
      </w:pPr>
      <w:r w:rsidRPr="00477DDA">
        <w:t>A la llegada a los hoteles en la recepción se solicita a los pasajeros dar como garantía la Tarjeta de Crédito para sus gastos extras.</w:t>
      </w:r>
    </w:p>
    <w:p w:rsidR="008B143C" w:rsidRPr="00477DDA" w:rsidRDefault="008B143C" w:rsidP="008B143C">
      <w:pPr>
        <w:pStyle w:val="itinerario"/>
      </w:pPr>
    </w:p>
    <w:p w:rsidR="008B143C" w:rsidRDefault="008B143C" w:rsidP="008B143C">
      <w:pPr>
        <w:pStyle w:val="itinerario"/>
      </w:pPr>
      <w:r w:rsidRPr="00477DDA">
        <w:t>Es muy importante que a su salida revise los cargos que se han efectuado a su tarjeta ya que son de absoluta responsabilidad de cada pasajero</w:t>
      </w:r>
      <w:r w:rsidRPr="002D7356">
        <w:t>.</w:t>
      </w:r>
    </w:p>
    <w:p w:rsidR="00C84F85" w:rsidRDefault="00C84F85" w:rsidP="008B143C">
      <w:pPr>
        <w:pStyle w:val="dias"/>
        <w:rPr>
          <w:caps w:val="0"/>
          <w:color w:val="1F3864"/>
          <w:sz w:val="28"/>
          <w:szCs w:val="28"/>
        </w:rPr>
      </w:pPr>
    </w:p>
    <w:p w:rsidR="008B143C" w:rsidRPr="004A73C4" w:rsidRDefault="008B143C" w:rsidP="008B143C">
      <w:pPr>
        <w:pStyle w:val="dias"/>
        <w:rPr>
          <w:color w:val="1F3864"/>
          <w:sz w:val="28"/>
          <w:szCs w:val="28"/>
        </w:rPr>
      </w:pPr>
      <w:r w:rsidRPr="004A73C4">
        <w:rPr>
          <w:caps w:val="0"/>
          <w:color w:val="1F3864"/>
          <w:sz w:val="28"/>
          <w:szCs w:val="28"/>
        </w:rPr>
        <w:t>PROBLEMAS EN EL DESTINO</w:t>
      </w:r>
    </w:p>
    <w:p w:rsidR="008B143C" w:rsidRPr="00477DDA" w:rsidRDefault="008B143C" w:rsidP="008B143C">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8B143C" w:rsidRPr="004A73C4" w:rsidRDefault="008B143C" w:rsidP="008B143C">
      <w:pPr>
        <w:pStyle w:val="dias"/>
        <w:rPr>
          <w:color w:val="1F3864"/>
          <w:sz w:val="28"/>
          <w:szCs w:val="28"/>
        </w:rPr>
      </w:pPr>
      <w:r w:rsidRPr="004A73C4">
        <w:rPr>
          <w:caps w:val="0"/>
          <w:color w:val="1F3864"/>
          <w:sz w:val="28"/>
          <w:szCs w:val="28"/>
        </w:rPr>
        <w:t>RESERVAS</w:t>
      </w:r>
    </w:p>
    <w:p w:rsidR="008B143C" w:rsidRPr="007F4802" w:rsidRDefault="008B143C" w:rsidP="008B143C">
      <w:pPr>
        <w:pStyle w:val="itinerario"/>
      </w:pPr>
      <w:r w:rsidRPr="007F4802">
        <w:t>Pueden ser solicitadas vía email:</w:t>
      </w:r>
    </w:p>
    <w:p w:rsidR="008B143C" w:rsidRPr="002E51F1" w:rsidRDefault="004D1203" w:rsidP="008B143C">
      <w:pPr>
        <w:pStyle w:val="vinetas"/>
      </w:pPr>
      <w:hyperlink r:id="rId8" w:history="1">
        <w:r w:rsidR="008B143C" w:rsidRPr="000E435B">
          <w:rPr>
            <w:rStyle w:val="Hipervnculo"/>
          </w:rPr>
          <w:t>asesor1@allreps.com</w:t>
        </w:r>
      </w:hyperlink>
    </w:p>
    <w:p w:rsidR="008B143C" w:rsidRPr="005C30B1" w:rsidRDefault="004D1203" w:rsidP="008B143C">
      <w:pPr>
        <w:pStyle w:val="vinetas"/>
        <w:rPr>
          <w:rStyle w:val="Hipervnculo"/>
          <w:color w:val="000000" w:themeColor="text1"/>
          <w:u w:val="none"/>
        </w:rPr>
      </w:pPr>
      <w:hyperlink r:id="rId9" w:history="1">
        <w:r w:rsidR="008B143C" w:rsidRPr="00927B33">
          <w:rPr>
            <w:rStyle w:val="Hipervnculo"/>
          </w:rPr>
          <w:t>asesor3@allreps.com</w:t>
        </w:r>
      </w:hyperlink>
    </w:p>
    <w:p w:rsidR="008B143C" w:rsidRPr="007F4802" w:rsidRDefault="008B143C" w:rsidP="008B143C">
      <w:pPr>
        <w:pStyle w:val="itinerario"/>
      </w:pPr>
    </w:p>
    <w:p w:rsidR="008B143C" w:rsidRPr="007F4802" w:rsidRDefault="008B143C" w:rsidP="008B143C">
      <w:pPr>
        <w:pStyle w:val="itinerario"/>
      </w:pPr>
      <w:r w:rsidRPr="007F4802">
        <w:t>O telefónicamente a través de nuestra oficina en Bogotá.</w:t>
      </w:r>
    </w:p>
    <w:p w:rsidR="008B143C" w:rsidRPr="007F4802" w:rsidRDefault="008B143C" w:rsidP="008B143C">
      <w:pPr>
        <w:pStyle w:val="itinerario"/>
      </w:pPr>
    </w:p>
    <w:p w:rsidR="008B143C" w:rsidRDefault="008B143C" w:rsidP="008B143C">
      <w:pPr>
        <w:pStyle w:val="itinerario"/>
      </w:pPr>
      <w:r w:rsidRPr="007F4802">
        <w:t>Al reservar niños se debe informar la edad.</w:t>
      </w:r>
    </w:p>
    <w:p w:rsidR="008B143C" w:rsidRPr="004A73C4" w:rsidRDefault="008B143C" w:rsidP="008B143C">
      <w:pPr>
        <w:pStyle w:val="dias"/>
        <w:jc w:val="both"/>
        <w:rPr>
          <w:color w:val="1F3864"/>
          <w:sz w:val="28"/>
          <w:szCs w:val="28"/>
        </w:rPr>
      </w:pPr>
      <w:r w:rsidRPr="004A73C4">
        <w:rPr>
          <w:caps w:val="0"/>
          <w:color w:val="1F3864"/>
          <w:sz w:val="28"/>
          <w:szCs w:val="28"/>
        </w:rPr>
        <w:t>COMUNICADO IMPORTANTE PARA GARANTIZAR UNA BUENA ASESORÍA A LOS PASAJEROS</w:t>
      </w:r>
    </w:p>
    <w:p w:rsidR="008B143C" w:rsidRDefault="008B143C" w:rsidP="008B143C">
      <w:pPr>
        <w:pStyle w:val="itinerario"/>
      </w:pPr>
      <w:r>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w:t>
      </w:r>
      <w:r>
        <w:lastRenderedPageBreak/>
        <w:t>podrá generar recomendaciones en el evento en que dichas condiciones no se ajusten a la situación particular del cliente.</w:t>
      </w:r>
    </w:p>
    <w:p w:rsidR="008B143C" w:rsidRDefault="008B143C" w:rsidP="008B143C">
      <w:pPr>
        <w:pStyle w:val="itinerario"/>
      </w:pPr>
    </w:p>
    <w:p w:rsidR="008B143C" w:rsidRDefault="008B143C" w:rsidP="008B143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8B143C" w:rsidRDefault="008B143C" w:rsidP="008B143C">
      <w:pPr>
        <w:pStyle w:val="itinerario"/>
      </w:pPr>
    </w:p>
    <w:p w:rsidR="008B143C" w:rsidRDefault="008B143C" w:rsidP="008B143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8B143C" w:rsidRDefault="008B143C" w:rsidP="008B143C">
      <w:pPr>
        <w:pStyle w:val="itinerario"/>
      </w:pPr>
    </w:p>
    <w:p w:rsidR="008B143C" w:rsidRDefault="008B143C" w:rsidP="008B143C">
      <w:pPr>
        <w:pStyle w:val="itinerario"/>
      </w:pPr>
      <w:r>
        <w:t>All Reps no asume ninguna responsabilidad, en el caso que la información del cliente no sea suministrada, no sea cierta o se omitan circunstancias reales.</w:t>
      </w:r>
    </w:p>
    <w:p w:rsidR="008B143C" w:rsidRPr="004A73C4" w:rsidRDefault="008B143C" w:rsidP="008B143C">
      <w:pPr>
        <w:pStyle w:val="dias"/>
        <w:jc w:val="center"/>
        <w:rPr>
          <w:color w:val="1F3864"/>
          <w:sz w:val="28"/>
          <w:szCs w:val="28"/>
        </w:rPr>
      </w:pPr>
      <w:r w:rsidRPr="004A73C4">
        <w:rPr>
          <w:caps w:val="0"/>
          <w:color w:val="1F3864"/>
          <w:sz w:val="28"/>
          <w:szCs w:val="28"/>
        </w:rPr>
        <w:t>CLÁUSULA DE RESPONSABILIDAD</w:t>
      </w:r>
    </w:p>
    <w:p w:rsidR="008B143C" w:rsidRDefault="008B143C" w:rsidP="008B143C">
      <w:pPr>
        <w:pStyle w:val="itinerario"/>
        <w:rPr>
          <w:lang w:eastAsia="es-CO"/>
        </w:rPr>
      </w:pPr>
    </w:p>
    <w:p w:rsidR="008B143C" w:rsidRDefault="008B143C" w:rsidP="008B143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lastRenderedPageBreak/>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8B143C" w:rsidRDefault="008B143C" w:rsidP="008B143C">
      <w:pPr>
        <w:pStyle w:val="itinerario"/>
        <w:rPr>
          <w:lang w:eastAsia="es-CO"/>
        </w:rPr>
      </w:pPr>
    </w:p>
    <w:p w:rsidR="008B143C" w:rsidRDefault="008B143C" w:rsidP="008B143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F43631" w:rsidRDefault="00F43631" w:rsidP="008B143C">
      <w:pPr>
        <w:pStyle w:val="itinerario"/>
        <w:rPr>
          <w:lang w:eastAsia="es-CO"/>
        </w:rPr>
      </w:pPr>
    </w:p>
    <w:p w:rsidR="008B143C" w:rsidRDefault="008B143C" w:rsidP="008B143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w:t>
      </w:r>
      <w:r>
        <w:rPr>
          <w:lang w:eastAsia="es-CO"/>
        </w:rPr>
        <w:lastRenderedPageBreak/>
        <w:t xml:space="preserve">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8B143C" w:rsidRDefault="008B143C" w:rsidP="008B143C">
      <w:pPr>
        <w:pStyle w:val="itinerario"/>
        <w:rPr>
          <w:lang w:eastAsia="es-CO"/>
        </w:rPr>
      </w:pPr>
    </w:p>
    <w:p w:rsidR="008B143C" w:rsidRDefault="008B143C" w:rsidP="008B143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8B143C" w:rsidRDefault="008B143C" w:rsidP="008B143C">
      <w:pPr>
        <w:pStyle w:val="itinerario"/>
        <w:rPr>
          <w:lang w:eastAsia="es-CO"/>
        </w:rPr>
      </w:pPr>
    </w:p>
    <w:p w:rsidR="008B143C" w:rsidRDefault="008B143C" w:rsidP="008B143C">
      <w:pPr>
        <w:pStyle w:val="itinerario"/>
        <w:rPr>
          <w:lang w:eastAsia="es-CO"/>
        </w:rPr>
      </w:pPr>
      <w:r w:rsidRPr="00485096">
        <w:rPr>
          <w:b/>
          <w:lang w:eastAsia="es-CO"/>
        </w:rPr>
        <w:lastRenderedPageBreak/>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8B143C" w:rsidRDefault="008B143C" w:rsidP="008B143C">
      <w:pPr>
        <w:pStyle w:val="itinerario"/>
        <w:rPr>
          <w:lang w:eastAsia="es-CO"/>
        </w:rPr>
      </w:pPr>
    </w:p>
    <w:p w:rsidR="008B143C" w:rsidRDefault="008B143C" w:rsidP="008B143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8B143C" w:rsidRDefault="008B143C" w:rsidP="008B143C">
      <w:pPr>
        <w:pStyle w:val="itinerario"/>
        <w:rPr>
          <w:lang w:eastAsia="es-CO"/>
        </w:rPr>
      </w:pPr>
    </w:p>
    <w:p w:rsidR="008B143C" w:rsidRDefault="008B143C" w:rsidP="008B143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8B143C" w:rsidRDefault="008B143C" w:rsidP="008B143C">
      <w:pPr>
        <w:pStyle w:val="itinerario"/>
        <w:rPr>
          <w:lang w:eastAsia="es-CO"/>
        </w:rPr>
      </w:pPr>
    </w:p>
    <w:p w:rsidR="008B143C" w:rsidRDefault="008B143C" w:rsidP="008B143C">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8B143C" w:rsidRDefault="008B143C" w:rsidP="008B143C">
      <w:pPr>
        <w:pStyle w:val="itinerario"/>
        <w:rPr>
          <w:lang w:eastAsia="es-CO"/>
        </w:rPr>
      </w:pPr>
    </w:p>
    <w:p w:rsidR="008B143C" w:rsidRDefault="008B143C" w:rsidP="008B143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8B143C" w:rsidRDefault="008B143C" w:rsidP="008B143C">
      <w:pPr>
        <w:pStyle w:val="itinerario"/>
        <w:rPr>
          <w:lang w:eastAsia="es-CO"/>
        </w:rPr>
      </w:pPr>
    </w:p>
    <w:p w:rsidR="008B143C" w:rsidRDefault="008B143C" w:rsidP="008B143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8B143C" w:rsidRDefault="008B143C" w:rsidP="008B143C">
      <w:pPr>
        <w:pStyle w:val="itinerario"/>
        <w:rPr>
          <w:lang w:eastAsia="es-CO"/>
        </w:rPr>
      </w:pPr>
    </w:p>
    <w:p w:rsidR="008B143C" w:rsidRDefault="008B143C" w:rsidP="008B143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8B143C" w:rsidRDefault="008B143C" w:rsidP="008B143C">
      <w:pPr>
        <w:pStyle w:val="itinerario"/>
        <w:rPr>
          <w:lang w:eastAsia="es-CO"/>
        </w:rPr>
      </w:pPr>
    </w:p>
    <w:p w:rsidR="008B143C" w:rsidRPr="00485096" w:rsidRDefault="008B143C" w:rsidP="008B143C">
      <w:pPr>
        <w:pStyle w:val="itinerario"/>
        <w:rPr>
          <w:b/>
          <w:lang w:eastAsia="es-CO"/>
        </w:rPr>
      </w:pPr>
      <w:r w:rsidRPr="00485096">
        <w:rPr>
          <w:b/>
          <w:lang w:eastAsia="es-CO"/>
        </w:rPr>
        <w:t>Actualización:</w:t>
      </w:r>
    </w:p>
    <w:p w:rsidR="008B143C" w:rsidRPr="00485096" w:rsidRDefault="008B143C" w:rsidP="008B143C">
      <w:pPr>
        <w:pStyle w:val="itinerario"/>
        <w:rPr>
          <w:b/>
          <w:lang w:eastAsia="es-CO"/>
        </w:rPr>
      </w:pPr>
      <w:r w:rsidRPr="00485096">
        <w:rPr>
          <w:b/>
          <w:lang w:eastAsia="es-CO"/>
        </w:rPr>
        <w:t>06-01-23</w:t>
      </w:r>
    </w:p>
    <w:p w:rsidR="008B143C" w:rsidRPr="00485096" w:rsidRDefault="008B143C" w:rsidP="008B143C">
      <w:pPr>
        <w:pStyle w:val="itinerario"/>
        <w:rPr>
          <w:b/>
          <w:lang w:eastAsia="es-CO"/>
        </w:rPr>
      </w:pPr>
      <w:r w:rsidRPr="00485096">
        <w:rPr>
          <w:b/>
          <w:lang w:eastAsia="es-CO"/>
        </w:rPr>
        <w:t>Revisada parte legal.</w:t>
      </w:r>
    </w:p>
    <w:p w:rsidR="008B143C" w:rsidRPr="004A73C4" w:rsidRDefault="008B143C" w:rsidP="008B143C">
      <w:pPr>
        <w:pStyle w:val="dias"/>
        <w:jc w:val="center"/>
        <w:rPr>
          <w:color w:val="1F3864"/>
          <w:sz w:val="28"/>
          <w:szCs w:val="28"/>
        </w:rPr>
      </w:pPr>
      <w:r w:rsidRPr="004A73C4">
        <w:rPr>
          <w:caps w:val="0"/>
          <w:color w:val="1F3864"/>
          <w:sz w:val="28"/>
          <w:szCs w:val="28"/>
        </w:rPr>
        <w:t>DERECHOS DE AUTOR</w:t>
      </w:r>
    </w:p>
    <w:p w:rsidR="008B143C" w:rsidRDefault="008B143C" w:rsidP="008B143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C34572" w:rsidRPr="003F40D8" w:rsidRDefault="00C34572" w:rsidP="008B143C">
      <w:pPr>
        <w:pStyle w:val="itinerario"/>
      </w:pPr>
    </w:p>
    <w:sectPr w:rsidR="00C34572" w:rsidRPr="003F40D8" w:rsidSect="003620EE">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A5" w:rsidRDefault="00C467A5" w:rsidP="00AC7E3C">
      <w:pPr>
        <w:spacing w:after="0" w:line="240" w:lineRule="auto"/>
      </w:pPr>
      <w:r>
        <w:separator/>
      </w:r>
    </w:p>
  </w:endnote>
  <w:endnote w:type="continuationSeparator" w:id="0">
    <w:p w:rsidR="00C467A5" w:rsidRDefault="00C467A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A5" w:rsidRDefault="00C467A5" w:rsidP="00AC7E3C">
      <w:pPr>
        <w:spacing w:after="0" w:line="240" w:lineRule="auto"/>
      </w:pPr>
      <w:r>
        <w:separator/>
      </w:r>
    </w:p>
  </w:footnote>
  <w:footnote w:type="continuationSeparator" w:id="0">
    <w:p w:rsidR="00C467A5" w:rsidRDefault="00C467A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3431"/>
    <w:rsid w:val="000138B5"/>
    <w:rsid w:val="000147B1"/>
    <w:rsid w:val="00016397"/>
    <w:rsid w:val="000241A9"/>
    <w:rsid w:val="00031E1C"/>
    <w:rsid w:val="000321D6"/>
    <w:rsid w:val="0003672D"/>
    <w:rsid w:val="0004236E"/>
    <w:rsid w:val="00051E43"/>
    <w:rsid w:val="000530A9"/>
    <w:rsid w:val="0005451C"/>
    <w:rsid w:val="000546DC"/>
    <w:rsid w:val="00057AE5"/>
    <w:rsid w:val="00063520"/>
    <w:rsid w:val="00065D19"/>
    <w:rsid w:val="0007013F"/>
    <w:rsid w:val="0007200B"/>
    <w:rsid w:val="00072261"/>
    <w:rsid w:val="0007680C"/>
    <w:rsid w:val="00082FEB"/>
    <w:rsid w:val="0008551D"/>
    <w:rsid w:val="000A209D"/>
    <w:rsid w:val="000A506E"/>
    <w:rsid w:val="000B55C7"/>
    <w:rsid w:val="000C2C2C"/>
    <w:rsid w:val="000C361D"/>
    <w:rsid w:val="000D311F"/>
    <w:rsid w:val="000D6F00"/>
    <w:rsid w:val="000E0052"/>
    <w:rsid w:val="000E7D7D"/>
    <w:rsid w:val="000F1372"/>
    <w:rsid w:val="000F6068"/>
    <w:rsid w:val="00102C23"/>
    <w:rsid w:val="001149F8"/>
    <w:rsid w:val="00115350"/>
    <w:rsid w:val="0011685F"/>
    <w:rsid w:val="001266C6"/>
    <w:rsid w:val="00134E3A"/>
    <w:rsid w:val="00141ED2"/>
    <w:rsid w:val="0014799E"/>
    <w:rsid w:val="00150BC2"/>
    <w:rsid w:val="00150D89"/>
    <w:rsid w:val="00160F92"/>
    <w:rsid w:val="0016285E"/>
    <w:rsid w:val="00167684"/>
    <w:rsid w:val="0017476B"/>
    <w:rsid w:val="00181B60"/>
    <w:rsid w:val="00187446"/>
    <w:rsid w:val="001940DC"/>
    <w:rsid w:val="001B2DF1"/>
    <w:rsid w:val="001B720E"/>
    <w:rsid w:val="001C72E8"/>
    <w:rsid w:val="001D755F"/>
    <w:rsid w:val="001E0EE2"/>
    <w:rsid w:val="001E2B89"/>
    <w:rsid w:val="001E6A36"/>
    <w:rsid w:val="001F7617"/>
    <w:rsid w:val="00202A35"/>
    <w:rsid w:val="00202C8D"/>
    <w:rsid w:val="002157FD"/>
    <w:rsid w:val="00241F19"/>
    <w:rsid w:val="00242E0A"/>
    <w:rsid w:val="00245D4E"/>
    <w:rsid w:val="00253688"/>
    <w:rsid w:val="00257E57"/>
    <w:rsid w:val="00261864"/>
    <w:rsid w:val="00267685"/>
    <w:rsid w:val="0027297A"/>
    <w:rsid w:val="00276F52"/>
    <w:rsid w:val="00286A3D"/>
    <w:rsid w:val="00287855"/>
    <w:rsid w:val="00294E2A"/>
    <w:rsid w:val="00295B34"/>
    <w:rsid w:val="002963ED"/>
    <w:rsid w:val="002C74A5"/>
    <w:rsid w:val="00303A48"/>
    <w:rsid w:val="003069AE"/>
    <w:rsid w:val="00317602"/>
    <w:rsid w:val="00320992"/>
    <w:rsid w:val="00332180"/>
    <w:rsid w:val="00343042"/>
    <w:rsid w:val="00343454"/>
    <w:rsid w:val="0035021B"/>
    <w:rsid w:val="0035370A"/>
    <w:rsid w:val="003541DA"/>
    <w:rsid w:val="00354631"/>
    <w:rsid w:val="00355E52"/>
    <w:rsid w:val="003620EE"/>
    <w:rsid w:val="0036432E"/>
    <w:rsid w:val="00372444"/>
    <w:rsid w:val="003834EF"/>
    <w:rsid w:val="00383750"/>
    <w:rsid w:val="0038536A"/>
    <w:rsid w:val="0039198F"/>
    <w:rsid w:val="003A62D5"/>
    <w:rsid w:val="003C113F"/>
    <w:rsid w:val="003C5CB9"/>
    <w:rsid w:val="003E12BD"/>
    <w:rsid w:val="003E1FCD"/>
    <w:rsid w:val="003E224E"/>
    <w:rsid w:val="003F0BD2"/>
    <w:rsid w:val="003F3C9F"/>
    <w:rsid w:val="003F40D8"/>
    <w:rsid w:val="003F6576"/>
    <w:rsid w:val="00413BAE"/>
    <w:rsid w:val="00415DAC"/>
    <w:rsid w:val="0041736B"/>
    <w:rsid w:val="0044331D"/>
    <w:rsid w:val="004454E4"/>
    <w:rsid w:val="00447AD3"/>
    <w:rsid w:val="00452463"/>
    <w:rsid w:val="004540A7"/>
    <w:rsid w:val="0045446A"/>
    <w:rsid w:val="004625E0"/>
    <w:rsid w:val="00471B0C"/>
    <w:rsid w:val="004736BE"/>
    <w:rsid w:val="00476065"/>
    <w:rsid w:val="00480EE7"/>
    <w:rsid w:val="004911F1"/>
    <w:rsid w:val="004A1B6B"/>
    <w:rsid w:val="004B2534"/>
    <w:rsid w:val="004B2E2F"/>
    <w:rsid w:val="004B6E6D"/>
    <w:rsid w:val="004B79EA"/>
    <w:rsid w:val="004C43C8"/>
    <w:rsid w:val="004D0AE5"/>
    <w:rsid w:val="004D0D91"/>
    <w:rsid w:val="004D1203"/>
    <w:rsid w:val="004D60AB"/>
    <w:rsid w:val="004E25F6"/>
    <w:rsid w:val="004E53F5"/>
    <w:rsid w:val="004F260D"/>
    <w:rsid w:val="0050046A"/>
    <w:rsid w:val="0050751B"/>
    <w:rsid w:val="00507D4D"/>
    <w:rsid w:val="005208C4"/>
    <w:rsid w:val="0052372C"/>
    <w:rsid w:val="00537A1A"/>
    <w:rsid w:val="00544C98"/>
    <w:rsid w:val="00556CB9"/>
    <w:rsid w:val="0055744B"/>
    <w:rsid w:val="00560AB8"/>
    <w:rsid w:val="00565268"/>
    <w:rsid w:val="00571F5A"/>
    <w:rsid w:val="00575080"/>
    <w:rsid w:val="005849A7"/>
    <w:rsid w:val="0058765E"/>
    <w:rsid w:val="005907F5"/>
    <w:rsid w:val="0059426B"/>
    <w:rsid w:val="005A1084"/>
    <w:rsid w:val="005A1B79"/>
    <w:rsid w:val="005A1F6F"/>
    <w:rsid w:val="005A4056"/>
    <w:rsid w:val="005A4269"/>
    <w:rsid w:val="005B13B1"/>
    <w:rsid w:val="005B3874"/>
    <w:rsid w:val="005D03DC"/>
    <w:rsid w:val="005E0021"/>
    <w:rsid w:val="005E4B61"/>
    <w:rsid w:val="005E68EC"/>
    <w:rsid w:val="005E7338"/>
    <w:rsid w:val="005E7F65"/>
    <w:rsid w:val="005F44CF"/>
    <w:rsid w:val="006036DD"/>
    <w:rsid w:val="0062100C"/>
    <w:rsid w:val="00634F91"/>
    <w:rsid w:val="00640D01"/>
    <w:rsid w:val="0064613B"/>
    <w:rsid w:val="006516A2"/>
    <w:rsid w:val="006543BD"/>
    <w:rsid w:val="00655068"/>
    <w:rsid w:val="00660740"/>
    <w:rsid w:val="006678E2"/>
    <w:rsid w:val="00670641"/>
    <w:rsid w:val="00681834"/>
    <w:rsid w:val="0069077B"/>
    <w:rsid w:val="00695C0D"/>
    <w:rsid w:val="006A28FB"/>
    <w:rsid w:val="006A67CE"/>
    <w:rsid w:val="006A7217"/>
    <w:rsid w:val="006B1016"/>
    <w:rsid w:val="006B7746"/>
    <w:rsid w:val="006B7AA3"/>
    <w:rsid w:val="006B7F45"/>
    <w:rsid w:val="006C3BEF"/>
    <w:rsid w:val="006C4445"/>
    <w:rsid w:val="006D7749"/>
    <w:rsid w:val="006E4287"/>
    <w:rsid w:val="007101B0"/>
    <w:rsid w:val="00721DC8"/>
    <w:rsid w:val="00722BC0"/>
    <w:rsid w:val="00741E6C"/>
    <w:rsid w:val="00745160"/>
    <w:rsid w:val="00755D30"/>
    <w:rsid w:val="007667F3"/>
    <w:rsid w:val="00774004"/>
    <w:rsid w:val="007772BC"/>
    <w:rsid w:val="00782228"/>
    <w:rsid w:val="007A5758"/>
    <w:rsid w:val="007A5D41"/>
    <w:rsid w:val="007B014F"/>
    <w:rsid w:val="007C436C"/>
    <w:rsid w:val="007C4FBE"/>
    <w:rsid w:val="007D6208"/>
    <w:rsid w:val="007D629E"/>
    <w:rsid w:val="007E1C34"/>
    <w:rsid w:val="007E203B"/>
    <w:rsid w:val="007E485C"/>
    <w:rsid w:val="007F0F22"/>
    <w:rsid w:val="007F11DE"/>
    <w:rsid w:val="007F4140"/>
    <w:rsid w:val="00802179"/>
    <w:rsid w:val="00830648"/>
    <w:rsid w:val="008423C6"/>
    <w:rsid w:val="00842450"/>
    <w:rsid w:val="00864AE4"/>
    <w:rsid w:val="0086684D"/>
    <w:rsid w:val="0087188F"/>
    <w:rsid w:val="008736F1"/>
    <w:rsid w:val="0088176E"/>
    <w:rsid w:val="00886D80"/>
    <w:rsid w:val="008942F5"/>
    <w:rsid w:val="008B143C"/>
    <w:rsid w:val="008B4AB0"/>
    <w:rsid w:val="008C24AF"/>
    <w:rsid w:val="008C251A"/>
    <w:rsid w:val="008C42DF"/>
    <w:rsid w:val="008C698F"/>
    <w:rsid w:val="008C6D28"/>
    <w:rsid w:val="008D7730"/>
    <w:rsid w:val="008E21A1"/>
    <w:rsid w:val="008E7A8F"/>
    <w:rsid w:val="008F6DB1"/>
    <w:rsid w:val="00901485"/>
    <w:rsid w:val="00914B0D"/>
    <w:rsid w:val="009154F1"/>
    <w:rsid w:val="0091595C"/>
    <w:rsid w:val="00916C9E"/>
    <w:rsid w:val="00920038"/>
    <w:rsid w:val="009216C8"/>
    <w:rsid w:val="00921C2C"/>
    <w:rsid w:val="00924BA9"/>
    <w:rsid w:val="00924F16"/>
    <w:rsid w:val="0093007E"/>
    <w:rsid w:val="00941692"/>
    <w:rsid w:val="0094775C"/>
    <w:rsid w:val="00953FCA"/>
    <w:rsid w:val="0095490C"/>
    <w:rsid w:val="00970D0F"/>
    <w:rsid w:val="00981DB6"/>
    <w:rsid w:val="009866CD"/>
    <w:rsid w:val="009A2F1F"/>
    <w:rsid w:val="009A5F48"/>
    <w:rsid w:val="009B2895"/>
    <w:rsid w:val="009B5309"/>
    <w:rsid w:val="009D2C2A"/>
    <w:rsid w:val="009D409F"/>
    <w:rsid w:val="009D5C8B"/>
    <w:rsid w:val="009D7215"/>
    <w:rsid w:val="009E2C71"/>
    <w:rsid w:val="009E694E"/>
    <w:rsid w:val="009F0CDC"/>
    <w:rsid w:val="00A02AA1"/>
    <w:rsid w:val="00A04CFC"/>
    <w:rsid w:val="00A06FDE"/>
    <w:rsid w:val="00A153E0"/>
    <w:rsid w:val="00A27E45"/>
    <w:rsid w:val="00A3479E"/>
    <w:rsid w:val="00A349B1"/>
    <w:rsid w:val="00A34AD4"/>
    <w:rsid w:val="00A40DAE"/>
    <w:rsid w:val="00A52F2D"/>
    <w:rsid w:val="00A76B36"/>
    <w:rsid w:val="00A8230E"/>
    <w:rsid w:val="00A92558"/>
    <w:rsid w:val="00AA095B"/>
    <w:rsid w:val="00AA71F8"/>
    <w:rsid w:val="00AB19B9"/>
    <w:rsid w:val="00AB40AA"/>
    <w:rsid w:val="00AC43F4"/>
    <w:rsid w:val="00AC54CB"/>
    <w:rsid w:val="00AC7E3C"/>
    <w:rsid w:val="00AD11E4"/>
    <w:rsid w:val="00AD1C5E"/>
    <w:rsid w:val="00AD248D"/>
    <w:rsid w:val="00AE7465"/>
    <w:rsid w:val="00B02222"/>
    <w:rsid w:val="00B03F4D"/>
    <w:rsid w:val="00B13D34"/>
    <w:rsid w:val="00B15598"/>
    <w:rsid w:val="00B20797"/>
    <w:rsid w:val="00B62773"/>
    <w:rsid w:val="00B728EF"/>
    <w:rsid w:val="00B829AB"/>
    <w:rsid w:val="00B830EA"/>
    <w:rsid w:val="00B85630"/>
    <w:rsid w:val="00B8722B"/>
    <w:rsid w:val="00B90498"/>
    <w:rsid w:val="00BA7A72"/>
    <w:rsid w:val="00BB05A6"/>
    <w:rsid w:val="00BB5607"/>
    <w:rsid w:val="00BB6ADB"/>
    <w:rsid w:val="00BC22CB"/>
    <w:rsid w:val="00BC5CBE"/>
    <w:rsid w:val="00BE1C6A"/>
    <w:rsid w:val="00BE2285"/>
    <w:rsid w:val="00BF6359"/>
    <w:rsid w:val="00BF7229"/>
    <w:rsid w:val="00C106AC"/>
    <w:rsid w:val="00C1725E"/>
    <w:rsid w:val="00C17B53"/>
    <w:rsid w:val="00C21C39"/>
    <w:rsid w:val="00C26785"/>
    <w:rsid w:val="00C30571"/>
    <w:rsid w:val="00C34572"/>
    <w:rsid w:val="00C467A5"/>
    <w:rsid w:val="00C47F0F"/>
    <w:rsid w:val="00C66226"/>
    <w:rsid w:val="00C6779F"/>
    <w:rsid w:val="00C67E9C"/>
    <w:rsid w:val="00C76A20"/>
    <w:rsid w:val="00C83982"/>
    <w:rsid w:val="00C84F85"/>
    <w:rsid w:val="00C86AE2"/>
    <w:rsid w:val="00CB760B"/>
    <w:rsid w:val="00CC07C2"/>
    <w:rsid w:val="00CD7B7D"/>
    <w:rsid w:val="00CE477F"/>
    <w:rsid w:val="00CF05BA"/>
    <w:rsid w:val="00CF08B5"/>
    <w:rsid w:val="00D01DB7"/>
    <w:rsid w:val="00D0551E"/>
    <w:rsid w:val="00D133F0"/>
    <w:rsid w:val="00D3047B"/>
    <w:rsid w:val="00D42AFB"/>
    <w:rsid w:val="00D452FE"/>
    <w:rsid w:val="00D51E27"/>
    <w:rsid w:val="00D563D7"/>
    <w:rsid w:val="00D60833"/>
    <w:rsid w:val="00D60B41"/>
    <w:rsid w:val="00D63A67"/>
    <w:rsid w:val="00D67CFB"/>
    <w:rsid w:val="00D842DF"/>
    <w:rsid w:val="00D8528D"/>
    <w:rsid w:val="00D95F12"/>
    <w:rsid w:val="00DA0A99"/>
    <w:rsid w:val="00DA1329"/>
    <w:rsid w:val="00DA3637"/>
    <w:rsid w:val="00DB173C"/>
    <w:rsid w:val="00DB5F69"/>
    <w:rsid w:val="00DB6314"/>
    <w:rsid w:val="00DC7884"/>
    <w:rsid w:val="00DD22A3"/>
    <w:rsid w:val="00DD2FF0"/>
    <w:rsid w:val="00DD2FFA"/>
    <w:rsid w:val="00DD36FC"/>
    <w:rsid w:val="00E0454C"/>
    <w:rsid w:val="00E05075"/>
    <w:rsid w:val="00E23528"/>
    <w:rsid w:val="00E43DED"/>
    <w:rsid w:val="00E513E0"/>
    <w:rsid w:val="00E668EA"/>
    <w:rsid w:val="00E76F9F"/>
    <w:rsid w:val="00E87B2E"/>
    <w:rsid w:val="00E92A1E"/>
    <w:rsid w:val="00E96006"/>
    <w:rsid w:val="00EA0516"/>
    <w:rsid w:val="00EA31DC"/>
    <w:rsid w:val="00EA6615"/>
    <w:rsid w:val="00EA71BD"/>
    <w:rsid w:val="00EB2413"/>
    <w:rsid w:val="00EB41AB"/>
    <w:rsid w:val="00EB549D"/>
    <w:rsid w:val="00EC03C9"/>
    <w:rsid w:val="00EC6830"/>
    <w:rsid w:val="00EE0115"/>
    <w:rsid w:val="00EF0830"/>
    <w:rsid w:val="00EF24DC"/>
    <w:rsid w:val="00EF719E"/>
    <w:rsid w:val="00F00AEB"/>
    <w:rsid w:val="00F0432F"/>
    <w:rsid w:val="00F21270"/>
    <w:rsid w:val="00F2365D"/>
    <w:rsid w:val="00F23ABD"/>
    <w:rsid w:val="00F24EC4"/>
    <w:rsid w:val="00F313BE"/>
    <w:rsid w:val="00F34239"/>
    <w:rsid w:val="00F35860"/>
    <w:rsid w:val="00F35F02"/>
    <w:rsid w:val="00F37A68"/>
    <w:rsid w:val="00F43631"/>
    <w:rsid w:val="00F54528"/>
    <w:rsid w:val="00F70BCF"/>
    <w:rsid w:val="00F76E04"/>
    <w:rsid w:val="00F84BB9"/>
    <w:rsid w:val="00F8733C"/>
    <w:rsid w:val="00FB45F2"/>
    <w:rsid w:val="00FD0542"/>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07E2A9B"/>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8114987">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972642048">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23548158">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sor1@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7" Type="http://schemas.openxmlformats.org/officeDocument/2006/relationships/hyperlink" Target="http://www.allreps.com" TargetMode="Externa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esor3@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6256</Words>
  <Characters>34408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2023-06-29T15:43:00Z</dcterms:created>
  <dcterms:modified xsi:type="dcterms:W3CDTF">2023-06-29T15:43:00Z</dcterms:modified>
</cp:coreProperties>
</file>