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645867">
        <w:tc>
          <w:tcPr>
            <w:tcW w:w="10060" w:type="dxa"/>
            <w:shd w:val="clear" w:color="auto" w:fill="1F3864"/>
          </w:tcPr>
          <w:p w:rsidR="00F347D0" w:rsidRPr="00D6643C" w:rsidRDefault="00D411EE" w:rsidP="00645867">
            <w:pPr>
              <w:jc w:val="center"/>
              <w:rPr>
                <w:b/>
                <w:color w:val="FFFFFF" w:themeColor="background1"/>
                <w:sz w:val="64"/>
                <w:szCs w:val="64"/>
              </w:rPr>
            </w:pPr>
            <w:r w:rsidRPr="00D411EE">
              <w:rPr>
                <w:b/>
                <w:color w:val="FFFFFF" w:themeColor="background1"/>
                <w:sz w:val="64"/>
                <w:szCs w:val="64"/>
              </w:rPr>
              <w:t>ISRAEL INOLVIDABLE</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D411EE" w:rsidRPr="00D411EE">
        <w:rPr>
          <w:caps w:val="0"/>
          <w:color w:val="1F3864"/>
          <w:sz w:val="40"/>
          <w:szCs w:val="40"/>
        </w:rPr>
        <w:t>Jerusalén, Belén, Valle del Jordán, Safed, Galilea, Nazareth, Tiberiades, Acre, Haifa, Cesarea, Tel Aviv, Jaffa</w:t>
      </w:r>
    </w:p>
    <w:p w:rsidR="001E2B89" w:rsidRDefault="00BE51F8" w:rsidP="00A14C67">
      <w:pPr>
        <w:pStyle w:val="subtituloprograma"/>
        <w:rPr>
          <w:color w:val="1F3864"/>
        </w:rPr>
      </w:pPr>
      <w:r>
        <w:rPr>
          <w:color w:val="1F3864"/>
        </w:rPr>
        <w:t>8</w:t>
      </w:r>
      <w:r w:rsidR="001E2B89" w:rsidRPr="00777AE0">
        <w:rPr>
          <w:color w:val="1F3864"/>
        </w:rPr>
        <w:t xml:space="preserve"> </w:t>
      </w:r>
      <w:r w:rsidR="003C113F" w:rsidRPr="00777AE0">
        <w:rPr>
          <w:color w:val="1F3864"/>
        </w:rPr>
        <w:t>días</w:t>
      </w:r>
      <w:r w:rsidR="001E2B89" w:rsidRPr="00777AE0">
        <w:rPr>
          <w:color w:val="1F3864"/>
        </w:rPr>
        <w:t xml:space="preserve"> </w:t>
      </w:r>
      <w:r>
        <w:rPr>
          <w:color w:val="1F3864"/>
        </w:rPr>
        <w:t>7</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val="es-ES" w:eastAsia="es-ES" w:bidi="ar-SA"/>
        </w:rPr>
        <w:drawing>
          <wp:inline distT="0" distB="0" distL="0" distR="0" wp14:anchorId="23A6016B" wp14:editId="32912975">
            <wp:extent cx="6399530" cy="27146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07031" cy="2717807"/>
                    </a:xfrm>
                    <a:prstGeom prst="rect">
                      <a:avLst/>
                    </a:prstGeom>
                  </pic:spPr>
                </pic:pic>
              </a:graphicData>
            </a:graphic>
          </wp:inline>
        </w:drawing>
      </w:r>
    </w:p>
    <w:p w:rsidR="00CB0500" w:rsidRDefault="00CB0500" w:rsidP="00A14C67">
      <w:pPr>
        <w:pStyle w:val="itinerario"/>
      </w:pPr>
    </w:p>
    <w:p w:rsidR="00A14C67" w:rsidRPr="00A14C67" w:rsidRDefault="00D4322F" w:rsidP="00A14C67">
      <w:pPr>
        <w:pStyle w:val="itinerario"/>
      </w:pPr>
      <w:r>
        <w:t>Israel, considerada</w:t>
      </w:r>
      <w:r w:rsidRPr="00D4322F">
        <w:t xml:space="preserve"> la Tierra Santa bíblica según los judíos, los cristianos y los musulmanes. Sus sitios más sagrados están en Jerusalén. Dentro de su ciudad vieja, el complejo del Monte del Templo incluye el santuario de la Cúpula de la Roca, el histórico Muro de los Lamentos, la mezquita de Al-Aqsa y la iglesia del Santo Sepulcro.</w:t>
      </w:r>
      <w:r>
        <w:t xml:space="preserve"> </w:t>
      </w:r>
      <w:r w:rsidRPr="00D4322F">
        <w:t>El centro financiero de Israel, Tel Aviv, es famoso por su arquitectura de Bauhaus y sus playas</w:t>
      </w:r>
      <w:r w:rsidR="00D85372">
        <w:t>.</w:t>
      </w:r>
    </w:p>
    <w:p w:rsidR="00E668EA" w:rsidRPr="00A14C67" w:rsidRDefault="00EA18BB" w:rsidP="00A14C67">
      <w:pPr>
        <w:pStyle w:val="dias"/>
      </w:pPr>
      <w:r w:rsidRPr="00777AE0">
        <w:rPr>
          <w:rStyle w:val="diasCar"/>
          <w:b/>
          <w:bCs/>
          <w:caps/>
          <w:color w:val="1F3864"/>
          <w:sz w:val="28"/>
          <w:szCs w:val="28"/>
        </w:rPr>
        <w:t>SALIDA</w:t>
      </w:r>
      <w:r w:rsidR="00A14C67">
        <w:rPr>
          <w:rStyle w:val="diasCar"/>
          <w:b/>
          <w:bCs/>
          <w:caps/>
        </w:rPr>
        <w:tab/>
      </w:r>
      <w:r w:rsidR="00814989">
        <w:rPr>
          <w:b w:val="0"/>
          <w:caps w:val="0"/>
          <w:sz w:val="22"/>
          <w:szCs w:val="22"/>
        </w:rPr>
        <w:t>miércoles y jueves</w:t>
      </w:r>
    </w:p>
    <w:p w:rsidR="00F21270" w:rsidRPr="00777AE0" w:rsidRDefault="00317602" w:rsidP="00F00A6D">
      <w:pPr>
        <w:pStyle w:val="dias"/>
        <w:rPr>
          <w:color w:val="1F3864"/>
          <w:sz w:val="28"/>
          <w:szCs w:val="28"/>
        </w:rPr>
      </w:pPr>
      <w:r w:rsidRPr="00777AE0">
        <w:rPr>
          <w:color w:val="1F3864"/>
          <w:sz w:val="28"/>
          <w:szCs w:val="28"/>
        </w:rPr>
        <w:t>INCLUYE</w:t>
      </w:r>
    </w:p>
    <w:p w:rsidR="00A94554" w:rsidRPr="00275866" w:rsidRDefault="00A94554" w:rsidP="00A94554">
      <w:pPr>
        <w:pStyle w:val="vinetas"/>
        <w:jc w:val="both"/>
      </w:pPr>
      <w:r w:rsidRPr="00275866">
        <w:t xml:space="preserve">Traslado aeropuerto </w:t>
      </w:r>
      <w:r>
        <w:t>–</w:t>
      </w:r>
      <w:r w:rsidRPr="00275866">
        <w:t xml:space="preserve"> hotel </w:t>
      </w:r>
      <w:r>
        <w:t>–</w:t>
      </w:r>
      <w:r w:rsidRPr="00275866">
        <w:t xml:space="preserve"> aeropuerto en servicio compartido.</w:t>
      </w:r>
    </w:p>
    <w:p w:rsidR="009E042C" w:rsidRDefault="009E042C" w:rsidP="009E042C">
      <w:pPr>
        <w:pStyle w:val="vinetas"/>
      </w:pPr>
      <w:r>
        <w:t>Asistencia básica a la llegada al Aeropuerto Ben Gurión.</w:t>
      </w:r>
    </w:p>
    <w:p w:rsidR="001E5A38" w:rsidRDefault="001E5A38" w:rsidP="001E5A38">
      <w:pPr>
        <w:pStyle w:val="vinetas"/>
      </w:pPr>
      <w:r>
        <w:t>3 noches de alojamiento en Jerusalén en la categoría seleccionada.</w:t>
      </w:r>
    </w:p>
    <w:p w:rsidR="009E042C" w:rsidRDefault="001E5A38" w:rsidP="009E042C">
      <w:pPr>
        <w:pStyle w:val="vinetas"/>
      </w:pPr>
      <w:r>
        <w:t>2 n</w:t>
      </w:r>
      <w:r w:rsidR="009E042C">
        <w:t>oches de alojamiento en Galilea en la categoría seleccionada.</w:t>
      </w:r>
    </w:p>
    <w:p w:rsidR="001E5A38" w:rsidRDefault="001E5A38" w:rsidP="001E5A38">
      <w:pPr>
        <w:pStyle w:val="vinetas"/>
      </w:pPr>
      <w:r>
        <w:t xml:space="preserve">2 noches de alojamiento Tel Aviv en la categoría seleccionada. </w:t>
      </w:r>
    </w:p>
    <w:p w:rsidR="009E042C" w:rsidRDefault="009E042C" w:rsidP="009E042C">
      <w:pPr>
        <w:pStyle w:val="vinetas"/>
      </w:pPr>
      <w:r>
        <w:t xml:space="preserve">Desayuno buffet diario. </w:t>
      </w:r>
    </w:p>
    <w:p w:rsidR="009E042C" w:rsidRDefault="009E042C" w:rsidP="009E042C">
      <w:pPr>
        <w:pStyle w:val="vinetas"/>
      </w:pPr>
      <w:r>
        <w:t xml:space="preserve">2 cenas en el hotel de Galilea. </w:t>
      </w:r>
    </w:p>
    <w:p w:rsidR="009E042C" w:rsidRDefault="009E042C" w:rsidP="009E042C">
      <w:pPr>
        <w:pStyle w:val="vinetas"/>
      </w:pPr>
      <w:r>
        <w:t>5 días de excursiones con guía de habla hispana según itinerario, en servicio compartido.</w:t>
      </w:r>
    </w:p>
    <w:p w:rsidR="001E5A38" w:rsidRDefault="001E5A38" w:rsidP="001E5A38">
      <w:pPr>
        <w:pStyle w:val="vinetas"/>
      </w:pPr>
      <w:r>
        <w:t xml:space="preserve">Visita de la ciudad Nueva de Jerusalén. </w:t>
      </w:r>
    </w:p>
    <w:p w:rsidR="001E5A38" w:rsidRDefault="001E5A38" w:rsidP="001E5A38">
      <w:pPr>
        <w:pStyle w:val="vinetas"/>
      </w:pPr>
      <w:r>
        <w:t xml:space="preserve">Visita a Belén. </w:t>
      </w:r>
    </w:p>
    <w:p w:rsidR="001E5A38" w:rsidRDefault="001E5A38" w:rsidP="001E5A38">
      <w:pPr>
        <w:pStyle w:val="vinetas"/>
      </w:pPr>
      <w:r>
        <w:lastRenderedPageBreak/>
        <w:t>Visita de la ciudad Vieja de Jerusalén.</w:t>
      </w:r>
    </w:p>
    <w:p w:rsidR="001E5A38" w:rsidRDefault="001E5A38" w:rsidP="001E5A38">
      <w:pPr>
        <w:pStyle w:val="vinetas"/>
      </w:pPr>
      <w:r>
        <w:t xml:space="preserve">Recorrido por el Valle de Jordán. </w:t>
      </w:r>
    </w:p>
    <w:p w:rsidR="001E5A38" w:rsidRDefault="001E5A38" w:rsidP="001E5A38">
      <w:pPr>
        <w:pStyle w:val="vinetas"/>
      </w:pPr>
      <w:r>
        <w:t xml:space="preserve">Visita de Nazareth, Tabgha y Cafarnaúm. </w:t>
      </w:r>
    </w:p>
    <w:p w:rsidR="001E5A38" w:rsidRDefault="001E5A38" w:rsidP="001E5A38">
      <w:pPr>
        <w:pStyle w:val="vinetas"/>
      </w:pPr>
      <w:r>
        <w:t xml:space="preserve">Visita de la ciudad fortificada de Acre. </w:t>
      </w:r>
    </w:p>
    <w:p w:rsidR="001E5A38" w:rsidRDefault="001E5A38" w:rsidP="001E5A38">
      <w:pPr>
        <w:pStyle w:val="vinetas"/>
      </w:pPr>
      <w:r>
        <w:t>Visita de Haifa y Cesárea.</w:t>
      </w:r>
    </w:p>
    <w:p w:rsidR="009E042C" w:rsidRDefault="001E5A38" w:rsidP="001E5A38">
      <w:pPr>
        <w:pStyle w:val="vinetas"/>
      </w:pPr>
      <w:r>
        <w:t xml:space="preserve">Breve visita de la ciudad de Tel Aviv – Jaffa. </w:t>
      </w:r>
      <w:r w:rsidR="009E042C">
        <w:t>Todas las entradas a sitios de visitas según itinerario.</w:t>
      </w:r>
    </w:p>
    <w:p w:rsidR="009E042C" w:rsidRDefault="009E042C" w:rsidP="009E042C">
      <w:pPr>
        <w:pStyle w:val="vinetas"/>
      </w:pPr>
      <w:r>
        <w:t>Transporte en vehículos con aire acondicionado.</w:t>
      </w:r>
    </w:p>
    <w:p w:rsidR="009E042C" w:rsidRDefault="009E042C" w:rsidP="009E042C">
      <w:pPr>
        <w:pStyle w:val="vinetas"/>
      </w:pPr>
      <w:r>
        <w:t>Impuestos hoteleros.</w:t>
      </w:r>
    </w:p>
    <w:p w:rsidR="00814989" w:rsidRDefault="00814989" w:rsidP="001E5A38">
      <w:pPr>
        <w:pStyle w:val="itinerario"/>
      </w:pPr>
    </w:p>
    <w:p w:rsidR="001E5A38" w:rsidRDefault="001E5A38" w:rsidP="001E5A38">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645867">
        <w:tc>
          <w:tcPr>
            <w:tcW w:w="10060" w:type="dxa"/>
            <w:shd w:val="clear" w:color="auto" w:fill="1F3864"/>
          </w:tcPr>
          <w:p w:rsidR="00777AE0" w:rsidRPr="00D6643C" w:rsidRDefault="00777AE0" w:rsidP="00645867">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814989" w:rsidRPr="000D16EB" w:rsidRDefault="000D16EB" w:rsidP="000D16EB">
      <w:pPr>
        <w:pStyle w:val="dias"/>
        <w:rPr>
          <w:color w:val="1F3864"/>
          <w:sz w:val="28"/>
          <w:szCs w:val="28"/>
        </w:rPr>
      </w:pPr>
      <w:r w:rsidRPr="000D16EB">
        <w:rPr>
          <w:color w:val="1F3864"/>
          <w:sz w:val="28"/>
          <w:szCs w:val="28"/>
        </w:rPr>
        <w:t xml:space="preserve">DÍA 1 </w:t>
      </w:r>
      <w:r w:rsidRPr="000D16EB">
        <w:rPr>
          <w:color w:val="1F3864"/>
          <w:sz w:val="28"/>
          <w:szCs w:val="28"/>
        </w:rPr>
        <w:tab/>
      </w:r>
      <w:r>
        <w:rPr>
          <w:color w:val="1F3864"/>
          <w:sz w:val="28"/>
          <w:szCs w:val="28"/>
        </w:rPr>
        <w:tab/>
      </w:r>
      <w:r w:rsidRPr="000D16EB">
        <w:rPr>
          <w:color w:val="1F3864"/>
          <w:sz w:val="28"/>
          <w:szCs w:val="28"/>
        </w:rPr>
        <w:t>JUEVES</w:t>
      </w:r>
      <w:r w:rsidRPr="000D16EB">
        <w:rPr>
          <w:color w:val="1F3864"/>
          <w:sz w:val="28"/>
          <w:szCs w:val="28"/>
        </w:rPr>
        <w:tab/>
      </w:r>
      <w:r w:rsidR="00F966CA">
        <w:rPr>
          <w:color w:val="1F3864"/>
          <w:sz w:val="28"/>
          <w:szCs w:val="28"/>
        </w:rPr>
        <w:tab/>
      </w:r>
      <w:r w:rsidRPr="000D16EB">
        <w:rPr>
          <w:color w:val="1F3864"/>
          <w:sz w:val="28"/>
          <w:szCs w:val="28"/>
        </w:rPr>
        <w:t>AEROPUERTO BEN GURIÓN – JERUSALÉN</w:t>
      </w:r>
    </w:p>
    <w:p w:rsidR="00814989" w:rsidRDefault="00814989" w:rsidP="00814989">
      <w:pPr>
        <w:pStyle w:val="itinerario"/>
      </w:pPr>
      <w:r>
        <w:t>A la llegada al aeropuerto Ben Gurión, recibimiento, asistencia y traslado al hotel. Alojamiento.</w:t>
      </w:r>
    </w:p>
    <w:p w:rsidR="00814989" w:rsidRPr="00F966CA" w:rsidRDefault="00F966CA" w:rsidP="00F966CA">
      <w:pPr>
        <w:pStyle w:val="dias"/>
        <w:rPr>
          <w:color w:val="1F3864"/>
          <w:sz w:val="28"/>
          <w:szCs w:val="28"/>
        </w:rPr>
      </w:pPr>
      <w:r w:rsidRPr="00F966CA">
        <w:rPr>
          <w:color w:val="1F3864"/>
          <w:sz w:val="28"/>
          <w:szCs w:val="28"/>
        </w:rPr>
        <w:t>DÍA 2</w:t>
      </w:r>
      <w:r w:rsidRPr="00F966CA">
        <w:rPr>
          <w:color w:val="1F3864"/>
          <w:sz w:val="28"/>
          <w:szCs w:val="28"/>
        </w:rPr>
        <w:tab/>
      </w:r>
      <w:r>
        <w:rPr>
          <w:color w:val="1F3864"/>
          <w:sz w:val="28"/>
          <w:szCs w:val="28"/>
        </w:rPr>
        <w:tab/>
      </w:r>
      <w:r w:rsidRPr="00F966CA">
        <w:rPr>
          <w:color w:val="1F3864"/>
          <w:sz w:val="28"/>
          <w:szCs w:val="28"/>
        </w:rPr>
        <w:t>VIERNES</w:t>
      </w:r>
      <w:r w:rsidRPr="00F966CA">
        <w:rPr>
          <w:color w:val="1F3864"/>
          <w:sz w:val="28"/>
          <w:szCs w:val="28"/>
        </w:rPr>
        <w:tab/>
      </w:r>
      <w:r>
        <w:rPr>
          <w:color w:val="1F3864"/>
          <w:sz w:val="28"/>
          <w:szCs w:val="28"/>
        </w:rPr>
        <w:tab/>
      </w:r>
      <w:r w:rsidRPr="00F966CA">
        <w:rPr>
          <w:color w:val="1F3864"/>
          <w:sz w:val="28"/>
          <w:szCs w:val="28"/>
        </w:rPr>
        <w:t xml:space="preserve">JERUSALÉN (CIUDAD NUEVA) </w:t>
      </w:r>
      <w:r w:rsidR="00387C93">
        <w:rPr>
          <w:color w:val="1F3864"/>
          <w:sz w:val="28"/>
          <w:szCs w:val="28"/>
        </w:rPr>
        <w:t xml:space="preserve">– BELÉN – JERUSALÉN </w:t>
      </w:r>
    </w:p>
    <w:p w:rsidR="00814989" w:rsidRDefault="00125AE7" w:rsidP="00814989">
      <w:pPr>
        <w:pStyle w:val="itinerario"/>
      </w:pPr>
      <w:r>
        <w:t xml:space="preserve">Desayuno buffet. </w:t>
      </w:r>
      <w:r w:rsidR="00814989">
        <w:t>Salida para una visita de la Ciudad Nueva de Jerusalén. Visita del Santuario del Libro en el Museo de Israel, donde estan expuestos los manuscritos del Mar Muerto y el Modelo que representa la Ciudad de Jerusalén en tiempos de Jesús.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Alojamiento en el hotel.</w:t>
      </w:r>
    </w:p>
    <w:p w:rsidR="00814989" w:rsidRPr="00F966CA" w:rsidRDefault="00F966CA" w:rsidP="00F966CA">
      <w:pPr>
        <w:pStyle w:val="dias"/>
        <w:rPr>
          <w:color w:val="1F3864"/>
          <w:sz w:val="28"/>
          <w:szCs w:val="28"/>
        </w:rPr>
      </w:pPr>
      <w:r w:rsidRPr="00F966CA">
        <w:rPr>
          <w:color w:val="1F3864"/>
          <w:sz w:val="28"/>
          <w:szCs w:val="28"/>
        </w:rPr>
        <w:t>DÍA 3</w:t>
      </w:r>
      <w:r w:rsidRPr="00F966CA">
        <w:rPr>
          <w:color w:val="1F3864"/>
          <w:sz w:val="28"/>
          <w:szCs w:val="28"/>
        </w:rPr>
        <w:tab/>
      </w:r>
      <w:r>
        <w:rPr>
          <w:color w:val="1F3864"/>
          <w:sz w:val="28"/>
          <w:szCs w:val="28"/>
        </w:rPr>
        <w:tab/>
      </w:r>
      <w:r w:rsidRPr="00F966CA">
        <w:rPr>
          <w:color w:val="1F3864"/>
          <w:sz w:val="28"/>
          <w:szCs w:val="28"/>
        </w:rPr>
        <w:t>SÁBADO</w:t>
      </w:r>
      <w:r w:rsidRPr="00F966CA">
        <w:rPr>
          <w:color w:val="1F3864"/>
          <w:sz w:val="28"/>
          <w:szCs w:val="28"/>
        </w:rPr>
        <w:tab/>
      </w:r>
      <w:r>
        <w:rPr>
          <w:color w:val="1F3864"/>
          <w:sz w:val="28"/>
          <w:szCs w:val="28"/>
        </w:rPr>
        <w:tab/>
      </w:r>
      <w:r w:rsidRPr="00F966CA">
        <w:rPr>
          <w:color w:val="1F3864"/>
          <w:sz w:val="28"/>
          <w:szCs w:val="28"/>
        </w:rPr>
        <w:t>JERUSALÉN (CIUDAD VIEJA)</w:t>
      </w:r>
    </w:p>
    <w:p w:rsidR="00814989" w:rsidRDefault="00125AE7" w:rsidP="00814989">
      <w:pPr>
        <w:pStyle w:val="itinerario"/>
      </w:pPr>
      <w:r>
        <w:t xml:space="preserve">Desayuno buffet. </w:t>
      </w:r>
      <w:r w:rsidR="00814989">
        <w:t>Salida vía Monte Scopus hacia el Monte de los Olivos. Panorama de la Ciudad Santa Amurallada. Continuación hacia Getsemaní, Basílica de la Agonía. Luego,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Alojamiento en el hotel.</w:t>
      </w:r>
    </w:p>
    <w:p w:rsidR="00814989" w:rsidRPr="00F966CA" w:rsidRDefault="00F966CA" w:rsidP="00F966CA">
      <w:pPr>
        <w:pStyle w:val="dias"/>
        <w:rPr>
          <w:color w:val="1F3864"/>
          <w:sz w:val="28"/>
          <w:szCs w:val="28"/>
        </w:rPr>
      </w:pPr>
      <w:r w:rsidRPr="00F966CA">
        <w:rPr>
          <w:color w:val="1F3864"/>
          <w:sz w:val="28"/>
          <w:szCs w:val="28"/>
        </w:rPr>
        <w:t>DÍA 4</w:t>
      </w:r>
      <w:r w:rsidRPr="00F966CA">
        <w:rPr>
          <w:color w:val="1F3864"/>
          <w:sz w:val="28"/>
          <w:szCs w:val="28"/>
        </w:rPr>
        <w:tab/>
      </w:r>
      <w:r>
        <w:rPr>
          <w:color w:val="1F3864"/>
          <w:sz w:val="28"/>
          <w:szCs w:val="28"/>
        </w:rPr>
        <w:tab/>
      </w:r>
      <w:r w:rsidRPr="00F966CA">
        <w:rPr>
          <w:color w:val="1F3864"/>
          <w:sz w:val="28"/>
          <w:szCs w:val="28"/>
        </w:rPr>
        <w:t>DOMINGO</w:t>
      </w:r>
      <w:r w:rsidRPr="00F966CA">
        <w:rPr>
          <w:color w:val="1F3864"/>
          <w:sz w:val="28"/>
          <w:szCs w:val="28"/>
        </w:rPr>
        <w:tab/>
      </w:r>
      <w:r>
        <w:rPr>
          <w:color w:val="1F3864"/>
          <w:sz w:val="28"/>
          <w:szCs w:val="28"/>
        </w:rPr>
        <w:tab/>
      </w:r>
      <w:r w:rsidRPr="00F966CA">
        <w:rPr>
          <w:color w:val="1F3864"/>
          <w:sz w:val="28"/>
          <w:szCs w:val="28"/>
        </w:rPr>
        <w:t xml:space="preserve">VALLE DEL JORDÁN – SAFED – GALILEA </w:t>
      </w:r>
    </w:p>
    <w:p w:rsidR="00814989" w:rsidRDefault="00125AE7" w:rsidP="00814989">
      <w:pPr>
        <w:pStyle w:val="itinerario"/>
      </w:pPr>
      <w:r>
        <w:t xml:space="preserve">Desayuno buffet. </w:t>
      </w:r>
      <w:r w:rsidR="00814989">
        <w:t xml:space="preserve">Salida de Jerusalén vía Desierto de Judea, bordeando la ciudad de Jericó y pudiéndose apreciar desde el camino el Monte de las Tentaciones. Viajaremos a través del Valle del Jordan hacia Beit Shean, una de las principales ciudades de la decápolis griega cuya importancia estratégica debido a su ubicación geográfica ha perdurado a través de la historia hasta nuestros días. Visita de las excavaciones. Continuación hacia Yardenit (lugar del Bautismo), a orillas del rio Jordan. Seguiremos nuestro recorrido hacia las alturas del Golán con destino Safed, ciudad de la Cábala, visita de las antiguas Sinagogas y la Colonia de los Artistas. </w:t>
      </w:r>
      <w:r w:rsidR="00850A84">
        <w:t>Cena y alojamiento en la Galilea (Hotel o Kibutz).</w:t>
      </w:r>
    </w:p>
    <w:p w:rsidR="00D92882" w:rsidRDefault="00D92882" w:rsidP="00814989">
      <w:pPr>
        <w:pStyle w:val="itinerario"/>
      </w:pPr>
    </w:p>
    <w:p w:rsidR="00D92882" w:rsidRDefault="00D92882" w:rsidP="00F966CA">
      <w:pPr>
        <w:pStyle w:val="dias"/>
        <w:rPr>
          <w:color w:val="1F3864"/>
          <w:sz w:val="28"/>
          <w:szCs w:val="28"/>
        </w:rPr>
      </w:pPr>
    </w:p>
    <w:p w:rsidR="00814989" w:rsidRPr="00F966CA" w:rsidRDefault="00F966CA" w:rsidP="00F966CA">
      <w:pPr>
        <w:pStyle w:val="dias"/>
        <w:rPr>
          <w:color w:val="1F3864"/>
          <w:sz w:val="28"/>
          <w:szCs w:val="28"/>
        </w:rPr>
      </w:pPr>
      <w:r w:rsidRPr="00F966CA">
        <w:rPr>
          <w:color w:val="1F3864"/>
          <w:sz w:val="28"/>
          <w:szCs w:val="28"/>
        </w:rPr>
        <w:lastRenderedPageBreak/>
        <w:t>DÍA 5</w:t>
      </w:r>
      <w:r w:rsidRPr="00F966CA">
        <w:rPr>
          <w:color w:val="1F3864"/>
          <w:sz w:val="28"/>
          <w:szCs w:val="28"/>
        </w:rPr>
        <w:tab/>
      </w:r>
      <w:r>
        <w:rPr>
          <w:color w:val="1F3864"/>
          <w:sz w:val="28"/>
          <w:szCs w:val="28"/>
        </w:rPr>
        <w:tab/>
      </w:r>
      <w:r w:rsidRPr="00F966CA">
        <w:rPr>
          <w:color w:val="1F3864"/>
          <w:sz w:val="28"/>
          <w:szCs w:val="28"/>
        </w:rPr>
        <w:t>LUNES</w:t>
      </w:r>
      <w:r w:rsidRPr="00F966CA">
        <w:rPr>
          <w:color w:val="1F3864"/>
          <w:sz w:val="28"/>
          <w:szCs w:val="28"/>
        </w:rPr>
        <w:tab/>
      </w:r>
      <w:r w:rsidRPr="00F966CA">
        <w:rPr>
          <w:color w:val="1F3864"/>
          <w:sz w:val="28"/>
          <w:szCs w:val="28"/>
        </w:rPr>
        <w:tab/>
        <w:t xml:space="preserve">GALILEA – NAZARETH – TIBERIADES </w:t>
      </w:r>
    </w:p>
    <w:p w:rsidR="00814989" w:rsidRDefault="00125AE7" w:rsidP="00814989">
      <w:pPr>
        <w:pStyle w:val="itinerario"/>
      </w:pPr>
      <w:r>
        <w:t xml:space="preserve">Desayuno buffet. </w:t>
      </w:r>
      <w:r w:rsidR="00814989">
        <w:t xml:space="preserve">Salida vía Cana de Galilea hacia Nazareth para visitar la Basílica de la Anunciación y la Carpintería de San Jose. A continuación, proseguiremos rumbo a Tabgha, lugar de la Multiplicación de los Panes y los Peces, luego a Cafarnaúm, el Ministerio más importante de los últimos cuatro años de Jesus, visita de las ruinas de una antigua Sinagoga del Segundo Siglo. Seguiremos rumbo a la ciudad de Tiberiades. Breve visita a la Fábrica de Diamantes, segunda industria más importante del </w:t>
      </w:r>
      <w:r w:rsidR="00F966CA">
        <w:t>país</w:t>
      </w:r>
      <w:r w:rsidR="00814989">
        <w:t xml:space="preserve">. </w:t>
      </w:r>
      <w:r w:rsidR="00850A84">
        <w:t>Cena y alojamiento en la Galilea (Hotel o Kibutz).</w:t>
      </w:r>
    </w:p>
    <w:p w:rsidR="00814989" w:rsidRPr="00F966CA" w:rsidRDefault="00F966CA" w:rsidP="00F966CA">
      <w:pPr>
        <w:pStyle w:val="dias"/>
        <w:rPr>
          <w:color w:val="1F3864"/>
          <w:sz w:val="28"/>
          <w:szCs w:val="28"/>
        </w:rPr>
      </w:pPr>
      <w:r w:rsidRPr="00F966CA">
        <w:rPr>
          <w:color w:val="1F3864"/>
          <w:sz w:val="28"/>
          <w:szCs w:val="28"/>
        </w:rPr>
        <w:t>DÍA 6</w:t>
      </w:r>
      <w:r w:rsidRPr="00F966CA">
        <w:rPr>
          <w:color w:val="1F3864"/>
          <w:sz w:val="28"/>
          <w:szCs w:val="28"/>
        </w:rPr>
        <w:tab/>
      </w:r>
      <w:r>
        <w:rPr>
          <w:color w:val="1F3864"/>
          <w:sz w:val="28"/>
          <w:szCs w:val="28"/>
        </w:rPr>
        <w:tab/>
      </w:r>
      <w:r w:rsidRPr="00F966CA">
        <w:rPr>
          <w:color w:val="1F3864"/>
          <w:sz w:val="28"/>
          <w:szCs w:val="28"/>
        </w:rPr>
        <w:t>MARTES</w:t>
      </w:r>
      <w:r w:rsidRPr="00F966CA">
        <w:rPr>
          <w:color w:val="1F3864"/>
          <w:sz w:val="28"/>
          <w:szCs w:val="28"/>
        </w:rPr>
        <w:tab/>
      </w:r>
      <w:r>
        <w:rPr>
          <w:color w:val="1F3864"/>
          <w:sz w:val="28"/>
          <w:szCs w:val="28"/>
        </w:rPr>
        <w:tab/>
      </w:r>
      <w:r w:rsidRPr="00F966CA">
        <w:rPr>
          <w:color w:val="1F3864"/>
          <w:sz w:val="28"/>
          <w:szCs w:val="28"/>
        </w:rPr>
        <w:t xml:space="preserve">ACRE – </w:t>
      </w:r>
      <w:r w:rsidRPr="00DF177A">
        <w:rPr>
          <w:color w:val="1F3864"/>
          <w:sz w:val="28"/>
          <w:szCs w:val="28"/>
        </w:rPr>
        <w:t>HAIFA – CESAREA – JAFFA – TEL AVIV</w:t>
      </w:r>
    </w:p>
    <w:p w:rsidR="00814989" w:rsidRDefault="00125AE7" w:rsidP="00814989">
      <w:pPr>
        <w:pStyle w:val="itinerario"/>
      </w:pPr>
      <w:r>
        <w:t xml:space="preserve">Desayuno buffet. </w:t>
      </w:r>
      <w:r w:rsidR="00814989">
        <w:t>Salida hacia la ciudad de Acre para visitar la ciudad fortificada de los Cruzados, desde donde se podrá apreciar las murallas de la ciudad antigua, continuaremos con un recorrido por la ciudad de Haifa ubicada en la ladera del Monte Carmel, donde se podrá disfrutar de la hermosa vista del Templo Bahai y sus Jardines Persas. Salida hacia Cesarea ciudad romana de la época del Rey Herodes, famosa por su grandiosa arquitectura y su puerto, cuya importancia perduro hasta la época de los cruzados. Visita al Teatro Romano, ciudad cruzada y el acueducto Continuación hacia Tel Aviv por la vía costera. Breve visita de Jaffa y Tel Aviv. Alojamiento en el hotel.</w:t>
      </w:r>
    </w:p>
    <w:p w:rsidR="00814989" w:rsidRPr="00F966CA" w:rsidRDefault="00F966CA" w:rsidP="00F966CA">
      <w:pPr>
        <w:pStyle w:val="dias"/>
        <w:rPr>
          <w:color w:val="1F3864"/>
          <w:sz w:val="28"/>
          <w:szCs w:val="28"/>
        </w:rPr>
      </w:pPr>
      <w:r w:rsidRPr="00F966CA">
        <w:rPr>
          <w:color w:val="1F3864"/>
          <w:sz w:val="28"/>
          <w:szCs w:val="28"/>
        </w:rPr>
        <w:t>DÍA 7</w:t>
      </w:r>
      <w:r w:rsidRPr="00F966CA">
        <w:rPr>
          <w:color w:val="1F3864"/>
          <w:sz w:val="28"/>
          <w:szCs w:val="28"/>
        </w:rPr>
        <w:tab/>
      </w:r>
      <w:r>
        <w:rPr>
          <w:color w:val="1F3864"/>
          <w:sz w:val="28"/>
          <w:szCs w:val="28"/>
        </w:rPr>
        <w:tab/>
      </w:r>
      <w:r w:rsidRPr="00F966CA">
        <w:rPr>
          <w:color w:val="1F3864"/>
          <w:sz w:val="28"/>
          <w:szCs w:val="28"/>
        </w:rPr>
        <w:t>MIÉRCOLES</w:t>
      </w:r>
      <w:r w:rsidRPr="00F966CA">
        <w:rPr>
          <w:color w:val="1F3864"/>
          <w:sz w:val="28"/>
          <w:szCs w:val="28"/>
        </w:rPr>
        <w:tab/>
      </w:r>
      <w:r>
        <w:rPr>
          <w:color w:val="1F3864"/>
          <w:sz w:val="28"/>
          <w:szCs w:val="28"/>
        </w:rPr>
        <w:tab/>
      </w:r>
      <w:r w:rsidRPr="00F966CA">
        <w:rPr>
          <w:color w:val="1F3864"/>
          <w:sz w:val="28"/>
          <w:szCs w:val="28"/>
        </w:rPr>
        <w:t xml:space="preserve">TEL AVIV </w:t>
      </w:r>
    </w:p>
    <w:p w:rsidR="00814989" w:rsidRDefault="00125AE7" w:rsidP="00814989">
      <w:pPr>
        <w:pStyle w:val="itinerario"/>
      </w:pPr>
      <w:r>
        <w:t xml:space="preserve">Desayuno buffet. </w:t>
      </w:r>
      <w:r w:rsidR="00814989">
        <w:t>Día libre. Se podrá realiz</w:t>
      </w:r>
      <w:r w:rsidR="00DF177A">
        <w:t>ar una excursión</w:t>
      </w:r>
      <w:r w:rsidR="00DF177A" w:rsidRPr="00DF177A">
        <w:rPr>
          <w:color w:val="1F3864"/>
        </w:rPr>
        <w:t xml:space="preserve"> </w:t>
      </w:r>
      <w:r w:rsidR="00DF177A" w:rsidRPr="00DF177A">
        <w:rPr>
          <w:b/>
          <w:color w:val="1F3864"/>
        </w:rPr>
        <w:t>OPCIONAL</w:t>
      </w:r>
      <w:r w:rsidR="00DF177A">
        <w:t xml:space="preserve"> a Mas</w:t>
      </w:r>
      <w:r w:rsidR="00814989">
        <w:t>ada y el Mar Muerto (disponible solo en inglés el día miércoles). Alojamiento en el hotel.</w:t>
      </w:r>
    </w:p>
    <w:p w:rsidR="00814989" w:rsidRPr="00F966CA" w:rsidRDefault="00F966CA" w:rsidP="00F966CA">
      <w:pPr>
        <w:pStyle w:val="dias"/>
        <w:rPr>
          <w:sz w:val="28"/>
          <w:szCs w:val="28"/>
        </w:rPr>
      </w:pPr>
      <w:r w:rsidRPr="00F966CA">
        <w:rPr>
          <w:color w:val="1F3864"/>
          <w:sz w:val="28"/>
          <w:szCs w:val="28"/>
        </w:rPr>
        <w:t>DÍA 8</w:t>
      </w:r>
      <w:r w:rsidRPr="00F966CA">
        <w:rPr>
          <w:color w:val="1F3864"/>
          <w:sz w:val="28"/>
          <w:szCs w:val="28"/>
        </w:rPr>
        <w:tab/>
      </w:r>
      <w:r>
        <w:rPr>
          <w:color w:val="1F3864"/>
          <w:sz w:val="28"/>
          <w:szCs w:val="28"/>
        </w:rPr>
        <w:tab/>
      </w:r>
      <w:r w:rsidRPr="00F966CA">
        <w:rPr>
          <w:color w:val="1F3864"/>
          <w:sz w:val="28"/>
          <w:szCs w:val="28"/>
        </w:rPr>
        <w:t>JUEVES</w:t>
      </w:r>
      <w:r w:rsidRPr="00F966CA">
        <w:rPr>
          <w:color w:val="1F3864"/>
          <w:sz w:val="28"/>
          <w:szCs w:val="28"/>
        </w:rPr>
        <w:tab/>
      </w:r>
      <w:r>
        <w:rPr>
          <w:color w:val="1F3864"/>
          <w:sz w:val="28"/>
          <w:szCs w:val="28"/>
        </w:rPr>
        <w:tab/>
      </w:r>
      <w:r w:rsidRPr="00F966CA">
        <w:rPr>
          <w:color w:val="1F3864"/>
          <w:sz w:val="28"/>
          <w:szCs w:val="28"/>
        </w:rPr>
        <w:t>TEL AVIV – AEROPUERTO BEN GURIÓN</w:t>
      </w:r>
      <w:r w:rsidRPr="00F966CA">
        <w:rPr>
          <w:color w:val="1F3864"/>
          <w:sz w:val="28"/>
          <w:szCs w:val="28"/>
        </w:rPr>
        <w:tab/>
      </w:r>
    </w:p>
    <w:p w:rsidR="00CB0500" w:rsidRPr="007F4802" w:rsidRDefault="00125AE7" w:rsidP="00CB0500">
      <w:pPr>
        <w:pStyle w:val="itinerario"/>
      </w:pPr>
      <w:r>
        <w:t xml:space="preserve">Desayuno buffet. </w:t>
      </w:r>
      <w:r w:rsidR="00814989">
        <w:t>A la hora conveniente traslado al aeropuerto Ben Gurión para abordar el vuelo de salida.</w:t>
      </w: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DF177A" w:rsidRPr="007F4802" w:rsidRDefault="00DF177A" w:rsidP="00DF177A">
      <w:pPr>
        <w:pStyle w:val="itinerario"/>
      </w:pPr>
      <w:r w:rsidRPr="00A94554">
        <w:rPr>
          <w:b/>
          <w:color w:val="1F3864"/>
          <w:sz w:val="28"/>
          <w:szCs w:val="28"/>
        </w:rPr>
        <w:t>NOTA</w:t>
      </w:r>
      <w:r w:rsidRPr="00A94554">
        <w:rPr>
          <w:b/>
          <w:sz w:val="28"/>
          <w:szCs w:val="28"/>
        </w:rPr>
        <w:t>:</w:t>
      </w:r>
      <w:r>
        <w:t xml:space="preserve"> Para las salidas garantizadas de miércoles a miércoles, el día libre será el día jueves, un día después de la llegada a Israel.</w:t>
      </w:r>
    </w:p>
    <w:p w:rsidR="00CB0500" w:rsidRDefault="00CB0500" w:rsidP="00CB0500">
      <w:pPr>
        <w:pStyle w:val="itinerario"/>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A94554" w:rsidRDefault="00A94554" w:rsidP="00B51705">
      <w:pPr>
        <w:pStyle w:val="dias"/>
        <w:rPr>
          <w:color w:val="1F3864"/>
          <w:sz w:val="28"/>
          <w:szCs w:val="28"/>
        </w:rPr>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F966CA" w:rsidRDefault="00F966CA" w:rsidP="00B51705">
      <w:pPr>
        <w:pStyle w:val="dias"/>
        <w:rPr>
          <w:color w:val="1F3864"/>
          <w:sz w:val="28"/>
          <w:szCs w:val="28"/>
        </w:rPr>
      </w:pPr>
    </w:p>
    <w:p w:rsidR="00B51705" w:rsidRPr="00BE51F8" w:rsidRDefault="00B51705" w:rsidP="00B51705">
      <w:pPr>
        <w:pStyle w:val="dias"/>
        <w:rPr>
          <w:color w:val="1F3864"/>
          <w:sz w:val="28"/>
          <w:szCs w:val="28"/>
        </w:rPr>
      </w:pPr>
      <w:r w:rsidRPr="00BE51F8">
        <w:rPr>
          <w:color w:val="1F3864"/>
          <w:sz w:val="28"/>
          <w:szCs w:val="28"/>
        </w:rPr>
        <w:t>PRECIOS POR PERSONA EN USD</w:t>
      </w:r>
    </w:p>
    <w:p w:rsidR="00B51705" w:rsidRDefault="00B51705" w:rsidP="00B51705">
      <w:pPr>
        <w:pStyle w:val="itinerario"/>
        <w:rPr>
          <w:bCs/>
        </w:rPr>
      </w:pPr>
      <w:r w:rsidRPr="003F40D8">
        <w:rPr>
          <w:bCs/>
        </w:rPr>
        <w:t xml:space="preserve">Vigencia: </w:t>
      </w:r>
      <w:r>
        <w:rPr>
          <w:bCs/>
        </w:rPr>
        <w:t>marzo 1°, 2022 a febrero 28, 2023</w:t>
      </w:r>
      <w:r w:rsidRPr="003F40D8">
        <w:rPr>
          <w:bCs/>
        </w:rPr>
        <w:t>.  Precios base mínimo 2 pasajeros.</w:t>
      </w:r>
    </w:p>
    <w:p w:rsidR="00B51705" w:rsidRDefault="00B51705" w:rsidP="00B5170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B51705" w:rsidRDefault="00B51705" w:rsidP="00B51705">
      <w:pPr>
        <w:pStyle w:val="itinerario"/>
        <w:rPr>
          <w:bCs/>
        </w:rPr>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B51705" w:rsidTr="00D411EE">
        <w:tc>
          <w:tcPr>
            <w:tcW w:w="3178" w:type="dxa"/>
            <w:shd w:val="clear" w:color="auto" w:fill="1F3864"/>
            <w:vAlign w:val="center"/>
          </w:tcPr>
          <w:p w:rsidR="00B51705" w:rsidRPr="00951021" w:rsidRDefault="00B51705" w:rsidP="00D411EE">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Plan con desayuno y 6 cenas</w:t>
            </w:r>
          </w:p>
        </w:tc>
      </w:tr>
      <w:tr w:rsidR="00B51705" w:rsidTr="00663762">
        <w:tc>
          <w:tcPr>
            <w:tcW w:w="3178" w:type="dxa"/>
            <w:tcBorders>
              <w:bottom w:val="single" w:sz="4" w:space="0" w:color="auto"/>
            </w:tcBorders>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Turista Superior</w:t>
            </w:r>
          </w:p>
        </w:tc>
        <w:tc>
          <w:tcPr>
            <w:tcW w:w="1148" w:type="dxa"/>
            <w:tcBorders>
              <w:bottom w:val="single" w:sz="4" w:space="0" w:color="auto"/>
            </w:tcBorders>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D411EE">
            <w:pPr>
              <w:jc w:val="center"/>
              <w:rPr>
                <w:b/>
                <w:color w:val="FFFFFF" w:themeColor="background1"/>
                <w:sz w:val="28"/>
                <w:szCs w:val="28"/>
              </w:rPr>
            </w:pPr>
            <w:r w:rsidRPr="00951021">
              <w:rPr>
                <w:b/>
                <w:color w:val="FFFFFF" w:themeColor="background1"/>
                <w:sz w:val="28"/>
                <w:szCs w:val="28"/>
              </w:rPr>
              <w:t>Sencilla</w:t>
            </w:r>
          </w:p>
        </w:tc>
      </w:tr>
      <w:tr w:rsidR="00154E37" w:rsidTr="00663762">
        <w:tc>
          <w:tcPr>
            <w:tcW w:w="3178" w:type="dxa"/>
            <w:tcBorders>
              <w:bottom w:val="single" w:sz="4" w:space="0" w:color="auto"/>
            </w:tcBorders>
            <w:shd w:val="clear" w:color="auto" w:fill="auto"/>
            <w:vAlign w:val="center"/>
          </w:tcPr>
          <w:p w:rsidR="00154E37" w:rsidRPr="00FB4012" w:rsidRDefault="00154E37" w:rsidP="00154E37">
            <w:pPr>
              <w:jc w:val="center"/>
            </w:pPr>
            <w:r>
              <w:t>Marzo 1 a abril 12</w:t>
            </w:r>
          </w:p>
        </w:tc>
        <w:tc>
          <w:tcPr>
            <w:tcW w:w="1148" w:type="dxa"/>
            <w:tcBorders>
              <w:bottom w:val="single" w:sz="4" w:space="0" w:color="auto"/>
            </w:tcBorders>
            <w:shd w:val="clear" w:color="auto" w:fill="auto"/>
            <w:vAlign w:val="center"/>
          </w:tcPr>
          <w:p w:rsidR="00154E37" w:rsidRPr="00EF7647" w:rsidRDefault="00154E37" w:rsidP="00154E37">
            <w:pPr>
              <w:jc w:val="center"/>
            </w:pPr>
            <w:r>
              <w:t>1.349</w:t>
            </w:r>
          </w:p>
        </w:tc>
        <w:tc>
          <w:tcPr>
            <w:tcW w:w="1149" w:type="dxa"/>
            <w:tcBorders>
              <w:bottom w:val="single" w:sz="4" w:space="0" w:color="auto"/>
            </w:tcBorders>
            <w:shd w:val="clear" w:color="auto" w:fill="auto"/>
            <w:vAlign w:val="center"/>
          </w:tcPr>
          <w:p w:rsidR="00154E37" w:rsidRPr="00EF7647" w:rsidRDefault="00154E37" w:rsidP="00154E37">
            <w:pPr>
              <w:jc w:val="center"/>
            </w:pPr>
            <w:r>
              <w:t>1.349</w:t>
            </w:r>
          </w:p>
        </w:tc>
        <w:tc>
          <w:tcPr>
            <w:tcW w:w="1149" w:type="dxa"/>
            <w:tcBorders>
              <w:bottom w:val="single" w:sz="4" w:space="0" w:color="auto"/>
            </w:tcBorders>
            <w:shd w:val="clear" w:color="auto" w:fill="auto"/>
          </w:tcPr>
          <w:p w:rsidR="00154E37" w:rsidRPr="00D52EB1" w:rsidRDefault="00154E37" w:rsidP="00154E37">
            <w:pPr>
              <w:jc w:val="center"/>
            </w:pPr>
            <w:r>
              <w:t>1.979</w:t>
            </w:r>
          </w:p>
        </w:tc>
        <w:tc>
          <w:tcPr>
            <w:tcW w:w="1148" w:type="dxa"/>
            <w:tcBorders>
              <w:bottom w:val="single" w:sz="4" w:space="0" w:color="auto"/>
            </w:tcBorders>
            <w:shd w:val="clear" w:color="auto" w:fill="auto"/>
          </w:tcPr>
          <w:p w:rsidR="00154E37" w:rsidRPr="00D52EB1" w:rsidRDefault="00154E37" w:rsidP="00154E37">
            <w:pPr>
              <w:jc w:val="center"/>
            </w:pPr>
            <w:r>
              <w:t>1.451</w:t>
            </w:r>
          </w:p>
        </w:tc>
        <w:tc>
          <w:tcPr>
            <w:tcW w:w="1149" w:type="dxa"/>
            <w:tcBorders>
              <w:bottom w:val="single" w:sz="4" w:space="0" w:color="auto"/>
            </w:tcBorders>
            <w:shd w:val="clear" w:color="auto" w:fill="auto"/>
          </w:tcPr>
          <w:p w:rsidR="00154E37" w:rsidRPr="00D52EB1" w:rsidRDefault="00154E37" w:rsidP="00154E37">
            <w:pPr>
              <w:jc w:val="center"/>
            </w:pPr>
            <w:r>
              <w:t>1.451</w:t>
            </w:r>
          </w:p>
        </w:tc>
        <w:tc>
          <w:tcPr>
            <w:tcW w:w="1149" w:type="dxa"/>
            <w:tcBorders>
              <w:bottom w:val="single" w:sz="4" w:space="0" w:color="auto"/>
            </w:tcBorders>
            <w:shd w:val="clear" w:color="auto" w:fill="auto"/>
          </w:tcPr>
          <w:p w:rsidR="00154E37" w:rsidRPr="00D52EB1" w:rsidRDefault="00154E37" w:rsidP="00154E37">
            <w:pPr>
              <w:jc w:val="center"/>
            </w:pPr>
            <w:r>
              <w:t>2.081</w:t>
            </w:r>
          </w:p>
        </w:tc>
      </w:tr>
      <w:tr w:rsidR="00154E37" w:rsidTr="00663762">
        <w:tc>
          <w:tcPr>
            <w:tcW w:w="3178" w:type="dxa"/>
            <w:tcBorders>
              <w:bottom w:val="single" w:sz="4" w:space="0" w:color="auto"/>
            </w:tcBorders>
            <w:shd w:val="pct20" w:color="auto" w:fill="auto"/>
            <w:vAlign w:val="center"/>
          </w:tcPr>
          <w:p w:rsidR="00154E37" w:rsidRDefault="00154E37" w:rsidP="00154E37">
            <w:pPr>
              <w:jc w:val="center"/>
            </w:pPr>
            <w:r>
              <w:t>Abril 13 al 26</w:t>
            </w:r>
          </w:p>
        </w:tc>
        <w:tc>
          <w:tcPr>
            <w:tcW w:w="1148" w:type="dxa"/>
            <w:tcBorders>
              <w:bottom w:val="single" w:sz="4" w:space="0" w:color="auto"/>
            </w:tcBorders>
            <w:shd w:val="pct20" w:color="auto" w:fill="auto"/>
            <w:vAlign w:val="center"/>
          </w:tcPr>
          <w:p w:rsidR="00154E37" w:rsidRPr="00EF7647" w:rsidRDefault="00154E37" w:rsidP="00154E37">
            <w:pPr>
              <w:jc w:val="center"/>
            </w:pPr>
            <w:r>
              <w:t>1.571</w:t>
            </w:r>
          </w:p>
        </w:tc>
        <w:tc>
          <w:tcPr>
            <w:tcW w:w="1149" w:type="dxa"/>
            <w:tcBorders>
              <w:bottom w:val="single" w:sz="4" w:space="0" w:color="auto"/>
            </w:tcBorders>
            <w:shd w:val="pct20" w:color="auto" w:fill="auto"/>
            <w:vAlign w:val="center"/>
          </w:tcPr>
          <w:p w:rsidR="00154E37" w:rsidRPr="00EF7647" w:rsidRDefault="00154E37" w:rsidP="00154E37">
            <w:pPr>
              <w:jc w:val="center"/>
            </w:pPr>
            <w:r>
              <w:t>1.571</w:t>
            </w:r>
          </w:p>
        </w:tc>
        <w:tc>
          <w:tcPr>
            <w:tcW w:w="1149" w:type="dxa"/>
            <w:tcBorders>
              <w:bottom w:val="single" w:sz="4" w:space="0" w:color="auto"/>
            </w:tcBorders>
            <w:shd w:val="pct20" w:color="auto" w:fill="auto"/>
          </w:tcPr>
          <w:p w:rsidR="00154E37" w:rsidRPr="00D52EB1" w:rsidRDefault="00154E37" w:rsidP="00154E37">
            <w:pPr>
              <w:jc w:val="center"/>
            </w:pPr>
            <w:r>
              <w:t>2.232</w:t>
            </w:r>
          </w:p>
        </w:tc>
        <w:tc>
          <w:tcPr>
            <w:tcW w:w="1148" w:type="dxa"/>
            <w:tcBorders>
              <w:bottom w:val="single" w:sz="4" w:space="0" w:color="auto"/>
            </w:tcBorders>
            <w:shd w:val="pct20" w:color="auto" w:fill="auto"/>
          </w:tcPr>
          <w:p w:rsidR="00154E37" w:rsidRPr="00D52EB1" w:rsidRDefault="00154E37" w:rsidP="00154E37">
            <w:pPr>
              <w:jc w:val="center"/>
            </w:pPr>
            <w:r>
              <w:t>1.673</w:t>
            </w:r>
          </w:p>
        </w:tc>
        <w:tc>
          <w:tcPr>
            <w:tcW w:w="1149" w:type="dxa"/>
            <w:tcBorders>
              <w:bottom w:val="single" w:sz="4" w:space="0" w:color="auto"/>
            </w:tcBorders>
            <w:shd w:val="pct20" w:color="auto" w:fill="auto"/>
          </w:tcPr>
          <w:p w:rsidR="00154E37" w:rsidRPr="00D52EB1" w:rsidRDefault="00154E37" w:rsidP="00154E37">
            <w:pPr>
              <w:jc w:val="center"/>
            </w:pPr>
            <w:r>
              <w:t>1.673</w:t>
            </w:r>
          </w:p>
        </w:tc>
        <w:tc>
          <w:tcPr>
            <w:tcW w:w="1149" w:type="dxa"/>
            <w:tcBorders>
              <w:bottom w:val="single" w:sz="4" w:space="0" w:color="auto"/>
            </w:tcBorders>
            <w:shd w:val="pct20" w:color="auto" w:fill="auto"/>
          </w:tcPr>
          <w:p w:rsidR="00154E37" w:rsidRPr="00D52EB1" w:rsidRDefault="00154E37" w:rsidP="00154E37">
            <w:pPr>
              <w:jc w:val="center"/>
            </w:pPr>
            <w:r>
              <w:t>2.334</w:t>
            </w:r>
          </w:p>
        </w:tc>
      </w:tr>
      <w:tr w:rsidR="00EF3D04" w:rsidTr="00663762">
        <w:tc>
          <w:tcPr>
            <w:tcW w:w="3178" w:type="dxa"/>
            <w:tcBorders>
              <w:bottom w:val="single" w:sz="4" w:space="0" w:color="auto"/>
            </w:tcBorders>
            <w:shd w:val="clear" w:color="auto" w:fill="auto"/>
            <w:vAlign w:val="center"/>
          </w:tcPr>
          <w:p w:rsidR="00EF3D04" w:rsidRDefault="00EF3D04" w:rsidP="00EF3D04">
            <w:pPr>
              <w:jc w:val="center"/>
            </w:pPr>
            <w:r>
              <w:t>Abril 27 a mayo 31</w:t>
            </w:r>
          </w:p>
        </w:tc>
        <w:tc>
          <w:tcPr>
            <w:tcW w:w="1148"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tcPr>
          <w:p w:rsidR="00EF3D04" w:rsidRPr="00D52EB1" w:rsidRDefault="00EF3D04" w:rsidP="00EF3D04">
            <w:pPr>
              <w:jc w:val="center"/>
            </w:pPr>
            <w:r>
              <w:t>1.979</w:t>
            </w:r>
          </w:p>
        </w:tc>
        <w:tc>
          <w:tcPr>
            <w:tcW w:w="1148"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2.081</w:t>
            </w:r>
          </w:p>
        </w:tc>
      </w:tr>
      <w:tr w:rsidR="00EF3D04" w:rsidTr="00663762">
        <w:tc>
          <w:tcPr>
            <w:tcW w:w="3178" w:type="dxa"/>
            <w:tcBorders>
              <w:bottom w:val="single" w:sz="4" w:space="0" w:color="auto"/>
            </w:tcBorders>
            <w:shd w:val="pct20" w:color="auto" w:fill="auto"/>
            <w:vAlign w:val="center"/>
          </w:tcPr>
          <w:p w:rsidR="00EF3D04" w:rsidRDefault="00EF3D04" w:rsidP="00EF3D04">
            <w:pPr>
              <w:jc w:val="center"/>
            </w:pPr>
            <w:r>
              <w:t>Junio 1 al 7</w:t>
            </w:r>
          </w:p>
        </w:tc>
        <w:tc>
          <w:tcPr>
            <w:tcW w:w="1148"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tcPr>
          <w:p w:rsidR="00EF3D04" w:rsidRDefault="00EF3D04" w:rsidP="00EF3D04">
            <w:pPr>
              <w:jc w:val="center"/>
            </w:pPr>
            <w:r>
              <w:t>2.092</w:t>
            </w:r>
          </w:p>
        </w:tc>
        <w:tc>
          <w:tcPr>
            <w:tcW w:w="1148"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Pr="00D52EB1" w:rsidRDefault="00EF3D04" w:rsidP="00EF3D04">
            <w:pPr>
              <w:jc w:val="center"/>
            </w:pPr>
            <w:r>
              <w:t>2.193</w:t>
            </w:r>
          </w:p>
        </w:tc>
      </w:tr>
      <w:tr w:rsidR="00EF3D04" w:rsidTr="00663762">
        <w:tc>
          <w:tcPr>
            <w:tcW w:w="3178" w:type="dxa"/>
            <w:tcBorders>
              <w:bottom w:val="single" w:sz="4" w:space="0" w:color="auto"/>
            </w:tcBorders>
            <w:shd w:val="clear" w:color="auto" w:fill="auto"/>
            <w:vAlign w:val="center"/>
          </w:tcPr>
          <w:p w:rsidR="00EF3D04" w:rsidRDefault="00EF3D04" w:rsidP="00EF3D04">
            <w:pPr>
              <w:jc w:val="center"/>
            </w:pPr>
            <w:r>
              <w:t>Junio 8 a agosto 2</w:t>
            </w:r>
          </w:p>
        </w:tc>
        <w:tc>
          <w:tcPr>
            <w:tcW w:w="1148"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tcPr>
          <w:p w:rsidR="00EF3D04" w:rsidRPr="00D52EB1" w:rsidRDefault="00EF3D04" w:rsidP="00EF3D04">
            <w:pPr>
              <w:jc w:val="center"/>
            </w:pPr>
            <w:r>
              <w:t>1.979</w:t>
            </w:r>
          </w:p>
        </w:tc>
        <w:tc>
          <w:tcPr>
            <w:tcW w:w="1148"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2.081</w:t>
            </w:r>
          </w:p>
        </w:tc>
      </w:tr>
      <w:tr w:rsidR="00EF3D04" w:rsidTr="00663762">
        <w:tc>
          <w:tcPr>
            <w:tcW w:w="3178" w:type="dxa"/>
            <w:tcBorders>
              <w:bottom w:val="single" w:sz="4" w:space="0" w:color="auto"/>
            </w:tcBorders>
            <w:shd w:val="pct20" w:color="auto" w:fill="auto"/>
            <w:vAlign w:val="center"/>
          </w:tcPr>
          <w:p w:rsidR="00EF3D04" w:rsidRDefault="00EF3D04" w:rsidP="00EF3D04">
            <w:pPr>
              <w:jc w:val="center"/>
            </w:pPr>
            <w:r>
              <w:t>Agosto 3 al 30</w:t>
            </w:r>
          </w:p>
        </w:tc>
        <w:tc>
          <w:tcPr>
            <w:tcW w:w="1148"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tcPr>
          <w:p w:rsidR="00EF3D04" w:rsidRDefault="00EF3D04" w:rsidP="00EF3D04">
            <w:pPr>
              <w:jc w:val="center"/>
            </w:pPr>
            <w:r>
              <w:t>2.092</w:t>
            </w:r>
          </w:p>
        </w:tc>
        <w:tc>
          <w:tcPr>
            <w:tcW w:w="1148"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Pr="00D52EB1" w:rsidRDefault="00EF3D04" w:rsidP="00EF3D04">
            <w:pPr>
              <w:jc w:val="center"/>
            </w:pPr>
            <w:r>
              <w:t>2.193</w:t>
            </w:r>
          </w:p>
        </w:tc>
      </w:tr>
      <w:tr w:rsidR="00EF3D04" w:rsidTr="00663762">
        <w:tc>
          <w:tcPr>
            <w:tcW w:w="3178" w:type="dxa"/>
            <w:tcBorders>
              <w:bottom w:val="single" w:sz="4" w:space="0" w:color="auto"/>
            </w:tcBorders>
            <w:shd w:val="clear" w:color="auto" w:fill="auto"/>
            <w:vAlign w:val="center"/>
          </w:tcPr>
          <w:p w:rsidR="00EF3D04" w:rsidRDefault="00EF3D04" w:rsidP="00EF3D04">
            <w:pPr>
              <w:jc w:val="center"/>
            </w:pPr>
            <w:r>
              <w:t>Agosto 31 a septiembre 20</w:t>
            </w:r>
          </w:p>
        </w:tc>
        <w:tc>
          <w:tcPr>
            <w:tcW w:w="1148"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tcPr>
          <w:p w:rsidR="00EF3D04" w:rsidRPr="00D52EB1" w:rsidRDefault="00EF3D04" w:rsidP="00EF3D04">
            <w:pPr>
              <w:jc w:val="center"/>
            </w:pPr>
            <w:r>
              <w:t>1.979</w:t>
            </w:r>
          </w:p>
        </w:tc>
        <w:tc>
          <w:tcPr>
            <w:tcW w:w="1148"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2.081</w:t>
            </w:r>
          </w:p>
        </w:tc>
      </w:tr>
      <w:tr w:rsidR="00EF3D04" w:rsidTr="00663762">
        <w:tc>
          <w:tcPr>
            <w:tcW w:w="3178" w:type="dxa"/>
            <w:tcBorders>
              <w:bottom w:val="single" w:sz="4" w:space="0" w:color="auto"/>
            </w:tcBorders>
            <w:shd w:val="pct20" w:color="auto" w:fill="auto"/>
            <w:vAlign w:val="center"/>
          </w:tcPr>
          <w:p w:rsidR="00EF3D04" w:rsidRDefault="00EF3D04" w:rsidP="00EF3D04">
            <w:pPr>
              <w:jc w:val="center"/>
            </w:pPr>
            <w:r>
              <w:t>Septiembre 21 al 27</w:t>
            </w:r>
          </w:p>
        </w:tc>
        <w:tc>
          <w:tcPr>
            <w:tcW w:w="1148"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tcPr>
          <w:p w:rsidR="00EF3D04" w:rsidRDefault="00EF3D04" w:rsidP="00EF3D04">
            <w:pPr>
              <w:jc w:val="center"/>
            </w:pPr>
            <w:r>
              <w:t>2.092</w:t>
            </w:r>
          </w:p>
        </w:tc>
        <w:tc>
          <w:tcPr>
            <w:tcW w:w="1148"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Pr="00D52EB1" w:rsidRDefault="00EF3D04" w:rsidP="00EF3D04">
            <w:pPr>
              <w:jc w:val="center"/>
            </w:pPr>
            <w:r>
              <w:t>2.193</w:t>
            </w:r>
          </w:p>
        </w:tc>
      </w:tr>
      <w:tr w:rsidR="00EF3D04" w:rsidTr="00663762">
        <w:tc>
          <w:tcPr>
            <w:tcW w:w="3178" w:type="dxa"/>
            <w:tcBorders>
              <w:bottom w:val="single" w:sz="4" w:space="0" w:color="auto"/>
            </w:tcBorders>
            <w:shd w:val="clear" w:color="auto" w:fill="auto"/>
            <w:vAlign w:val="center"/>
          </w:tcPr>
          <w:p w:rsidR="00EF3D04" w:rsidRPr="00FE06BA" w:rsidRDefault="00EF3D04" w:rsidP="00EF3D04">
            <w:pPr>
              <w:jc w:val="center"/>
              <w:rPr>
                <w:b/>
              </w:rPr>
            </w:pPr>
            <w:r>
              <w:rPr>
                <w:b/>
              </w:rPr>
              <w:t>Septiembre 28 a octubre 4</w:t>
            </w:r>
          </w:p>
        </w:tc>
        <w:tc>
          <w:tcPr>
            <w:tcW w:w="6892" w:type="dxa"/>
            <w:gridSpan w:val="6"/>
            <w:tcBorders>
              <w:bottom w:val="single" w:sz="4" w:space="0" w:color="auto"/>
            </w:tcBorders>
            <w:shd w:val="clear" w:color="auto" w:fill="auto"/>
            <w:vAlign w:val="center"/>
          </w:tcPr>
          <w:p w:rsidR="00EF3D04" w:rsidRPr="003D257A" w:rsidRDefault="00EF3D04" w:rsidP="00EF3D04">
            <w:pPr>
              <w:jc w:val="center"/>
              <w:rPr>
                <w:b/>
              </w:rPr>
            </w:pPr>
            <w:r w:rsidRPr="003D257A">
              <w:rPr>
                <w:b/>
              </w:rPr>
              <w:t>No opera</w:t>
            </w:r>
          </w:p>
        </w:tc>
      </w:tr>
      <w:tr w:rsidR="00EF3D04" w:rsidTr="00663762">
        <w:tc>
          <w:tcPr>
            <w:tcW w:w="3178" w:type="dxa"/>
            <w:tcBorders>
              <w:bottom w:val="single" w:sz="4" w:space="0" w:color="auto"/>
            </w:tcBorders>
            <w:shd w:val="pct20" w:color="auto" w:fill="auto"/>
            <w:vAlign w:val="center"/>
          </w:tcPr>
          <w:p w:rsidR="00EF3D04" w:rsidRDefault="00EF3D04" w:rsidP="00EF3D04">
            <w:pPr>
              <w:jc w:val="center"/>
            </w:pPr>
            <w:r>
              <w:t>Octubre 5 al 11</w:t>
            </w:r>
          </w:p>
        </w:tc>
        <w:tc>
          <w:tcPr>
            <w:tcW w:w="1148"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tcPr>
          <w:p w:rsidR="00EF3D04" w:rsidRDefault="00EF3D04" w:rsidP="00EF3D04">
            <w:pPr>
              <w:jc w:val="center"/>
            </w:pPr>
            <w:r>
              <w:t>2.092</w:t>
            </w:r>
          </w:p>
        </w:tc>
        <w:tc>
          <w:tcPr>
            <w:tcW w:w="1148"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Pr="00D52EB1" w:rsidRDefault="00EF3D04" w:rsidP="00EF3D04">
            <w:pPr>
              <w:jc w:val="center"/>
            </w:pPr>
            <w:r>
              <w:t>2.193</w:t>
            </w:r>
          </w:p>
        </w:tc>
      </w:tr>
      <w:tr w:rsidR="00EF3D04" w:rsidTr="00663762">
        <w:tc>
          <w:tcPr>
            <w:tcW w:w="3178" w:type="dxa"/>
            <w:tcBorders>
              <w:bottom w:val="single" w:sz="4" w:space="0" w:color="auto"/>
            </w:tcBorders>
            <w:shd w:val="clear" w:color="auto" w:fill="auto"/>
            <w:vAlign w:val="center"/>
          </w:tcPr>
          <w:p w:rsidR="00EF3D04" w:rsidRPr="00DA1CCB" w:rsidRDefault="00EF3D04" w:rsidP="00EF3D04">
            <w:pPr>
              <w:jc w:val="center"/>
            </w:pPr>
            <w:r>
              <w:t>Octubre 12 al 18</w:t>
            </w:r>
          </w:p>
        </w:tc>
        <w:tc>
          <w:tcPr>
            <w:tcW w:w="1148" w:type="dxa"/>
            <w:tcBorders>
              <w:bottom w:val="single" w:sz="4" w:space="0" w:color="auto"/>
            </w:tcBorders>
            <w:shd w:val="clear" w:color="auto" w:fill="auto"/>
            <w:vAlign w:val="center"/>
          </w:tcPr>
          <w:p w:rsidR="00EF3D04" w:rsidRPr="00EF7647" w:rsidRDefault="00EF3D04" w:rsidP="00EF3D04">
            <w:pPr>
              <w:jc w:val="center"/>
            </w:pPr>
            <w:r>
              <w:t>1.571</w:t>
            </w:r>
          </w:p>
        </w:tc>
        <w:tc>
          <w:tcPr>
            <w:tcW w:w="1149" w:type="dxa"/>
            <w:tcBorders>
              <w:bottom w:val="single" w:sz="4" w:space="0" w:color="auto"/>
            </w:tcBorders>
            <w:shd w:val="clear" w:color="auto" w:fill="auto"/>
            <w:vAlign w:val="center"/>
          </w:tcPr>
          <w:p w:rsidR="00EF3D04" w:rsidRPr="00EF7647" w:rsidRDefault="00EF3D04" w:rsidP="00EF3D04">
            <w:pPr>
              <w:jc w:val="center"/>
            </w:pPr>
            <w:r>
              <w:t>1.571</w:t>
            </w:r>
          </w:p>
        </w:tc>
        <w:tc>
          <w:tcPr>
            <w:tcW w:w="1149" w:type="dxa"/>
            <w:tcBorders>
              <w:bottom w:val="single" w:sz="4" w:space="0" w:color="auto"/>
            </w:tcBorders>
            <w:shd w:val="clear" w:color="auto" w:fill="auto"/>
          </w:tcPr>
          <w:p w:rsidR="00EF3D04" w:rsidRPr="00D52EB1" w:rsidRDefault="00EF3D04" w:rsidP="00EF3D04">
            <w:pPr>
              <w:jc w:val="center"/>
            </w:pPr>
            <w:r>
              <w:t>2.232</w:t>
            </w:r>
          </w:p>
        </w:tc>
        <w:tc>
          <w:tcPr>
            <w:tcW w:w="1148" w:type="dxa"/>
            <w:tcBorders>
              <w:bottom w:val="single" w:sz="4" w:space="0" w:color="auto"/>
            </w:tcBorders>
            <w:shd w:val="clear" w:color="auto" w:fill="auto"/>
          </w:tcPr>
          <w:p w:rsidR="00EF3D04" w:rsidRPr="00D52EB1" w:rsidRDefault="00EF3D04" w:rsidP="00EF3D04">
            <w:pPr>
              <w:jc w:val="center"/>
            </w:pPr>
            <w:r>
              <w:t>1.673</w:t>
            </w:r>
          </w:p>
        </w:tc>
        <w:tc>
          <w:tcPr>
            <w:tcW w:w="1149" w:type="dxa"/>
            <w:tcBorders>
              <w:bottom w:val="single" w:sz="4" w:space="0" w:color="auto"/>
            </w:tcBorders>
            <w:shd w:val="clear" w:color="auto" w:fill="auto"/>
          </w:tcPr>
          <w:p w:rsidR="00EF3D04" w:rsidRPr="00D52EB1" w:rsidRDefault="00EF3D04" w:rsidP="00EF3D04">
            <w:pPr>
              <w:jc w:val="center"/>
            </w:pPr>
            <w:r>
              <w:t>1.673</w:t>
            </w:r>
          </w:p>
        </w:tc>
        <w:tc>
          <w:tcPr>
            <w:tcW w:w="1149" w:type="dxa"/>
            <w:tcBorders>
              <w:bottom w:val="single" w:sz="4" w:space="0" w:color="auto"/>
            </w:tcBorders>
            <w:shd w:val="clear" w:color="auto" w:fill="auto"/>
          </w:tcPr>
          <w:p w:rsidR="00EF3D04" w:rsidRPr="00D52EB1" w:rsidRDefault="00EF3D04" w:rsidP="00EF3D04">
            <w:pPr>
              <w:jc w:val="center"/>
            </w:pPr>
            <w:r>
              <w:t>2.334</w:t>
            </w:r>
          </w:p>
        </w:tc>
      </w:tr>
      <w:tr w:rsidR="00EF3D04" w:rsidTr="00663762">
        <w:tc>
          <w:tcPr>
            <w:tcW w:w="3178" w:type="dxa"/>
            <w:tcBorders>
              <w:bottom w:val="single" w:sz="4" w:space="0" w:color="auto"/>
            </w:tcBorders>
            <w:shd w:val="pct20" w:color="auto" w:fill="auto"/>
            <w:vAlign w:val="center"/>
          </w:tcPr>
          <w:p w:rsidR="00EF3D04" w:rsidRDefault="00EF3D04" w:rsidP="00EF3D04">
            <w:pPr>
              <w:jc w:val="center"/>
            </w:pPr>
            <w:r>
              <w:t>Octubre 19 a noviembre 8</w:t>
            </w:r>
          </w:p>
        </w:tc>
        <w:tc>
          <w:tcPr>
            <w:tcW w:w="1148"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vAlign w:val="center"/>
          </w:tcPr>
          <w:p w:rsidR="00EF3D04" w:rsidRPr="00EF7647" w:rsidRDefault="00EF3D04" w:rsidP="00EF3D04">
            <w:pPr>
              <w:jc w:val="center"/>
            </w:pPr>
            <w:r>
              <w:t>1.434</w:t>
            </w:r>
          </w:p>
        </w:tc>
        <w:tc>
          <w:tcPr>
            <w:tcW w:w="1149" w:type="dxa"/>
            <w:tcBorders>
              <w:bottom w:val="single" w:sz="4" w:space="0" w:color="auto"/>
            </w:tcBorders>
            <w:shd w:val="pct20" w:color="auto" w:fill="auto"/>
          </w:tcPr>
          <w:p w:rsidR="00EF3D04" w:rsidRDefault="00EF3D04" w:rsidP="00EF3D04">
            <w:pPr>
              <w:jc w:val="center"/>
            </w:pPr>
            <w:r>
              <w:t>2.092</w:t>
            </w:r>
          </w:p>
        </w:tc>
        <w:tc>
          <w:tcPr>
            <w:tcW w:w="1148"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Default="00EF3D04" w:rsidP="00EF3D04">
            <w:pPr>
              <w:jc w:val="center"/>
            </w:pPr>
            <w:r>
              <w:t>1.535</w:t>
            </w:r>
          </w:p>
        </w:tc>
        <w:tc>
          <w:tcPr>
            <w:tcW w:w="1149" w:type="dxa"/>
            <w:tcBorders>
              <w:bottom w:val="single" w:sz="4" w:space="0" w:color="auto"/>
            </w:tcBorders>
            <w:shd w:val="pct20" w:color="auto" w:fill="auto"/>
          </w:tcPr>
          <w:p w:rsidR="00EF3D04" w:rsidRPr="00D52EB1" w:rsidRDefault="00EF3D04" w:rsidP="00EF3D04">
            <w:pPr>
              <w:jc w:val="center"/>
            </w:pPr>
            <w:r>
              <w:t>2.193</w:t>
            </w:r>
          </w:p>
        </w:tc>
      </w:tr>
      <w:tr w:rsidR="00EF3D04" w:rsidTr="00663762">
        <w:tc>
          <w:tcPr>
            <w:tcW w:w="3178" w:type="dxa"/>
            <w:tcBorders>
              <w:bottom w:val="single" w:sz="4" w:space="0" w:color="auto"/>
            </w:tcBorders>
            <w:shd w:val="clear" w:color="auto" w:fill="auto"/>
            <w:vAlign w:val="center"/>
          </w:tcPr>
          <w:p w:rsidR="00EF3D04" w:rsidRDefault="00EF3D04" w:rsidP="00EF3D04">
            <w:pPr>
              <w:jc w:val="center"/>
            </w:pPr>
            <w:r>
              <w:t>Noviembre 9 a diciembre 30</w:t>
            </w:r>
          </w:p>
        </w:tc>
        <w:tc>
          <w:tcPr>
            <w:tcW w:w="1148"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vAlign w:val="center"/>
          </w:tcPr>
          <w:p w:rsidR="00EF3D04" w:rsidRPr="00EF7647" w:rsidRDefault="00EF3D04" w:rsidP="00EF3D04">
            <w:pPr>
              <w:jc w:val="center"/>
            </w:pPr>
            <w:r>
              <w:t>1.349</w:t>
            </w:r>
          </w:p>
        </w:tc>
        <w:tc>
          <w:tcPr>
            <w:tcW w:w="1149" w:type="dxa"/>
            <w:tcBorders>
              <w:bottom w:val="single" w:sz="4" w:space="0" w:color="auto"/>
            </w:tcBorders>
            <w:shd w:val="clear" w:color="auto" w:fill="auto"/>
          </w:tcPr>
          <w:p w:rsidR="00EF3D04" w:rsidRPr="00D52EB1" w:rsidRDefault="00EF3D04" w:rsidP="00EF3D04">
            <w:pPr>
              <w:jc w:val="center"/>
            </w:pPr>
            <w:r>
              <w:t>1.979</w:t>
            </w:r>
          </w:p>
        </w:tc>
        <w:tc>
          <w:tcPr>
            <w:tcW w:w="1148"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1.451</w:t>
            </w:r>
          </w:p>
        </w:tc>
        <w:tc>
          <w:tcPr>
            <w:tcW w:w="1149" w:type="dxa"/>
            <w:tcBorders>
              <w:bottom w:val="single" w:sz="4" w:space="0" w:color="auto"/>
            </w:tcBorders>
            <w:shd w:val="clear" w:color="auto" w:fill="auto"/>
          </w:tcPr>
          <w:p w:rsidR="00EF3D04" w:rsidRPr="00D52EB1" w:rsidRDefault="00EF3D04" w:rsidP="00EF3D04">
            <w:pPr>
              <w:jc w:val="center"/>
            </w:pPr>
            <w:r>
              <w:t>2.081</w:t>
            </w:r>
          </w:p>
        </w:tc>
      </w:tr>
      <w:tr w:rsidR="00EF3D04" w:rsidTr="00663762">
        <w:tc>
          <w:tcPr>
            <w:tcW w:w="3178" w:type="dxa"/>
            <w:tcBorders>
              <w:bottom w:val="single" w:sz="4" w:space="0" w:color="auto"/>
            </w:tcBorders>
            <w:shd w:val="pct20" w:color="auto" w:fill="auto"/>
            <w:vAlign w:val="center"/>
          </w:tcPr>
          <w:p w:rsidR="00EF3D04" w:rsidRPr="00FE06BA" w:rsidRDefault="00EF3D04" w:rsidP="00EF3D04">
            <w:pPr>
              <w:jc w:val="center"/>
              <w:rPr>
                <w:b/>
              </w:rPr>
            </w:pPr>
            <w:r>
              <w:rPr>
                <w:b/>
              </w:rPr>
              <w:t>Diciembre 31 a enero 3, 2023</w:t>
            </w:r>
          </w:p>
        </w:tc>
        <w:tc>
          <w:tcPr>
            <w:tcW w:w="6892" w:type="dxa"/>
            <w:gridSpan w:val="6"/>
            <w:tcBorders>
              <w:bottom w:val="single" w:sz="4" w:space="0" w:color="auto"/>
            </w:tcBorders>
            <w:shd w:val="pct20" w:color="auto" w:fill="auto"/>
            <w:vAlign w:val="center"/>
          </w:tcPr>
          <w:p w:rsidR="00EF3D04" w:rsidRPr="003D257A" w:rsidRDefault="00EF3D04" w:rsidP="00EF3D04">
            <w:pPr>
              <w:jc w:val="center"/>
              <w:rPr>
                <w:b/>
              </w:rPr>
            </w:pPr>
            <w:r w:rsidRPr="003D257A">
              <w:rPr>
                <w:b/>
              </w:rPr>
              <w:t>No opera</w:t>
            </w:r>
          </w:p>
        </w:tc>
      </w:tr>
      <w:tr w:rsidR="00EF3D04" w:rsidTr="00663762">
        <w:trPr>
          <w:trHeight w:val="70"/>
        </w:trPr>
        <w:tc>
          <w:tcPr>
            <w:tcW w:w="3178" w:type="dxa"/>
            <w:shd w:val="clear" w:color="auto" w:fill="auto"/>
            <w:vAlign w:val="center"/>
          </w:tcPr>
          <w:p w:rsidR="00EF3D04" w:rsidRDefault="00EF3D04" w:rsidP="00EF3D04">
            <w:pPr>
              <w:jc w:val="center"/>
            </w:pPr>
            <w:r>
              <w:t>Enero 4 a febrero 28, 2023</w:t>
            </w:r>
          </w:p>
        </w:tc>
        <w:tc>
          <w:tcPr>
            <w:tcW w:w="1148" w:type="dxa"/>
            <w:shd w:val="clear" w:color="auto" w:fill="auto"/>
            <w:vAlign w:val="center"/>
          </w:tcPr>
          <w:p w:rsidR="00EF3D04" w:rsidRPr="00EF7647" w:rsidRDefault="00EF3D04" w:rsidP="00EF3D04">
            <w:pPr>
              <w:jc w:val="center"/>
            </w:pPr>
            <w:r>
              <w:t>1.349</w:t>
            </w:r>
          </w:p>
        </w:tc>
        <w:tc>
          <w:tcPr>
            <w:tcW w:w="1149" w:type="dxa"/>
            <w:shd w:val="clear" w:color="auto" w:fill="auto"/>
            <w:vAlign w:val="center"/>
          </w:tcPr>
          <w:p w:rsidR="00EF3D04" w:rsidRPr="00EF7647" w:rsidRDefault="00EF3D04" w:rsidP="00EF3D04">
            <w:pPr>
              <w:jc w:val="center"/>
            </w:pPr>
            <w:r>
              <w:t>1.349</w:t>
            </w:r>
          </w:p>
        </w:tc>
        <w:tc>
          <w:tcPr>
            <w:tcW w:w="1149" w:type="dxa"/>
            <w:shd w:val="clear" w:color="auto" w:fill="auto"/>
          </w:tcPr>
          <w:p w:rsidR="00EF3D04" w:rsidRPr="00D52EB1" w:rsidRDefault="00EF3D04" w:rsidP="00EF3D04">
            <w:pPr>
              <w:jc w:val="center"/>
            </w:pPr>
            <w:r>
              <w:t>1.979</w:t>
            </w:r>
          </w:p>
        </w:tc>
        <w:tc>
          <w:tcPr>
            <w:tcW w:w="1148" w:type="dxa"/>
            <w:shd w:val="clear" w:color="auto" w:fill="auto"/>
          </w:tcPr>
          <w:p w:rsidR="00EF3D04" w:rsidRPr="00D52EB1" w:rsidRDefault="00EF3D04" w:rsidP="00EF3D04">
            <w:pPr>
              <w:jc w:val="center"/>
            </w:pPr>
            <w:r>
              <w:t>1.451</w:t>
            </w:r>
          </w:p>
        </w:tc>
        <w:tc>
          <w:tcPr>
            <w:tcW w:w="1149" w:type="dxa"/>
            <w:shd w:val="clear" w:color="auto" w:fill="auto"/>
          </w:tcPr>
          <w:p w:rsidR="00EF3D04" w:rsidRPr="00D52EB1" w:rsidRDefault="00EF3D04" w:rsidP="00EF3D04">
            <w:pPr>
              <w:jc w:val="center"/>
            </w:pPr>
            <w:r>
              <w:t>1.451</w:t>
            </w:r>
          </w:p>
        </w:tc>
        <w:tc>
          <w:tcPr>
            <w:tcW w:w="1149" w:type="dxa"/>
            <w:shd w:val="clear" w:color="auto" w:fill="auto"/>
          </w:tcPr>
          <w:p w:rsidR="00EF3D04" w:rsidRPr="00D52EB1" w:rsidRDefault="00EF3D04" w:rsidP="00EF3D04">
            <w:pPr>
              <w:jc w:val="center"/>
            </w:pPr>
            <w:r>
              <w:t>2.081</w:t>
            </w:r>
          </w:p>
        </w:tc>
      </w:tr>
    </w:tbl>
    <w:p w:rsidR="00B51705" w:rsidRDefault="00B51705"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4D0D5C" w:rsidRDefault="004D0D5C" w:rsidP="00B51705">
      <w:pPr>
        <w:pStyle w:val="itinerario"/>
      </w:pPr>
    </w:p>
    <w:p w:rsidR="00386822" w:rsidRDefault="00386822"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386822" w:rsidTr="00DF177A">
        <w:tc>
          <w:tcPr>
            <w:tcW w:w="3178" w:type="dxa"/>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6 cenas</w:t>
            </w:r>
          </w:p>
        </w:tc>
      </w:tr>
      <w:tr w:rsidR="00386822" w:rsidTr="00663762">
        <w:tc>
          <w:tcPr>
            <w:tcW w:w="317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Primera</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r>
      <w:tr w:rsidR="004D0D5C" w:rsidTr="00663762">
        <w:tc>
          <w:tcPr>
            <w:tcW w:w="3178" w:type="dxa"/>
            <w:tcBorders>
              <w:bottom w:val="single" w:sz="4" w:space="0" w:color="auto"/>
            </w:tcBorders>
            <w:shd w:val="clear" w:color="auto" w:fill="auto"/>
            <w:vAlign w:val="center"/>
          </w:tcPr>
          <w:p w:rsidR="004D0D5C" w:rsidRPr="00FB4012" w:rsidRDefault="004D0D5C" w:rsidP="004D0D5C">
            <w:pPr>
              <w:jc w:val="center"/>
            </w:pPr>
            <w:r>
              <w:t>Marzo 1 a abril 12</w:t>
            </w:r>
          </w:p>
        </w:tc>
        <w:tc>
          <w:tcPr>
            <w:tcW w:w="1148"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tcPr>
          <w:p w:rsidR="004D0D5C" w:rsidRPr="00D52EB1" w:rsidRDefault="004D0D5C" w:rsidP="004D0D5C">
            <w:pPr>
              <w:jc w:val="center"/>
            </w:pPr>
            <w:r>
              <w:t>2.251</w:t>
            </w:r>
          </w:p>
        </w:tc>
        <w:tc>
          <w:tcPr>
            <w:tcW w:w="1148"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2.364</w:t>
            </w:r>
          </w:p>
        </w:tc>
      </w:tr>
      <w:tr w:rsidR="004D0D5C" w:rsidTr="00663762">
        <w:tc>
          <w:tcPr>
            <w:tcW w:w="3178" w:type="dxa"/>
            <w:tcBorders>
              <w:bottom w:val="single" w:sz="4" w:space="0" w:color="auto"/>
            </w:tcBorders>
            <w:shd w:val="pct20" w:color="auto" w:fill="auto"/>
            <w:vAlign w:val="center"/>
          </w:tcPr>
          <w:p w:rsidR="004D0D5C" w:rsidRDefault="004D0D5C" w:rsidP="004D0D5C">
            <w:pPr>
              <w:jc w:val="center"/>
            </w:pPr>
            <w:r>
              <w:t>Abril 13 al 26</w:t>
            </w:r>
          </w:p>
        </w:tc>
        <w:tc>
          <w:tcPr>
            <w:tcW w:w="1148" w:type="dxa"/>
            <w:tcBorders>
              <w:bottom w:val="single" w:sz="4" w:space="0" w:color="auto"/>
            </w:tcBorders>
            <w:shd w:val="pct20" w:color="auto" w:fill="auto"/>
            <w:vAlign w:val="center"/>
          </w:tcPr>
          <w:p w:rsidR="004D0D5C" w:rsidRPr="00EF7647" w:rsidRDefault="004D0D5C" w:rsidP="004D0D5C">
            <w:pPr>
              <w:jc w:val="center"/>
            </w:pPr>
            <w:r>
              <w:t>1.700</w:t>
            </w:r>
          </w:p>
        </w:tc>
        <w:tc>
          <w:tcPr>
            <w:tcW w:w="1149" w:type="dxa"/>
            <w:tcBorders>
              <w:bottom w:val="single" w:sz="4" w:space="0" w:color="auto"/>
            </w:tcBorders>
            <w:shd w:val="pct20" w:color="auto" w:fill="auto"/>
            <w:vAlign w:val="center"/>
          </w:tcPr>
          <w:p w:rsidR="004D0D5C" w:rsidRPr="00EF7647" w:rsidRDefault="004D0D5C" w:rsidP="004D0D5C">
            <w:pPr>
              <w:jc w:val="center"/>
            </w:pPr>
            <w:r>
              <w:t>1.700</w:t>
            </w:r>
          </w:p>
        </w:tc>
        <w:tc>
          <w:tcPr>
            <w:tcW w:w="1149" w:type="dxa"/>
            <w:tcBorders>
              <w:bottom w:val="single" w:sz="4" w:space="0" w:color="auto"/>
            </w:tcBorders>
            <w:shd w:val="pct20" w:color="auto" w:fill="auto"/>
          </w:tcPr>
          <w:p w:rsidR="004D0D5C" w:rsidRPr="00D52EB1" w:rsidRDefault="004D0D5C" w:rsidP="004D0D5C">
            <w:pPr>
              <w:jc w:val="center"/>
            </w:pPr>
            <w:r>
              <w:t>2.517</w:t>
            </w:r>
          </w:p>
        </w:tc>
        <w:tc>
          <w:tcPr>
            <w:tcW w:w="1148" w:type="dxa"/>
            <w:tcBorders>
              <w:bottom w:val="single" w:sz="4" w:space="0" w:color="auto"/>
            </w:tcBorders>
            <w:shd w:val="pct20" w:color="auto" w:fill="auto"/>
          </w:tcPr>
          <w:p w:rsidR="004D0D5C" w:rsidRPr="00D52EB1" w:rsidRDefault="004D0D5C" w:rsidP="004D0D5C">
            <w:pPr>
              <w:jc w:val="center"/>
            </w:pPr>
            <w:r>
              <w:t>1.813</w:t>
            </w:r>
          </w:p>
        </w:tc>
        <w:tc>
          <w:tcPr>
            <w:tcW w:w="1149" w:type="dxa"/>
            <w:tcBorders>
              <w:bottom w:val="single" w:sz="4" w:space="0" w:color="auto"/>
            </w:tcBorders>
            <w:shd w:val="pct20" w:color="auto" w:fill="auto"/>
          </w:tcPr>
          <w:p w:rsidR="004D0D5C" w:rsidRPr="00D52EB1" w:rsidRDefault="004D0D5C" w:rsidP="004D0D5C">
            <w:pPr>
              <w:jc w:val="center"/>
            </w:pPr>
            <w:r>
              <w:t>1.813</w:t>
            </w:r>
          </w:p>
        </w:tc>
        <w:tc>
          <w:tcPr>
            <w:tcW w:w="1149" w:type="dxa"/>
            <w:tcBorders>
              <w:bottom w:val="single" w:sz="4" w:space="0" w:color="auto"/>
            </w:tcBorders>
            <w:shd w:val="pct20" w:color="auto" w:fill="auto"/>
          </w:tcPr>
          <w:p w:rsidR="004D0D5C" w:rsidRPr="00D52EB1" w:rsidRDefault="004D0D5C" w:rsidP="004D0D5C">
            <w:pPr>
              <w:jc w:val="center"/>
            </w:pPr>
            <w:r>
              <w:t>2.630</w:t>
            </w:r>
          </w:p>
        </w:tc>
      </w:tr>
      <w:tr w:rsidR="004D0D5C" w:rsidTr="00663762">
        <w:tc>
          <w:tcPr>
            <w:tcW w:w="3178" w:type="dxa"/>
            <w:tcBorders>
              <w:bottom w:val="single" w:sz="4" w:space="0" w:color="auto"/>
            </w:tcBorders>
            <w:shd w:val="clear" w:color="auto" w:fill="auto"/>
            <w:vAlign w:val="center"/>
          </w:tcPr>
          <w:p w:rsidR="004D0D5C" w:rsidRDefault="004D0D5C" w:rsidP="004D0D5C">
            <w:pPr>
              <w:jc w:val="center"/>
            </w:pPr>
            <w:r>
              <w:t>Abril 27 a mayo 31</w:t>
            </w:r>
          </w:p>
        </w:tc>
        <w:tc>
          <w:tcPr>
            <w:tcW w:w="1148"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tcPr>
          <w:p w:rsidR="004D0D5C" w:rsidRPr="00D52EB1" w:rsidRDefault="004D0D5C" w:rsidP="004D0D5C">
            <w:pPr>
              <w:jc w:val="center"/>
            </w:pPr>
            <w:r>
              <w:t>2.251</w:t>
            </w:r>
          </w:p>
        </w:tc>
        <w:tc>
          <w:tcPr>
            <w:tcW w:w="1148"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2.364</w:t>
            </w:r>
          </w:p>
        </w:tc>
      </w:tr>
      <w:tr w:rsidR="004D0D5C" w:rsidTr="00663762">
        <w:tc>
          <w:tcPr>
            <w:tcW w:w="3178" w:type="dxa"/>
            <w:tcBorders>
              <w:bottom w:val="single" w:sz="4" w:space="0" w:color="auto"/>
            </w:tcBorders>
            <w:shd w:val="pct20" w:color="auto" w:fill="auto"/>
            <w:vAlign w:val="center"/>
          </w:tcPr>
          <w:p w:rsidR="004D0D5C" w:rsidRDefault="004D0D5C" w:rsidP="004D0D5C">
            <w:pPr>
              <w:jc w:val="center"/>
            </w:pPr>
            <w:r>
              <w:t>Junio 1 al 7</w:t>
            </w:r>
          </w:p>
        </w:tc>
        <w:tc>
          <w:tcPr>
            <w:tcW w:w="1148"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tcPr>
          <w:p w:rsidR="004D0D5C" w:rsidRDefault="004D0D5C" w:rsidP="004D0D5C">
            <w:pPr>
              <w:jc w:val="center"/>
            </w:pPr>
            <w:r>
              <w:t>2.362</w:t>
            </w:r>
          </w:p>
        </w:tc>
        <w:tc>
          <w:tcPr>
            <w:tcW w:w="1148"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Pr="00D52EB1" w:rsidRDefault="004D0D5C" w:rsidP="004D0D5C">
            <w:pPr>
              <w:jc w:val="center"/>
            </w:pPr>
            <w:r>
              <w:t>2.475</w:t>
            </w:r>
          </w:p>
        </w:tc>
      </w:tr>
      <w:tr w:rsidR="004D0D5C" w:rsidTr="00663762">
        <w:tc>
          <w:tcPr>
            <w:tcW w:w="3178" w:type="dxa"/>
            <w:tcBorders>
              <w:bottom w:val="single" w:sz="4" w:space="0" w:color="auto"/>
            </w:tcBorders>
            <w:shd w:val="clear" w:color="auto" w:fill="auto"/>
            <w:vAlign w:val="center"/>
          </w:tcPr>
          <w:p w:rsidR="004D0D5C" w:rsidRDefault="004D0D5C" w:rsidP="004D0D5C">
            <w:pPr>
              <w:jc w:val="center"/>
            </w:pPr>
            <w:r>
              <w:t>Junio 8 a agosto 2</w:t>
            </w:r>
          </w:p>
        </w:tc>
        <w:tc>
          <w:tcPr>
            <w:tcW w:w="1148"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tcPr>
          <w:p w:rsidR="004D0D5C" w:rsidRPr="00D52EB1" w:rsidRDefault="004D0D5C" w:rsidP="004D0D5C">
            <w:pPr>
              <w:jc w:val="center"/>
            </w:pPr>
            <w:r>
              <w:t>2.251</w:t>
            </w:r>
          </w:p>
        </w:tc>
        <w:tc>
          <w:tcPr>
            <w:tcW w:w="1148"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2.364</w:t>
            </w:r>
          </w:p>
        </w:tc>
      </w:tr>
      <w:tr w:rsidR="004D0D5C" w:rsidTr="00663762">
        <w:tc>
          <w:tcPr>
            <w:tcW w:w="3178" w:type="dxa"/>
            <w:tcBorders>
              <w:bottom w:val="single" w:sz="4" w:space="0" w:color="auto"/>
            </w:tcBorders>
            <w:shd w:val="pct20" w:color="auto" w:fill="auto"/>
            <w:vAlign w:val="center"/>
          </w:tcPr>
          <w:p w:rsidR="004D0D5C" w:rsidRDefault="004D0D5C" w:rsidP="004D0D5C">
            <w:pPr>
              <w:jc w:val="center"/>
            </w:pPr>
            <w:r>
              <w:t>Agosto 3 al 30</w:t>
            </w:r>
          </w:p>
        </w:tc>
        <w:tc>
          <w:tcPr>
            <w:tcW w:w="1148"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tcPr>
          <w:p w:rsidR="004D0D5C" w:rsidRDefault="004D0D5C" w:rsidP="004D0D5C">
            <w:pPr>
              <w:jc w:val="center"/>
            </w:pPr>
            <w:r>
              <w:t>2.362</w:t>
            </w:r>
          </w:p>
        </w:tc>
        <w:tc>
          <w:tcPr>
            <w:tcW w:w="1148"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Pr="00D52EB1" w:rsidRDefault="004D0D5C" w:rsidP="004D0D5C">
            <w:pPr>
              <w:jc w:val="center"/>
            </w:pPr>
            <w:r>
              <w:t>2.475</w:t>
            </w:r>
          </w:p>
        </w:tc>
      </w:tr>
      <w:tr w:rsidR="004D0D5C" w:rsidTr="00663762">
        <w:tc>
          <w:tcPr>
            <w:tcW w:w="3178" w:type="dxa"/>
            <w:tcBorders>
              <w:bottom w:val="single" w:sz="4" w:space="0" w:color="auto"/>
            </w:tcBorders>
            <w:shd w:val="clear" w:color="auto" w:fill="auto"/>
            <w:vAlign w:val="center"/>
          </w:tcPr>
          <w:p w:rsidR="004D0D5C" w:rsidRDefault="004D0D5C" w:rsidP="004D0D5C">
            <w:pPr>
              <w:jc w:val="center"/>
            </w:pPr>
            <w:r>
              <w:t>Agosto 31 a septiembre 20</w:t>
            </w:r>
          </w:p>
        </w:tc>
        <w:tc>
          <w:tcPr>
            <w:tcW w:w="1148"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tcPr>
          <w:p w:rsidR="004D0D5C" w:rsidRPr="00D52EB1" w:rsidRDefault="004D0D5C" w:rsidP="004D0D5C">
            <w:pPr>
              <w:jc w:val="center"/>
            </w:pPr>
            <w:r>
              <w:t>2.251</w:t>
            </w:r>
          </w:p>
        </w:tc>
        <w:tc>
          <w:tcPr>
            <w:tcW w:w="1148"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2.364</w:t>
            </w:r>
          </w:p>
        </w:tc>
      </w:tr>
      <w:tr w:rsidR="004D0D5C" w:rsidTr="00663762">
        <w:tc>
          <w:tcPr>
            <w:tcW w:w="3178" w:type="dxa"/>
            <w:shd w:val="pct20" w:color="auto" w:fill="auto"/>
            <w:vAlign w:val="center"/>
          </w:tcPr>
          <w:p w:rsidR="004D0D5C" w:rsidRDefault="004D0D5C" w:rsidP="004D0D5C">
            <w:pPr>
              <w:jc w:val="center"/>
            </w:pPr>
            <w:r>
              <w:t>Septiembre 21 al 27</w:t>
            </w:r>
          </w:p>
        </w:tc>
        <w:tc>
          <w:tcPr>
            <w:tcW w:w="1148" w:type="dxa"/>
            <w:shd w:val="pct20" w:color="auto" w:fill="auto"/>
            <w:vAlign w:val="center"/>
          </w:tcPr>
          <w:p w:rsidR="004D0D5C" w:rsidRPr="00EF7647" w:rsidRDefault="004D0D5C" w:rsidP="004D0D5C">
            <w:pPr>
              <w:jc w:val="center"/>
            </w:pPr>
            <w:r>
              <w:t>1.574</w:t>
            </w:r>
          </w:p>
        </w:tc>
        <w:tc>
          <w:tcPr>
            <w:tcW w:w="1149" w:type="dxa"/>
            <w:shd w:val="pct20" w:color="auto" w:fill="auto"/>
            <w:vAlign w:val="center"/>
          </w:tcPr>
          <w:p w:rsidR="004D0D5C" w:rsidRPr="00EF7647" w:rsidRDefault="004D0D5C" w:rsidP="004D0D5C">
            <w:pPr>
              <w:jc w:val="center"/>
            </w:pPr>
            <w:r>
              <w:t>1.574</w:t>
            </w:r>
          </w:p>
        </w:tc>
        <w:tc>
          <w:tcPr>
            <w:tcW w:w="1149" w:type="dxa"/>
            <w:shd w:val="pct20" w:color="auto" w:fill="auto"/>
          </w:tcPr>
          <w:p w:rsidR="004D0D5C" w:rsidRDefault="004D0D5C" w:rsidP="004D0D5C">
            <w:pPr>
              <w:jc w:val="center"/>
            </w:pPr>
            <w:r>
              <w:t>2.362</w:t>
            </w:r>
          </w:p>
        </w:tc>
        <w:tc>
          <w:tcPr>
            <w:tcW w:w="1148" w:type="dxa"/>
            <w:shd w:val="pct20" w:color="auto" w:fill="auto"/>
          </w:tcPr>
          <w:p w:rsidR="004D0D5C" w:rsidRDefault="004D0D5C" w:rsidP="004D0D5C">
            <w:pPr>
              <w:jc w:val="center"/>
            </w:pPr>
            <w:r>
              <w:t>1.687</w:t>
            </w:r>
          </w:p>
        </w:tc>
        <w:tc>
          <w:tcPr>
            <w:tcW w:w="1149" w:type="dxa"/>
            <w:shd w:val="pct20" w:color="auto" w:fill="auto"/>
          </w:tcPr>
          <w:p w:rsidR="004D0D5C" w:rsidRDefault="004D0D5C" w:rsidP="004D0D5C">
            <w:pPr>
              <w:jc w:val="center"/>
            </w:pPr>
            <w:r>
              <w:t>1.687</w:t>
            </w:r>
          </w:p>
        </w:tc>
        <w:tc>
          <w:tcPr>
            <w:tcW w:w="1149" w:type="dxa"/>
            <w:shd w:val="pct20" w:color="auto" w:fill="auto"/>
          </w:tcPr>
          <w:p w:rsidR="004D0D5C" w:rsidRPr="00D52EB1" w:rsidRDefault="004D0D5C" w:rsidP="004D0D5C">
            <w:pPr>
              <w:jc w:val="center"/>
            </w:pPr>
            <w:r>
              <w:t>2.475</w:t>
            </w:r>
          </w:p>
        </w:tc>
      </w:tr>
      <w:tr w:rsidR="004D0D5C" w:rsidTr="00663762">
        <w:tc>
          <w:tcPr>
            <w:tcW w:w="3178" w:type="dxa"/>
            <w:tcBorders>
              <w:bottom w:val="single" w:sz="4" w:space="0" w:color="auto"/>
            </w:tcBorders>
            <w:shd w:val="clear" w:color="auto" w:fill="auto"/>
            <w:vAlign w:val="center"/>
          </w:tcPr>
          <w:p w:rsidR="004D0D5C" w:rsidRPr="00FE06BA" w:rsidRDefault="004D0D5C" w:rsidP="004D0D5C">
            <w:pPr>
              <w:jc w:val="center"/>
              <w:rPr>
                <w:b/>
              </w:rPr>
            </w:pPr>
            <w:r>
              <w:rPr>
                <w:b/>
              </w:rPr>
              <w:t>Septiembre 28 a octubre 4</w:t>
            </w:r>
          </w:p>
        </w:tc>
        <w:tc>
          <w:tcPr>
            <w:tcW w:w="6892" w:type="dxa"/>
            <w:gridSpan w:val="6"/>
            <w:tcBorders>
              <w:bottom w:val="single" w:sz="4" w:space="0" w:color="auto"/>
            </w:tcBorders>
            <w:shd w:val="clear" w:color="auto" w:fill="auto"/>
            <w:vAlign w:val="center"/>
          </w:tcPr>
          <w:p w:rsidR="004D0D5C" w:rsidRPr="003D257A" w:rsidRDefault="004D0D5C" w:rsidP="004D0D5C">
            <w:pPr>
              <w:jc w:val="center"/>
              <w:rPr>
                <w:b/>
              </w:rPr>
            </w:pPr>
            <w:r w:rsidRPr="003D257A">
              <w:rPr>
                <w:b/>
              </w:rPr>
              <w:t>No opera</w:t>
            </w:r>
          </w:p>
        </w:tc>
      </w:tr>
      <w:tr w:rsidR="004D0D5C" w:rsidTr="00663762">
        <w:tc>
          <w:tcPr>
            <w:tcW w:w="3178" w:type="dxa"/>
            <w:tcBorders>
              <w:bottom w:val="single" w:sz="4" w:space="0" w:color="auto"/>
            </w:tcBorders>
            <w:shd w:val="pct20" w:color="auto" w:fill="auto"/>
            <w:vAlign w:val="center"/>
          </w:tcPr>
          <w:p w:rsidR="004D0D5C" w:rsidRDefault="004D0D5C" w:rsidP="004D0D5C">
            <w:pPr>
              <w:jc w:val="center"/>
            </w:pPr>
            <w:r>
              <w:t>Octubre 5 al 11</w:t>
            </w:r>
          </w:p>
        </w:tc>
        <w:tc>
          <w:tcPr>
            <w:tcW w:w="1148"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tcPr>
          <w:p w:rsidR="004D0D5C" w:rsidRDefault="004D0D5C" w:rsidP="004D0D5C">
            <w:pPr>
              <w:jc w:val="center"/>
            </w:pPr>
            <w:r>
              <w:t>2.362</w:t>
            </w:r>
          </w:p>
        </w:tc>
        <w:tc>
          <w:tcPr>
            <w:tcW w:w="1148"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Pr="00D52EB1" w:rsidRDefault="004D0D5C" w:rsidP="004D0D5C">
            <w:pPr>
              <w:jc w:val="center"/>
            </w:pPr>
            <w:r>
              <w:t>2.475</w:t>
            </w:r>
          </w:p>
        </w:tc>
      </w:tr>
      <w:tr w:rsidR="004D0D5C" w:rsidTr="00663762">
        <w:tc>
          <w:tcPr>
            <w:tcW w:w="3178" w:type="dxa"/>
            <w:tcBorders>
              <w:bottom w:val="single" w:sz="4" w:space="0" w:color="auto"/>
            </w:tcBorders>
            <w:shd w:val="clear" w:color="auto" w:fill="auto"/>
            <w:vAlign w:val="center"/>
          </w:tcPr>
          <w:p w:rsidR="004D0D5C" w:rsidRPr="00DA1CCB" w:rsidRDefault="004D0D5C" w:rsidP="004D0D5C">
            <w:pPr>
              <w:jc w:val="center"/>
            </w:pPr>
            <w:r>
              <w:t>Octubre 12 al 18</w:t>
            </w:r>
          </w:p>
        </w:tc>
        <w:tc>
          <w:tcPr>
            <w:tcW w:w="1148" w:type="dxa"/>
            <w:tcBorders>
              <w:bottom w:val="single" w:sz="4" w:space="0" w:color="auto"/>
            </w:tcBorders>
            <w:shd w:val="clear" w:color="auto" w:fill="auto"/>
            <w:vAlign w:val="center"/>
          </w:tcPr>
          <w:p w:rsidR="004D0D5C" w:rsidRPr="00EF7647" w:rsidRDefault="004D0D5C" w:rsidP="004D0D5C">
            <w:pPr>
              <w:jc w:val="center"/>
            </w:pPr>
            <w:r>
              <w:t>1.700</w:t>
            </w:r>
          </w:p>
        </w:tc>
        <w:tc>
          <w:tcPr>
            <w:tcW w:w="1149" w:type="dxa"/>
            <w:tcBorders>
              <w:bottom w:val="single" w:sz="4" w:space="0" w:color="auto"/>
            </w:tcBorders>
            <w:shd w:val="clear" w:color="auto" w:fill="auto"/>
            <w:vAlign w:val="center"/>
          </w:tcPr>
          <w:p w:rsidR="004D0D5C" w:rsidRPr="00EF7647" w:rsidRDefault="004D0D5C" w:rsidP="004D0D5C">
            <w:pPr>
              <w:jc w:val="center"/>
            </w:pPr>
            <w:r>
              <w:t>1.700</w:t>
            </w:r>
          </w:p>
        </w:tc>
        <w:tc>
          <w:tcPr>
            <w:tcW w:w="1149" w:type="dxa"/>
            <w:tcBorders>
              <w:bottom w:val="single" w:sz="4" w:space="0" w:color="auto"/>
            </w:tcBorders>
            <w:shd w:val="clear" w:color="auto" w:fill="auto"/>
          </w:tcPr>
          <w:p w:rsidR="004D0D5C" w:rsidRPr="00D52EB1" w:rsidRDefault="004D0D5C" w:rsidP="004D0D5C">
            <w:pPr>
              <w:jc w:val="center"/>
            </w:pPr>
            <w:r>
              <w:t>2.517</w:t>
            </w:r>
          </w:p>
        </w:tc>
        <w:tc>
          <w:tcPr>
            <w:tcW w:w="1148" w:type="dxa"/>
            <w:tcBorders>
              <w:bottom w:val="single" w:sz="4" w:space="0" w:color="auto"/>
            </w:tcBorders>
            <w:shd w:val="clear" w:color="auto" w:fill="auto"/>
          </w:tcPr>
          <w:p w:rsidR="004D0D5C" w:rsidRPr="00D52EB1" w:rsidRDefault="004D0D5C" w:rsidP="004D0D5C">
            <w:pPr>
              <w:jc w:val="center"/>
            </w:pPr>
            <w:r>
              <w:t>1.813</w:t>
            </w:r>
          </w:p>
        </w:tc>
        <w:tc>
          <w:tcPr>
            <w:tcW w:w="1149" w:type="dxa"/>
            <w:tcBorders>
              <w:bottom w:val="single" w:sz="4" w:space="0" w:color="auto"/>
            </w:tcBorders>
            <w:shd w:val="clear" w:color="auto" w:fill="auto"/>
          </w:tcPr>
          <w:p w:rsidR="004D0D5C" w:rsidRPr="00D52EB1" w:rsidRDefault="004D0D5C" w:rsidP="004D0D5C">
            <w:pPr>
              <w:jc w:val="center"/>
            </w:pPr>
            <w:r>
              <w:t>1.813</w:t>
            </w:r>
          </w:p>
        </w:tc>
        <w:tc>
          <w:tcPr>
            <w:tcW w:w="1149" w:type="dxa"/>
            <w:tcBorders>
              <w:bottom w:val="single" w:sz="4" w:space="0" w:color="auto"/>
            </w:tcBorders>
            <w:shd w:val="clear" w:color="auto" w:fill="auto"/>
          </w:tcPr>
          <w:p w:rsidR="004D0D5C" w:rsidRPr="00D52EB1" w:rsidRDefault="004D0D5C" w:rsidP="004D0D5C">
            <w:pPr>
              <w:jc w:val="center"/>
            </w:pPr>
            <w:r>
              <w:t>2.630</w:t>
            </w:r>
          </w:p>
        </w:tc>
      </w:tr>
      <w:tr w:rsidR="004D0D5C" w:rsidTr="00663762">
        <w:tc>
          <w:tcPr>
            <w:tcW w:w="3178" w:type="dxa"/>
            <w:tcBorders>
              <w:bottom w:val="single" w:sz="4" w:space="0" w:color="auto"/>
            </w:tcBorders>
            <w:shd w:val="pct20" w:color="auto" w:fill="auto"/>
            <w:vAlign w:val="center"/>
          </w:tcPr>
          <w:p w:rsidR="004D0D5C" w:rsidRDefault="004D0D5C" w:rsidP="004D0D5C">
            <w:pPr>
              <w:jc w:val="center"/>
            </w:pPr>
            <w:r>
              <w:t>Octubre 19 a noviembre 8</w:t>
            </w:r>
          </w:p>
        </w:tc>
        <w:tc>
          <w:tcPr>
            <w:tcW w:w="1148"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tcPr>
          <w:p w:rsidR="004D0D5C" w:rsidRDefault="004D0D5C" w:rsidP="004D0D5C">
            <w:pPr>
              <w:jc w:val="center"/>
            </w:pPr>
            <w:r>
              <w:t>2.362</w:t>
            </w:r>
          </w:p>
        </w:tc>
        <w:tc>
          <w:tcPr>
            <w:tcW w:w="1148"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Pr="00D52EB1" w:rsidRDefault="004D0D5C" w:rsidP="004D0D5C">
            <w:pPr>
              <w:jc w:val="center"/>
            </w:pPr>
            <w:r>
              <w:t>2.475</w:t>
            </w:r>
          </w:p>
        </w:tc>
      </w:tr>
      <w:tr w:rsidR="004D0D5C" w:rsidTr="00663762">
        <w:tc>
          <w:tcPr>
            <w:tcW w:w="3178" w:type="dxa"/>
            <w:tcBorders>
              <w:bottom w:val="single" w:sz="4" w:space="0" w:color="auto"/>
            </w:tcBorders>
            <w:shd w:val="clear" w:color="auto" w:fill="auto"/>
            <w:vAlign w:val="center"/>
          </w:tcPr>
          <w:p w:rsidR="004D0D5C" w:rsidRDefault="004D0D5C" w:rsidP="004D0D5C">
            <w:pPr>
              <w:jc w:val="center"/>
            </w:pPr>
            <w:r>
              <w:t>Noviembre 9 a diciembre 30</w:t>
            </w:r>
          </w:p>
        </w:tc>
        <w:tc>
          <w:tcPr>
            <w:tcW w:w="1148"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vAlign w:val="center"/>
          </w:tcPr>
          <w:p w:rsidR="004D0D5C" w:rsidRPr="00EF7647" w:rsidRDefault="004D0D5C" w:rsidP="004D0D5C">
            <w:pPr>
              <w:jc w:val="center"/>
            </w:pPr>
            <w:r>
              <w:t>1.490</w:t>
            </w:r>
          </w:p>
        </w:tc>
        <w:tc>
          <w:tcPr>
            <w:tcW w:w="1149" w:type="dxa"/>
            <w:tcBorders>
              <w:bottom w:val="single" w:sz="4" w:space="0" w:color="auto"/>
            </w:tcBorders>
            <w:shd w:val="clear" w:color="auto" w:fill="auto"/>
          </w:tcPr>
          <w:p w:rsidR="004D0D5C" w:rsidRPr="00D52EB1" w:rsidRDefault="004D0D5C" w:rsidP="004D0D5C">
            <w:pPr>
              <w:jc w:val="center"/>
            </w:pPr>
            <w:r>
              <w:t>2.251</w:t>
            </w:r>
          </w:p>
        </w:tc>
        <w:tc>
          <w:tcPr>
            <w:tcW w:w="1148"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1.603</w:t>
            </w:r>
          </w:p>
        </w:tc>
        <w:tc>
          <w:tcPr>
            <w:tcW w:w="1149" w:type="dxa"/>
            <w:tcBorders>
              <w:bottom w:val="single" w:sz="4" w:space="0" w:color="auto"/>
            </w:tcBorders>
            <w:shd w:val="clear" w:color="auto" w:fill="auto"/>
          </w:tcPr>
          <w:p w:rsidR="004D0D5C" w:rsidRPr="00D52EB1" w:rsidRDefault="004D0D5C" w:rsidP="004D0D5C">
            <w:pPr>
              <w:jc w:val="center"/>
            </w:pPr>
            <w:r>
              <w:t>2.364</w:t>
            </w:r>
          </w:p>
        </w:tc>
      </w:tr>
      <w:tr w:rsidR="004D0D5C" w:rsidTr="00663762">
        <w:tc>
          <w:tcPr>
            <w:tcW w:w="3178" w:type="dxa"/>
            <w:tcBorders>
              <w:bottom w:val="single" w:sz="4" w:space="0" w:color="auto"/>
            </w:tcBorders>
            <w:shd w:val="pct20" w:color="auto" w:fill="auto"/>
            <w:vAlign w:val="center"/>
          </w:tcPr>
          <w:p w:rsidR="004D0D5C" w:rsidRPr="00386822" w:rsidRDefault="004D0D5C" w:rsidP="004D0D5C">
            <w:pPr>
              <w:jc w:val="center"/>
            </w:pPr>
            <w:r w:rsidRPr="00386822">
              <w:t>Diciembre 31 a enero 3, 2023</w:t>
            </w:r>
          </w:p>
        </w:tc>
        <w:tc>
          <w:tcPr>
            <w:tcW w:w="1148"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vAlign w:val="center"/>
          </w:tcPr>
          <w:p w:rsidR="004D0D5C" w:rsidRPr="00EF7647" w:rsidRDefault="004D0D5C" w:rsidP="004D0D5C">
            <w:pPr>
              <w:jc w:val="center"/>
            </w:pPr>
            <w:r>
              <w:t>1.574</w:t>
            </w:r>
          </w:p>
        </w:tc>
        <w:tc>
          <w:tcPr>
            <w:tcW w:w="1149" w:type="dxa"/>
            <w:tcBorders>
              <w:bottom w:val="single" w:sz="4" w:space="0" w:color="auto"/>
            </w:tcBorders>
            <w:shd w:val="pct20" w:color="auto" w:fill="auto"/>
          </w:tcPr>
          <w:p w:rsidR="004D0D5C" w:rsidRDefault="004D0D5C" w:rsidP="004D0D5C">
            <w:pPr>
              <w:jc w:val="center"/>
            </w:pPr>
            <w:r>
              <w:t>2.362</w:t>
            </w:r>
          </w:p>
        </w:tc>
        <w:tc>
          <w:tcPr>
            <w:tcW w:w="1148"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Default="004D0D5C" w:rsidP="004D0D5C">
            <w:pPr>
              <w:jc w:val="center"/>
            </w:pPr>
            <w:r>
              <w:t>1.687</w:t>
            </w:r>
          </w:p>
        </w:tc>
        <w:tc>
          <w:tcPr>
            <w:tcW w:w="1149" w:type="dxa"/>
            <w:tcBorders>
              <w:bottom w:val="single" w:sz="4" w:space="0" w:color="auto"/>
            </w:tcBorders>
            <w:shd w:val="pct20" w:color="auto" w:fill="auto"/>
          </w:tcPr>
          <w:p w:rsidR="004D0D5C" w:rsidRPr="00D52EB1" w:rsidRDefault="004D0D5C" w:rsidP="004D0D5C">
            <w:pPr>
              <w:jc w:val="center"/>
            </w:pPr>
            <w:r>
              <w:t>2.475</w:t>
            </w:r>
          </w:p>
        </w:tc>
      </w:tr>
      <w:tr w:rsidR="004D0D5C" w:rsidTr="00663762">
        <w:trPr>
          <w:trHeight w:val="70"/>
        </w:trPr>
        <w:tc>
          <w:tcPr>
            <w:tcW w:w="3178" w:type="dxa"/>
            <w:shd w:val="clear" w:color="auto" w:fill="auto"/>
            <w:vAlign w:val="center"/>
          </w:tcPr>
          <w:p w:rsidR="004D0D5C" w:rsidRDefault="004D0D5C" w:rsidP="004D0D5C">
            <w:pPr>
              <w:jc w:val="center"/>
            </w:pPr>
            <w:r>
              <w:t>Enero 4 a febrero 28, 2023</w:t>
            </w:r>
          </w:p>
        </w:tc>
        <w:tc>
          <w:tcPr>
            <w:tcW w:w="1148" w:type="dxa"/>
            <w:shd w:val="clear" w:color="auto" w:fill="auto"/>
            <w:vAlign w:val="center"/>
          </w:tcPr>
          <w:p w:rsidR="004D0D5C" w:rsidRPr="00EF7647" w:rsidRDefault="004D0D5C" w:rsidP="004D0D5C">
            <w:pPr>
              <w:jc w:val="center"/>
            </w:pPr>
            <w:r>
              <w:t>1.490</w:t>
            </w:r>
          </w:p>
        </w:tc>
        <w:tc>
          <w:tcPr>
            <w:tcW w:w="1149" w:type="dxa"/>
            <w:shd w:val="clear" w:color="auto" w:fill="auto"/>
            <w:vAlign w:val="center"/>
          </w:tcPr>
          <w:p w:rsidR="004D0D5C" w:rsidRPr="00EF7647" w:rsidRDefault="004D0D5C" w:rsidP="004D0D5C">
            <w:pPr>
              <w:jc w:val="center"/>
            </w:pPr>
            <w:r>
              <w:t>1.490</w:t>
            </w:r>
          </w:p>
        </w:tc>
        <w:tc>
          <w:tcPr>
            <w:tcW w:w="1149" w:type="dxa"/>
            <w:shd w:val="clear" w:color="auto" w:fill="auto"/>
          </w:tcPr>
          <w:p w:rsidR="004D0D5C" w:rsidRPr="00D52EB1" w:rsidRDefault="004D0D5C" w:rsidP="004D0D5C">
            <w:pPr>
              <w:jc w:val="center"/>
            </w:pPr>
            <w:r>
              <w:t>2.251</w:t>
            </w:r>
          </w:p>
        </w:tc>
        <w:tc>
          <w:tcPr>
            <w:tcW w:w="1148" w:type="dxa"/>
            <w:shd w:val="clear" w:color="auto" w:fill="auto"/>
          </w:tcPr>
          <w:p w:rsidR="004D0D5C" w:rsidRPr="00D52EB1" w:rsidRDefault="004D0D5C" w:rsidP="004D0D5C">
            <w:pPr>
              <w:jc w:val="center"/>
            </w:pPr>
            <w:r>
              <w:t>1.603</w:t>
            </w:r>
          </w:p>
        </w:tc>
        <w:tc>
          <w:tcPr>
            <w:tcW w:w="1149" w:type="dxa"/>
            <w:shd w:val="clear" w:color="auto" w:fill="auto"/>
          </w:tcPr>
          <w:p w:rsidR="004D0D5C" w:rsidRPr="00D52EB1" w:rsidRDefault="004D0D5C" w:rsidP="004D0D5C">
            <w:pPr>
              <w:jc w:val="center"/>
            </w:pPr>
            <w:r>
              <w:t>1.603</w:t>
            </w:r>
          </w:p>
        </w:tc>
        <w:tc>
          <w:tcPr>
            <w:tcW w:w="1149" w:type="dxa"/>
            <w:shd w:val="clear" w:color="auto" w:fill="auto"/>
          </w:tcPr>
          <w:p w:rsidR="004D0D5C" w:rsidRPr="00D52EB1" w:rsidRDefault="004D0D5C" w:rsidP="004D0D5C">
            <w:pPr>
              <w:jc w:val="center"/>
            </w:pPr>
            <w:r>
              <w:t>2.364</w:t>
            </w:r>
          </w:p>
        </w:tc>
      </w:tr>
    </w:tbl>
    <w:p w:rsidR="00386822" w:rsidRDefault="0038682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p w:rsidR="00532EB2" w:rsidRDefault="00532EB2"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386822" w:rsidTr="00DF177A">
        <w:tc>
          <w:tcPr>
            <w:tcW w:w="3178" w:type="dxa"/>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6 cenas</w:t>
            </w:r>
          </w:p>
        </w:tc>
      </w:tr>
      <w:tr w:rsidR="00386822" w:rsidTr="00663762">
        <w:tc>
          <w:tcPr>
            <w:tcW w:w="317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Primera Moderado</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r>
      <w:tr w:rsidR="00597F6A" w:rsidTr="00663762">
        <w:tc>
          <w:tcPr>
            <w:tcW w:w="3178" w:type="dxa"/>
            <w:tcBorders>
              <w:bottom w:val="single" w:sz="4" w:space="0" w:color="auto"/>
            </w:tcBorders>
            <w:shd w:val="clear" w:color="auto" w:fill="auto"/>
            <w:vAlign w:val="center"/>
          </w:tcPr>
          <w:p w:rsidR="00597F6A" w:rsidRPr="00FB4012" w:rsidRDefault="00597F6A" w:rsidP="00597F6A">
            <w:pPr>
              <w:jc w:val="center"/>
            </w:pPr>
            <w:r>
              <w:t>Marzo 1 a abril 12</w:t>
            </w:r>
          </w:p>
        </w:tc>
        <w:tc>
          <w:tcPr>
            <w:tcW w:w="1148" w:type="dxa"/>
            <w:tcBorders>
              <w:bottom w:val="single" w:sz="4" w:space="0" w:color="auto"/>
            </w:tcBorders>
            <w:shd w:val="clear" w:color="auto" w:fill="auto"/>
            <w:vAlign w:val="center"/>
          </w:tcPr>
          <w:p w:rsidR="00597F6A" w:rsidRPr="00EF7647" w:rsidRDefault="00597F6A" w:rsidP="00597F6A">
            <w:pPr>
              <w:jc w:val="center"/>
            </w:pPr>
            <w:r>
              <w:t>1.704</w:t>
            </w:r>
          </w:p>
        </w:tc>
        <w:tc>
          <w:tcPr>
            <w:tcW w:w="1149" w:type="dxa"/>
            <w:tcBorders>
              <w:bottom w:val="single" w:sz="4" w:space="0" w:color="auto"/>
            </w:tcBorders>
            <w:shd w:val="clear" w:color="auto" w:fill="auto"/>
            <w:vAlign w:val="center"/>
          </w:tcPr>
          <w:p w:rsidR="00597F6A" w:rsidRPr="00EF7647" w:rsidRDefault="00597F6A" w:rsidP="00597F6A">
            <w:pPr>
              <w:jc w:val="center"/>
            </w:pPr>
            <w:r>
              <w:t>1.704</w:t>
            </w:r>
          </w:p>
        </w:tc>
        <w:tc>
          <w:tcPr>
            <w:tcW w:w="1149" w:type="dxa"/>
            <w:tcBorders>
              <w:bottom w:val="single" w:sz="4" w:space="0" w:color="auto"/>
            </w:tcBorders>
            <w:shd w:val="clear" w:color="auto" w:fill="auto"/>
          </w:tcPr>
          <w:p w:rsidR="00597F6A" w:rsidRPr="00D52EB1" w:rsidRDefault="00597F6A" w:rsidP="00597F6A">
            <w:pPr>
              <w:jc w:val="center"/>
            </w:pPr>
            <w:r>
              <w:t>2.686</w:t>
            </w:r>
          </w:p>
        </w:tc>
        <w:tc>
          <w:tcPr>
            <w:tcW w:w="1148" w:type="dxa"/>
            <w:tcBorders>
              <w:bottom w:val="single" w:sz="4" w:space="0" w:color="auto"/>
            </w:tcBorders>
            <w:shd w:val="clear" w:color="auto" w:fill="auto"/>
          </w:tcPr>
          <w:p w:rsidR="00597F6A" w:rsidRPr="00D52EB1" w:rsidRDefault="00597F6A" w:rsidP="00597F6A">
            <w:pPr>
              <w:jc w:val="center"/>
            </w:pPr>
            <w:r>
              <w:t>1.857</w:t>
            </w:r>
          </w:p>
        </w:tc>
        <w:tc>
          <w:tcPr>
            <w:tcW w:w="1149" w:type="dxa"/>
            <w:tcBorders>
              <w:bottom w:val="single" w:sz="4" w:space="0" w:color="auto"/>
            </w:tcBorders>
            <w:shd w:val="clear" w:color="auto" w:fill="auto"/>
          </w:tcPr>
          <w:p w:rsidR="00597F6A" w:rsidRPr="00D52EB1" w:rsidRDefault="00597F6A" w:rsidP="00597F6A">
            <w:pPr>
              <w:jc w:val="center"/>
            </w:pPr>
            <w:r>
              <w:t>1.857</w:t>
            </w:r>
          </w:p>
        </w:tc>
        <w:tc>
          <w:tcPr>
            <w:tcW w:w="1149" w:type="dxa"/>
            <w:tcBorders>
              <w:bottom w:val="single" w:sz="4" w:space="0" w:color="auto"/>
            </w:tcBorders>
            <w:shd w:val="clear" w:color="auto" w:fill="auto"/>
          </w:tcPr>
          <w:p w:rsidR="00597F6A" w:rsidRPr="00D52EB1" w:rsidRDefault="00597F6A" w:rsidP="00597F6A">
            <w:pPr>
              <w:jc w:val="center"/>
            </w:pPr>
            <w:r>
              <w:t>2.839</w:t>
            </w:r>
          </w:p>
        </w:tc>
      </w:tr>
      <w:tr w:rsidR="00597F6A" w:rsidTr="00663762">
        <w:tc>
          <w:tcPr>
            <w:tcW w:w="3178" w:type="dxa"/>
            <w:tcBorders>
              <w:bottom w:val="single" w:sz="4" w:space="0" w:color="auto"/>
            </w:tcBorders>
            <w:shd w:val="pct20" w:color="auto" w:fill="auto"/>
            <w:vAlign w:val="center"/>
          </w:tcPr>
          <w:p w:rsidR="00597F6A" w:rsidRDefault="00597F6A" w:rsidP="00597F6A">
            <w:pPr>
              <w:jc w:val="center"/>
            </w:pPr>
            <w:r>
              <w:t>Abril 13 al 26</w:t>
            </w:r>
          </w:p>
        </w:tc>
        <w:tc>
          <w:tcPr>
            <w:tcW w:w="1148" w:type="dxa"/>
            <w:tcBorders>
              <w:bottom w:val="single" w:sz="4" w:space="0" w:color="auto"/>
            </w:tcBorders>
            <w:shd w:val="pct20" w:color="auto" w:fill="auto"/>
            <w:vAlign w:val="center"/>
          </w:tcPr>
          <w:p w:rsidR="00597F6A" w:rsidRPr="00EF7647" w:rsidRDefault="00597F6A" w:rsidP="00597F6A">
            <w:pPr>
              <w:jc w:val="center"/>
            </w:pPr>
            <w:r>
              <w:t>1.956</w:t>
            </w:r>
          </w:p>
        </w:tc>
        <w:tc>
          <w:tcPr>
            <w:tcW w:w="1149" w:type="dxa"/>
            <w:tcBorders>
              <w:bottom w:val="single" w:sz="4" w:space="0" w:color="auto"/>
            </w:tcBorders>
            <w:shd w:val="pct20" w:color="auto" w:fill="auto"/>
            <w:vAlign w:val="center"/>
          </w:tcPr>
          <w:p w:rsidR="00597F6A" w:rsidRPr="00EF7647" w:rsidRDefault="00597F6A" w:rsidP="00597F6A">
            <w:pPr>
              <w:jc w:val="center"/>
            </w:pPr>
            <w:r>
              <w:t>1.956</w:t>
            </w:r>
          </w:p>
        </w:tc>
        <w:tc>
          <w:tcPr>
            <w:tcW w:w="1149" w:type="dxa"/>
            <w:tcBorders>
              <w:bottom w:val="single" w:sz="4" w:space="0" w:color="auto"/>
            </w:tcBorders>
            <w:shd w:val="pct20" w:color="auto" w:fill="auto"/>
          </w:tcPr>
          <w:p w:rsidR="00597F6A" w:rsidRPr="00D52EB1" w:rsidRDefault="00597F6A" w:rsidP="00597F6A">
            <w:pPr>
              <w:jc w:val="center"/>
            </w:pPr>
            <w:r>
              <w:t>2.995</w:t>
            </w:r>
          </w:p>
        </w:tc>
        <w:tc>
          <w:tcPr>
            <w:tcW w:w="1148" w:type="dxa"/>
            <w:tcBorders>
              <w:bottom w:val="single" w:sz="4" w:space="0" w:color="auto"/>
            </w:tcBorders>
            <w:shd w:val="pct20" w:color="auto" w:fill="auto"/>
          </w:tcPr>
          <w:p w:rsidR="00597F6A" w:rsidRPr="00D52EB1" w:rsidRDefault="00597F6A" w:rsidP="00597F6A">
            <w:pPr>
              <w:jc w:val="center"/>
            </w:pPr>
            <w:r>
              <w:t>2.110</w:t>
            </w:r>
          </w:p>
        </w:tc>
        <w:tc>
          <w:tcPr>
            <w:tcW w:w="1149" w:type="dxa"/>
            <w:tcBorders>
              <w:bottom w:val="single" w:sz="4" w:space="0" w:color="auto"/>
            </w:tcBorders>
            <w:shd w:val="pct20" w:color="auto" w:fill="auto"/>
          </w:tcPr>
          <w:p w:rsidR="00597F6A" w:rsidRPr="00D52EB1" w:rsidRDefault="00597F6A" w:rsidP="00597F6A">
            <w:pPr>
              <w:jc w:val="center"/>
            </w:pPr>
            <w:r>
              <w:t>2.110</w:t>
            </w:r>
          </w:p>
        </w:tc>
        <w:tc>
          <w:tcPr>
            <w:tcW w:w="1149" w:type="dxa"/>
            <w:tcBorders>
              <w:bottom w:val="single" w:sz="4" w:space="0" w:color="auto"/>
            </w:tcBorders>
            <w:shd w:val="pct20" w:color="auto" w:fill="auto"/>
          </w:tcPr>
          <w:p w:rsidR="00597F6A" w:rsidRPr="00D52EB1" w:rsidRDefault="00597F6A" w:rsidP="00597F6A">
            <w:pPr>
              <w:jc w:val="center"/>
            </w:pPr>
            <w:r>
              <w:t>3.149</w:t>
            </w:r>
          </w:p>
        </w:tc>
      </w:tr>
      <w:tr w:rsidR="003E4602" w:rsidTr="00663762">
        <w:tc>
          <w:tcPr>
            <w:tcW w:w="3178" w:type="dxa"/>
            <w:tcBorders>
              <w:bottom w:val="single" w:sz="4" w:space="0" w:color="auto"/>
            </w:tcBorders>
            <w:shd w:val="clear" w:color="auto" w:fill="auto"/>
            <w:vAlign w:val="center"/>
          </w:tcPr>
          <w:p w:rsidR="003E4602" w:rsidRDefault="003E4602" w:rsidP="003E4602">
            <w:pPr>
              <w:jc w:val="center"/>
            </w:pPr>
            <w:r>
              <w:t>Abril 27 a mayo 31</w:t>
            </w:r>
          </w:p>
        </w:tc>
        <w:tc>
          <w:tcPr>
            <w:tcW w:w="1148"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tcPr>
          <w:p w:rsidR="003E4602" w:rsidRPr="00D52EB1" w:rsidRDefault="003E4602" w:rsidP="003E4602">
            <w:pPr>
              <w:jc w:val="center"/>
            </w:pPr>
            <w:r>
              <w:t>2.686</w:t>
            </w:r>
          </w:p>
        </w:tc>
        <w:tc>
          <w:tcPr>
            <w:tcW w:w="1148"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2.839</w:t>
            </w:r>
          </w:p>
        </w:tc>
      </w:tr>
      <w:tr w:rsidR="003E4602" w:rsidTr="00663762">
        <w:tc>
          <w:tcPr>
            <w:tcW w:w="3178" w:type="dxa"/>
            <w:tcBorders>
              <w:bottom w:val="single" w:sz="4" w:space="0" w:color="auto"/>
            </w:tcBorders>
            <w:shd w:val="pct20" w:color="auto" w:fill="auto"/>
            <w:vAlign w:val="center"/>
          </w:tcPr>
          <w:p w:rsidR="003E4602" w:rsidRDefault="003E4602" w:rsidP="003E4602">
            <w:pPr>
              <w:jc w:val="center"/>
            </w:pPr>
            <w:r>
              <w:t>Junio 1 al 7</w:t>
            </w:r>
          </w:p>
        </w:tc>
        <w:tc>
          <w:tcPr>
            <w:tcW w:w="1148"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tcPr>
          <w:p w:rsidR="003E4602" w:rsidRDefault="003E4602" w:rsidP="003E4602">
            <w:pPr>
              <w:jc w:val="center"/>
            </w:pPr>
            <w:r>
              <w:t>2.841</w:t>
            </w:r>
          </w:p>
        </w:tc>
        <w:tc>
          <w:tcPr>
            <w:tcW w:w="1148"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Pr="00D52EB1" w:rsidRDefault="003E4602" w:rsidP="003E4602">
            <w:pPr>
              <w:jc w:val="center"/>
            </w:pPr>
            <w:r>
              <w:t>2.995</w:t>
            </w:r>
          </w:p>
        </w:tc>
      </w:tr>
      <w:tr w:rsidR="003E4602" w:rsidTr="00663762">
        <w:tc>
          <w:tcPr>
            <w:tcW w:w="3178" w:type="dxa"/>
            <w:tcBorders>
              <w:bottom w:val="single" w:sz="4" w:space="0" w:color="auto"/>
            </w:tcBorders>
            <w:shd w:val="clear" w:color="auto" w:fill="auto"/>
            <w:vAlign w:val="center"/>
          </w:tcPr>
          <w:p w:rsidR="003E4602" w:rsidRDefault="003E4602" w:rsidP="003E4602">
            <w:pPr>
              <w:jc w:val="center"/>
            </w:pPr>
            <w:r>
              <w:t>Junio 8 a agosto 2</w:t>
            </w:r>
          </w:p>
        </w:tc>
        <w:tc>
          <w:tcPr>
            <w:tcW w:w="1148"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tcPr>
          <w:p w:rsidR="003E4602" w:rsidRPr="00D52EB1" w:rsidRDefault="003E4602" w:rsidP="003E4602">
            <w:pPr>
              <w:jc w:val="center"/>
            </w:pPr>
            <w:r>
              <w:t>2.686</w:t>
            </w:r>
          </w:p>
        </w:tc>
        <w:tc>
          <w:tcPr>
            <w:tcW w:w="1148"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2.839</w:t>
            </w:r>
          </w:p>
        </w:tc>
      </w:tr>
      <w:tr w:rsidR="003E4602" w:rsidTr="00663762">
        <w:tc>
          <w:tcPr>
            <w:tcW w:w="3178" w:type="dxa"/>
            <w:tcBorders>
              <w:bottom w:val="single" w:sz="4" w:space="0" w:color="auto"/>
            </w:tcBorders>
            <w:shd w:val="pct20" w:color="auto" w:fill="auto"/>
            <w:vAlign w:val="center"/>
          </w:tcPr>
          <w:p w:rsidR="003E4602" w:rsidRDefault="003E4602" w:rsidP="003E4602">
            <w:pPr>
              <w:jc w:val="center"/>
            </w:pPr>
            <w:r>
              <w:t>Agosto 3 al 30</w:t>
            </w:r>
          </w:p>
        </w:tc>
        <w:tc>
          <w:tcPr>
            <w:tcW w:w="1148"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tcPr>
          <w:p w:rsidR="003E4602" w:rsidRDefault="003E4602" w:rsidP="003E4602">
            <w:pPr>
              <w:jc w:val="center"/>
            </w:pPr>
            <w:r>
              <w:t>2.841</w:t>
            </w:r>
          </w:p>
        </w:tc>
        <w:tc>
          <w:tcPr>
            <w:tcW w:w="1148"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Pr="00D52EB1" w:rsidRDefault="003E4602" w:rsidP="003E4602">
            <w:pPr>
              <w:jc w:val="center"/>
            </w:pPr>
            <w:r>
              <w:t>2.995</w:t>
            </w:r>
          </w:p>
        </w:tc>
      </w:tr>
      <w:tr w:rsidR="003E4602" w:rsidTr="00663762">
        <w:tc>
          <w:tcPr>
            <w:tcW w:w="3178" w:type="dxa"/>
            <w:tcBorders>
              <w:bottom w:val="single" w:sz="4" w:space="0" w:color="auto"/>
            </w:tcBorders>
            <w:shd w:val="clear" w:color="auto" w:fill="auto"/>
            <w:vAlign w:val="center"/>
          </w:tcPr>
          <w:p w:rsidR="003E4602" w:rsidRDefault="003E4602" w:rsidP="003E4602">
            <w:pPr>
              <w:jc w:val="center"/>
            </w:pPr>
            <w:r>
              <w:t>Agosto 31 a septiembre 20</w:t>
            </w:r>
          </w:p>
        </w:tc>
        <w:tc>
          <w:tcPr>
            <w:tcW w:w="1148"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tcPr>
          <w:p w:rsidR="003E4602" w:rsidRPr="00D52EB1" w:rsidRDefault="003E4602" w:rsidP="003E4602">
            <w:pPr>
              <w:jc w:val="center"/>
            </w:pPr>
            <w:r>
              <w:t>2.686</w:t>
            </w:r>
          </w:p>
        </w:tc>
        <w:tc>
          <w:tcPr>
            <w:tcW w:w="1148"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2.839</w:t>
            </w:r>
          </w:p>
        </w:tc>
      </w:tr>
      <w:tr w:rsidR="003E4602" w:rsidTr="00663762">
        <w:tc>
          <w:tcPr>
            <w:tcW w:w="3178" w:type="dxa"/>
            <w:shd w:val="pct20" w:color="auto" w:fill="auto"/>
            <w:vAlign w:val="center"/>
          </w:tcPr>
          <w:p w:rsidR="003E4602" w:rsidRDefault="003E4602" w:rsidP="003E4602">
            <w:pPr>
              <w:jc w:val="center"/>
            </w:pPr>
            <w:r>
              <w:t>Septiembre 21 al 27</w:t>
            </w:r>
          </w:p>
        </w:tc>
        <w:tc>
          <w:tcPr>
            <w:tcW w:w="1148" w:type="dxa"/>
            <w:shd w:val="pct20" w:color="auto" w:fill="auto"/>
            <w:vAlign w:val="center"/>
          </w:tcPr>
          <w:p w:rsidR="003E4602" w:rsidRPr="00EF7647" w:rsidRDefault="003E4602" w:rsidP="003E4602">
            <w:pPr>
              <w:jc w:val="center"/>
            </w:pPr>
            <w:r>
              <w:t>1.816</w:t>
            </w:r>
          </w:p>
        </w:tc>
        <w:tc>
          <w:tcPr>
            <w:tcW w:w="1149" w:type="dxa"/>
            <w:shd w:val="pct20" w:color="auto" w:fill="auto"/>
            <w:vAlign w:val="center"/>
          </w:tcPr>
          <w:p w:rsidR="003E4602" w:rsidRPr="00EF7647" w:rsidRDefault="003E4602" w:rsidP="003E4602">
            <w:pPr>
              <w:jc w:val="center"/>
            </w:pPr>
            <w:r>
              <w:t>1.816</w:t>
            </w:r>
          </w:p>
        </w:tc>
        <w:tc>
          <w:tcPr>
            <w:tcW w:w="1149" w:type="dxa"/>
            <w:shd w:val="pct20" w:color="auto" w:fill="auto"/>
          </w:tcPr>
          <w:p w:rsidR="003E4602" w:rsidRDefault="003E4602" w:rsidP="003E4602">
            <w:pPr>
              <w:jc w:val="center"/>
            </w:pPr>
            <w:r>
              <w:t>2.841</w:t>
            </w:r>
          </w:p>
        </w:tc>
        <w:tc>
          <w:tcPr>
            <w:tcW w:w="1148" w:type="dxa"/>
            <w:shd w:val="pct20" w:color="auto" w:fill="auto"/>
          </w:tcPr>
          <w:p w:rsidR="003E4602" w:rsidRDefault="003E4602" w:rsidP="003E4602">
            <w:pPr>
              <w:jc w:val="center"/>
            </w:pPr>
            <w:r>
              <w:t>1.970</w:t>
            </w:r>
          </w:p>
        </w:tc>
        <w:tc>
          <w:tcPr>
            <w:tcW w:w="1149" w:type="dxa"/>
            <w:shd w:val="pct20" w:color="auto" w:fill="auto"/>
          </w:tcPr>
          <w:p w:rsidR="003E4602" w:rsidRDefault="003E4602" w:rsidP="003E4602">
            <w:pPr>
              <w:jc w:val="center"/>
            </w:pPr>
            <w:r>
              <w:t>1.970</w:t>
            </w:r>
          </w:p>
        </w:tc>
        <w:tc>
          <w:tcPr>
            <w:tcW w:w="1149" w:type="dxa"/>
            <w:shd w:val="pct20" w:color="auto" w:fill="auto"/>
          </w:tcPr>
          <w:p w:rsidR="003E4602" w:rsidRPr="00D52EB1" w:rsidRDefault="003E4602" w:rsidP="003E4602">
            <w:pPr>
              <w:jc w:val="center"/>
            </w:pPr>
            <w:r>
              <w:t>2.995</w:t>
            </w:r>
          </w:p>
        </w:tc>
      </w:tr>
      <w:tr w:rsidR="003E4602" w:rsidTr="00663762">
        <w:tc>
          <w:tcPr>
            <w:tcW w:w="3178" w:type="dxa"/>
            <w:tcBorders>
              <w:bottom w:val="single" w:sz="4" w:space="0" w:color="auto"/>
            </w:tcBorders>
            <w:shd w:val="clear" w:color="auto" w:fill="auto"/>
            <w:vAlign w:val="center"/>
          </w:tcPr>
          <w:p w:rsidR="003E4602" w:rsidRPr="00FE06BA" w:rsidRDefault="003E4602" w:rsidP="003E4602">
            <w:pPr>
              <w:jc w:val="center"/>
              <w:rPr>
                <w:b/>
              </w:rPr>
            </w:pPr>
            <w:r>
              <w:rPr>
                <w:b/>
              </w:rPr>
              <w:t>Septiembre 28 a octubre 4</w:t>
            </w:r>
          </w:p>
        </w:tc>
        <w:tc>
          <w:tcPr>
            <w:tcW w:w="6892" w:type="dxa"/>
            <w:gridSpan w:val="6"/>
            <w:tcBorders>
              <w:bottom w:val="single" w:sz="4" w:space="0" w:color="auto"/>
            </w:tcBorders>
            <w:shd w:val="clear" w:color="auto" w:fill="auto"/>
            <w:vAlign w:val="center"/>
          </w:tcPr>
          <w:p w:rsidR="003E4602" w:rsidRPr="003D257A" w:rsidRDefault="003E4602" w:rsidP="003E4602">
            <w:pPr>
              <w:jc w:val="center"/>
              <w:rPr>
                <w:b/>
              </w:rPr>
            </w:pPr>
            <w:r w:rsidRPr="003D257A">
              <w:rPr>
                <w:b/>
              </w:rPr>
              <w:t>No opera</w:t>
            </w:r>
          </w:p>
        </w:tc>
      </w:tr>
      <w:tr w:rsidR="003E4602" w:rsidTr="00663762">
        <w:tc>
          <w:tcPr>
            <w:tcW w:w="3178" w:type="dxa"/>
            <w:tcBorders>
              <w:bottom w:val="single" w:sz="4" w:space="0" w:color="auto"/>
            </w:tcBorders>
            <w:shd w:val="pct20" w:color="auto" w:fill="auto"/>
            <w:vAlign w:val="center"/>
          </w:tcPr>
          <w:p w:rsidR="003E4602" w:rsidRDefault="003E4602" w:rsidP="003E4602">
            <w:pPr>
              <w:jc w:val="center"/>
            </w:pPr>
            <w:r>
              <w:t>Octubre 5 al 11</w:t>
            </w:r>
          </w:p>
        </w:tc>
        <w:tc>
          <w:tcPr>
            <w:tcW w:w="1148"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tcPr>
          <w:p w:rsidR="003E4602" w:rsidRDefault="003E4602" w:rsidP="003E4602">
            <w:pPr>
              <w:jc w:val="center"/>
            </w:pPr>
            <w:r>
              <w:t>2.841</w:t>
            </w:r>
          </w:p>
        </w:tc>
        <w:tc>
          <w:tcPr>
            <w:tcW w:w="1148"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Pr="00D52EB1" w:rsidRDefault="003E4602" w:rsidP="003E4602">
            <w:pPr>
              <w:jc w:val="center"/>
            </w:pPr>
            <w:r>
              <w:t>2.995</w:t>
            </w:r>
          </w:p>
        </w:tc>
      </w:tr>
      <w:tr w:rsidR="003E4602" w:rsidTr="00663762">
        <w:tc>
          <w:tcPr>
            <w:tcW w:w="3178" w:type="dxa"/>
            <w:tcBorders>
              <w:bottom w:val="single" w:sz="4" w:space="0" w:color="auto"/>
            </w:tcBorders>
            <w:shd w:val="clear" w:color="auto" w:fill="auto"/>
            <w:vAlign w:val="center"/>
          </w:tcPr>
          <w:p w:rsidR="003E4602" w:rsidRPr="00DA1CCB" w:rsidRDefault="003E4602" w:rsidP="003E4602">
            <w:pPr>
              <w:jc w:val="center"/>
            </w:pPr>
            <w:r>
              <w:t>Octubre 12 al 18</w:t>
            </w:r>
          </w:p>
        </w:tc>
        <w:tc>
          <w:tcPr>
            <w:tcW w:w="1148" w:type="dxa"/>
            <w:tcBorders>
              <w:bottom w:val="single" w:sz="4" w:space="0" w:color="auto"/>
            </w:tcBorders>
            <w:shd w:val="clear" w:color="auto" w:fill="auto"/>
            <w:vAlign w:val="center"/>
          </w:tcPr>
          <w:p w:rsidR="003E4602" w:rsidRPr="00EF7647" w:rsidRDefault="003E4602" w:rsidP="003E4602">
            <w:pPr>
              <w:jc w:val="center"/>
            </w:pPr>
            <w:r>
              <w:t>1.956</w:t>
            </w:r>
          </w:p>
        </w:tc>
        <w:tc>
          <w:tcPr>
            <w:tcW w:w="1149" w:type="dxa"/>
            <w:tcBorders>
              <w:bottom w:val="single" w:sz="4" w:space="0" w:color="auto"/>
            </w:tcBorders>
            <w:shd w:val="clear" w:color="auto" w:fill="auto"/>
            <w:vAlign w:val="center"/>
          </w:tcPr>
          <w:p w:rsidR="003E4602" w:rsidRPr="00EF7647" w:rsidRDefault="003E4602" w:rsidP="003E4602">
            <w:pPr>
              <w:jc w:val="center"/>
            </w:pPr>
            <w:r>
              <w:t>1.956</w:t>
            </w:r>
          </w:p>
        </w:tc>
        <w:tc>
          <w:tcPr>
            <w:tcW w:w="1149" w:type="dxa"/>
            <w:tcBorders>
              <w:bottom w:val="single" w:sz="4" w:space="0" w:color="auto"/>
            </w:tcBorders>
            <w:shd w:val="clear" w:color="auto" w:fill="auto"/>
          </w:tcPr>
          <w:p w:rsidR="003E4602" w:rsidRPr="00D52EB1" w:rsidRDefault="003E4602" w:rsidP="003E4602">
            <w:pPr>
              <w:jc w:val="center"/>
            </w:pPr>
            <w:r>
              <w:t>2.995</w:t>
            </w:r>
          </w:p>
        </w:tc>
        <w:tc>
          <w:tcPr>
            <w:tcW w:w="1148" w:type="dxa"/>
            <w:tcBorders>
              <w:bottom w:val="single" w:sz="4" w:space="0" w:color="auto"/>
            </w:tcBorders>
            <w:shd w:val="clear" w:color="auto" w:fill="auto"/>
          </w:tcPr>
          <w:p w:rsidR="003E4602" w:rsidRPr="00D52EB1" w:rsidRDefault="003E4602" w:rsidP="003E4602">
            <w:pPr>
              <w:jc w:val="center"/>
            </w:pPr>
            <w:r>
              <w:t>2.110</w:t>
            </w:r>
          </w:p>
        </w:tc>
        <w:tc>
          <w:tcPr>
            <w:tcW w:w="1149" w:type="dxa"/>
            <w:tcBorders>
              <w:bottom w:val="single" w:sz="4" w:space="0" w:color="auto"/>
            </w:tcBorders>
            <w:shd w:val="clear" w:color="auto" w:fill="auto"/>
          </w:tcPr>
          <w:p w:rsidR="003E4602" w:rsidRPr="00D52EB1" w:rsidRDefault="003E4602" w:rsidP="003E4602">
            <w:pPr>
              <w:jc w:val="center"/>
            </w:pPr>
            <w:r>
              <w:t>2.110</w:t>
            </w:r>
          </w:p>
        </w:tc>
        <w:tc>
          <w:tcPr>
            <w:tcW w:w="1149" w:type="dxa"/>
            <w:tcBorders>
              <w:bottom w:val="single" w:sz="4" w:space="0" w:color="auto"/>
            </w:tcBorders>
            <w:shd w:val="clear" w:color="auto" w:fill="auto"/>
          </w:tcPr>
          <w:p w:rsidR="003E4602" w:rsidRPr="00D52EB1" w:rsidRDefault="003E4602" w:rsidP="003E4602">
            <w:pPr>
              <w:jc w:val="center"/>
            </w:pPr>
            <w:r>
              <w:t>3.149</w:t>
            </w:r>
          </w:p>
        </w:tc>
      </w:tr>
      <w:tr w:rsidR="003E4602" w:rsidTr="00663762">
        <w:tc>
          <w:tcPr>
            <w:tcW w:w="3178" w:type="dxa"/>
            <w:tcBorders>
              <w:bottom w:val="single" w:sz="4" w:space="0" w:color="auto"/>
            </w:tcBorders>
            <w:shd w:val="pct20" w:color="auto" w:fill="auto"/>
            <w:vAlign w:val="center"/>
          </w:tcPr>
          <w:p w:rsidR="003E4602" w:rsidRDefault="003E4602" w:rsidP="003E4602">
            <w:pPr>
              <w:jc w:val="center"/>
            </w:pPr>
            <w:r>
              <w:t>Octubre 19 a noviembre 8</w:t>
            </w:r>
          </w:p>
        </w:tc>
        <w:tc>
          <w:tcPr>
            <w:tcW w:w="1148"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vAlign w:val="center"/>
          </w:tcPr>
          <w:p w:rsidR="003E4602" w:rsidRPr="00EF7647" w:rsidRDefault="003E4602" w:rsidP="003E4602">
            <w:pPr>
              <w:jc w:val="center"/>
            </w:pPr>
            <w:r>
              <w:t>1.816</w:t>
            </w:r>
          </w:p>
        </w:tc>
        <w:tc>
          <w:tcPr>
            <w:tcW w:w="1149" w:type="dxa"/>
            <w:tcBorders>
              <w:bottom w:val="single" w:sz="4" w:space="0" w:color="auto"/>
            </w:tcBorders>
            <w:shd w:val="pct20" w:color="auto" w:fill="auto"/>
          </w:tcPr>
          <w:p w:rsidR="003E4602" w:rsidRDefault="003E4602" w:rsidP="003E4602">
            <w:pPr>
              <w:jc w:val="center"/>
            </w:pPr>
            <w:r>
              <w:t>2.841</w:t>
            </w:r>
          </w:p>
        </w:tc>
        <w:tc>
          <w:tcPr>
            <w:tcW w:w="1148"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Default="003E4602" w:rsidP="003E4602">
            <w:pPr>
              <w:jc w:val="center"/>
            </w:pPr>
            <w:r>
              <w:t>1.970</w:t>
            </w:r>
          </w:p>
        </w:tc>
        <w:tc>
          <w:tcPr>
            <w:tcW w:w="1149" w:type="dxa"/>
            <w:tcBorders>
              <w:bottom w:val="single" w:sz="4" w:space="0" w:color="auto"/>
            </w:tcBorders>
            <w:shd w:val="pct20" w:color="auto" w:fill="auto"/>
          </w:tcPr>
          <w:p w:rsidR="003E4602" w:rsidRPr="00D52EB1" w:rsidRDefault="003E4602" w:rsidP="003E4602">
            <w:pPr>
              <w:jc w:val="center"/>
            </w:pPr>
            <w:r>
              <w:t>2.995</w:t>
            </w:r>
          </w:p>
        </w:tc>
      </w:tr>
      <w:tr w:rsidR="003E4602" w:rsidTr="00663762">
        <w:tc>
          <w:tcPr>
            <w:tcW w:w="3178" w:type="dxa"/>
            <w:tcBorders>
              <w:bottom w:val="single" w:sz="4" w:space="0" w:color="auto"/>
            </w:tcBorders>
            <w:shd w:val="clear" w:color="auto" w:fill="auto"/>
            <w:vAlign w:val="center"/>
          </w:tcPr>
          <w:p w:rsidR="003E4602" w:rsidRDefault="003E4602" w:rsidP="003E4602">
            <w:pPr>
              <w:jc w:val="center"/>
            </w:pPr>
            <w:r>
              <w:t>Noviembre 9 a diciembre 30</w:t>
            </w:r>
          </w:p>
        </w:tc>
        <w:tc>
          <w:tcPr>
            <w:tcW w:w="1148"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vAlign w:val="center"/>
          </w:tcPr>
          <w:p w:rsidR="003E4602" w:rsidRPr="00EF7647" w:rsidRDefault="003E4602" w:rsidP="003E4602">
            <w:pPr>
              <w:jc w:val="center"/>
            </w:pPr>
            <w:r>
              <w:t>1.704</w:t>
            </w:r>
          </w:p>
        </w:tc>
        <w:tc>
          <w:tcPr>
            <w:tcW w:w="1149" w:type="dxa"/>
            <w:tcBorders>
              <w:bottom w:val="single" w:sz="4" w:space="0" w:color="auto"/>
            </w:tcBorders>
            <w:shd w:val="clear" w:color="auto" w:fill="auto"/>
          </w:tcPr>
          <w:p w:rsidR="003E4602" w:rsidRPr="00D52EB1" w:rsidRDefault="003E4602" w:rsidP="003E4602">
            <w:pPr>
              <w:jc w:val="center"/>
            </w:pPr>
            <w:r>
              <w:t>2.686</w:t>
            </w:r>
          </w:p>
        </w:tc>
        <w:tc>
          <w:tcPr>
            <w:tcW w:w="1148"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1.857</w:t>
            </w:r>
          </w:p>
        </w:tc>
        <w:tc>
          <w:tcPr>
            <w:tcW w:w="1149" w:type="dxa"/>
            <w:tcBorders>
              <w:bottom w:val="single" w:sz="4" w:space="0" w:color="auto"/>
            </w:tcBorders>
            <w:shd w:val="clear" w:color="auto" w:fill="auto"/>
          </w:tcPr>
          <w:p w:rsidR="003E4602" w:rsidRPr="00D52EB1" w:rsidRDefault="003E4602" w:rsidP="003E4602">
            <w:pPr>
              <w:jc w:val="center"/>
            </w:pPr>
            <w:r>
              <w:t>2.839</w:t>
            </w:r>
          </w:p>
        </w:tc>
      </w:tr>
      <w:tr w:rsidR="003E4602" w:rsidTr="00663762">
        <w:trPr>
          <w:trHeight w:val="70"/>
        </w:trPr>
        <w:tc>
          <w:tcPr>
            <w:tcW w:w="3178" w:type="dxa"/>
            <w:shd w:val="pct20" w:color="auto" w:fill="auto"/>
            <w:vAlign w:val="center"/>
          </w:tcPr>
          <w:p w:rsidR="003E4602" w:rsidRDefault="003E4602" w:rsidP="003E4602">
            <w:pPr>
              <w:jc w:val="center"/>
            </w:pPr>
            <w:r w:rsidRPr="00386822">
              <w:t>Diciembre 31 a enero 3, 2023</w:t>
            </w:r>
          </w:p>
        </w:tc>
        <w:tc>
          <w:tcPr>
            <w:tcW w:w="1148" w:type="dxa"/>
            <w:shd w:val="pct20" w:color="auto" w:fill="auto"/>
            <w:vAlign w:val="center"/>
          </w:tcPr>
          <w:p w:rsidR="003E4602" w:rsidRPr="00EF7647" w:rsidRDefault="003E4602" w:rsidP="003E4602">
            <w:pPr>
              <w:jc w:val="center"/>
            </w:pPr>
            <w:r>
              <w:t>1.816</w:t>
            </w:r>
          </w:p>
        </w:tc>
        <w:tc>
          <w:tcPr>
            <w:tcW w:w="1149" w:type="dxa"/>
            <w:shd w:val="pct20" w:color="auto" w:fill="auto"/>
            <w:vAlign w:val="center"/>
          </w:tcPr>
          <w:p w:rsidR="003E4602" w:rsidRPr="00EF7647" w:rsidRDefault="003E4602" w:rsidP="003E4602">
            <w:pPr>
              <w:jc w:val="center"/>
            </w:pPr>
            <w:r>
              <w:t>1.816</w:t>
            </w:r>
          </w:p>
        </w:tc>
        <w:tc>
          <w:tcPr>
            <w:tcW w:w="1149" w:type="dxa"/>
            <w:shd w:val="pct20" w:color="auto" w:fill="auto"/>
          </w:tcPr>
          <w:p w:rsidR="003E4602" w:rsidRDefault="003E4602" w:rsidP="003E4602">
            <w:pPr>
              <w:jc w:val="center"/>
            </w:pPr>
            <w:r>
              <w:t>2.841</w:t>
            </w:r>
          </w:p>
        </w:tc>
        <w:tc>
          <w:tcPr>
            <w:tcW w:w="1148" w:type="dxa"/>
            <w:shd w:val="pct20" w:color="auto" w:fill="auto"/>
          </w:tcPr>
          <w:p w:rsidR="003E4602" w:rsidRDefault="003E4602" w:rsidP="003E4602">
            <w:pPr>
              <w:jc w:val="center"/>
            </w:pPr>
            <w:r>
              <w:t>1.970</w:t>
            </w:r>
          </w:p>
        </w:tc>
        <w:tc>
          <w:tcPr>
            <w:tcW w:w="1149" w:type="dxa"/>
            <w:shd w:val="pct20" w:color="auto" w:fill="auto"/>
          </w:tcPr>
          <w:p w:rsidR="003E4602" w:rsidRDefault="003E4602" w:rsidP="003E4602">
            <w:pPr>
              <w:jc w:val="center"/>
            </w:pPr>
            <w:r>
              <w:t>1.970</w:t>
            </w:r>
          </w:p>
        </w:tc>
        <w:tc>
          <w:tcPr>
            <w:tcW w:w="1149" w:type="dxa"/>
            <w:shd w:val="pct20" w:color="auto" w:fill="auto"/>
          </w:tcPr>
          <w:p w:rsidR="003E4602" w:rsidRPr="00D52EB1" w:rsidRDefault="003E4602" w:rsidP="003E4602">
            <w:pPr>
              <w:jc w:val="center"/>
            </w:pPr>
            <w:r>
              <w:t>2.995</w:t>
            </w:r>
          </w:p>
        </w:tc>
      </w:tr>
      <w:tr w:rsidR="003E4602" w:rsidTr="00663762">
        <w:trPr>
          <w:trHeight w:val="70"/>
        </w:trPr>
        <w:tc>
          <w:tcPr>
            <w:tcW w:w="3178" w:type="dxa"/>
            <w:shd w:val="clear" w:color="auto" w:fill="auto"/>
            <w:vAlign w:val="center"/>
          </w:tcPr>
          <w:p w:rsidR="003E4602" w:rsidRDefault="003E4602" w:rsidP="003E4602">
            <w:pPr>
              <w:jc w:val="center"/>
            </w:pPr>
            <w:r>
              <w:t>Enero 4 a febrero 28, 2023</w:t>
            </w:r>
          </w:p>
        </w:tc>
        <w:tc>
          <w:tcPr>
            <w:tcW w:w="1148" w:type="dxa"/>
            <w:shd w:val="clear" w:color="auto" w:fill="auto"/>
            <w:vAlign w:val="center"/>
          </w:tcPr>
          <w:p w:rsidR="003E4602" w:rsidRPr="00EF7647" w:rsidRDefault="003E4602" w:rsidP="003E4602">
            <w:pPr>
              <w:jc w:val="center"/>
            </w:pPr>
            <w:r>
              <w:t>1.704</w:t>
            </w:r>
          </w:p>
        </w:tc>
        <w:tc>
          <w:tcPr>
            <w:tcW w:w="1149" w:type="dxa"/>
            <w:shd w:val="clear" w:color="auto" w:fill="auto"/>
            <w:vAlign w:val="center"/>
          </w:tcPr>
          <w:p w:rsidR="003E4602" w:rsidRPr="00EF7647" w:rsidRDefault="003E4602" w:rsidP="003E4602">
            <w:pPr>
              <w:jc w:val="center"/>
            </w:pPr>
            <w:r>
              <w:t>1.704</w:t>
            </w:r>
          </w:p>
        </w:tc>
        <w:tc>
          <w:tcPr>
            <w:tcW w:w="1149" w:type="dxa"/>
            <w:shd w:val="clear" w:color="auto" w:fill="auto"/>
          </w:tcPr>
          <w:p w:rsidR="003E4602" w:rsidRPr="00D52EB1" w:rsidRDefault="003E4602" w:rsidP="003E4602">
            <w:pPr>
              <w:jc w:val="center"/>
            </w:pPr>
            <w:r>
              <w:t>2.686</w:t>
            </w:r>
          </w:p>
        </w:tc>
        <w:tc>
          <w:tcPr>
            <w:tcW w:w="1148" w:type="dxa"/>
            <w:shd w:val="clear" w:color="auto" w:fill="auto"/>
          </w:tcPr>
          <w:p w:rsidR="003E4602" w:rsidRPr="00D52EB1" w:rsidRDefault="003E4602" w:rsidP="003E4602">
            <w:pPr>
              <w:jc w:val="center"/>
            </w:pPr>
            <w:r>
              <w:t>1.857</w:t>
            </w:r>
          </w:p>
        </w:tc>
        <w:tc>
          <w:tcPr>
            <w:tcW w:w="1149" w:type="dxa"/>
            <w:shd w:val="clear" w:color="auto" w:fill="auto"/>
          </w:tcPr>
          <w:p w:rsidR="003E4602" w:rsidRPr="00D52EB1" w:rsidRDefault="003E4602" w:rsidP="003E4602">
            <w:pPr>
              <w:jc w:val="center"/>
            </w:pPr>
            <w:r>
              <w:t>1.857</w:t>
            </w:r>
          </w:p>
        </w:tc>
        <w:tc>
          <w:tcPr>
            <w:tcW w:w="1149" w:type="dxa"/>
            <w:shd w:val="clear" w:color="auto" w:fill="auto"/>
          </w:tcPr>
          <w:p w:rsidR="003E4602" w:rsidRPr="00D52EB1" w:rsidRDefault="003E4602" w:rsidP="003E4602">
            <w:pPr>
              <w:jc w:val="center"/>
            </w:pPr>
            <w:r>
              <w:t>2.839</w:t>
            </w:r>
          </w:p>
        </w:tc>
      </w:tr>
    </w:tbl>
    <w:p w:rsidR="00386822" w:rsidRDefault="00386822"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6A3670" w:rsidRDefault="006A3670" w:rsidP="00B51705">
      <w:pPr>
        <w:pStyle w:val="itinerario"/>
      </w:pPr>
    </w:p>
    <w:p w:rsidR="00386822" w:rsidRDefault="00386822"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386822" w:rsidTr="00DF177A">
        <w:tc>
          <w:tcPr>
            <w:tcW w:w="3178" w:type="dxa"/>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Plan con desayuno y 6 cenas</w:t>
            </w:r>
          </w:p>
        </w:tc>
      </w:tr>
      <w:tr w:rsidR="00386822" w:rsidTr="00663762">
        <w:tc>
          <w:tcPr>
            <w:tcW w:w="317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Pr>
                <w:b/>
                <w:color w:val="FFFFFF" w:themeColor="background1"/>
                <w:sz w:val="28"/>
                <w:szCs w:val="28"/>
              </w:rPr>
              <w:t>Primera Superior</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386822" w:rsidRPr="00951021" w:rsidRDefault="00386822" w:rsidP="00DF177A">
            <w:pPr>
              <w:jc w:val="center"/>
              <w:rPr>
                <w:b/>
                <w:color w:val="FFFFFF" w:themeColor="background1"/>
                <w:sz w:val="28"/>
                <w:szCs w:val="28"/>
              </w:rPr>
            </w:pPr>
            <w:r w:rsidRPr="00951021">
              <w:rPr>
                <w:b/>
                <w:color w:val="FFFFFF" w:themeColor="background1"/>
                <w:sz w:val="28"/>
                <w:szCs w:val="28"/>
              </w:rPr>
              <w:t>Sencilla</w:t>
            </w:r>
          </w:p>
        </w:tc>
      </w:tr>
      <w:tr w:rsidR="006A3670" w:rsidTr="00663762">
        <w:tc>
          <w:tcPr>
            <w:tcW w:w="3178" w:type="dxa"/>
            <w:tcBorders>
              <w:bottom w:val="single" w:sz="4" w:space="0" w:color="auto"/>
            </w:tcBorders>
            <w:shd w:val="clear" w:color="auto" w:fill="auto"/>
            <w:vAlign w:val="center"/>
          </w:tcPr>
          <w:p w:rsidR="006A3670" w:rsidRPr="00FB4012" w:rsidRDefault="006A3670" w:rsidP="006A3670">
            <w:pPr>
              <w:jc w:val="center"/>
            </w:pPr>
            <w:r>
              <w:t>Marzo 1 a abril 12</w:t>
            </w:r>
          </w:p>
        </w:tc>
        <w:tc>
          <w:tcPr>
            <w:tcW w:w="1148"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tcPr>
          <w:p w:rsidR="006A3670" w:rsidRPr="00D52EB1" w:rsidRDefault="006A3670" w:rsidP="006A3670">
            <w:pPr>
              <w:jc w:val="center"/>
            </w:pPr>
            <w:r>
              <w:t>2.919</w:t>
            </w:r>
          </w:p>
        </w:tc>
        <w:tc>
          <w:tcPr>
            <w:tcW w:w="1148"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3.163</w:t>
            </w:r>
          </w:p>
        </w:tc>
      </w:tr>
      <w:tr w:rsidR="006A3670" w:rsidTr="00663762">
        <w:tc>
          <w:tcPr>
            <w:tcW w:w="3178" w:type="dxa"/>
            <w:tcBorders>
              <w:bottom w:val="single" w:sz="4" w:space="0" w:color="auto"/>
            </w:tcBorders>
            <w:shd w:val="pct20" w:color="auto" w:fill="auto"/>
            <w:vAlign w:val="center"/>
          </w:tcPr>
          <w:p w:rsidR="006A3670" w:rsidRDefault="006A3670" w:rsidP="006A3670">
            <w:pPr>
              <w:jc w:val="center"/>
            </w:pPr>
            <w:r>
              <w:t>Abril 13 al 26</w:t>
            </w:r>
          </w:p>
        </w:tc>
        <w:tc>
          <w:tcPr>
            <w:tcW w:w="1148" w:type="dxa"/>
            <w:tcBorders>
              <w:bottom w:val="single" w:sz="4" w:space="0" w:color="auto"/>
            </w:tcBorders>
            <w:shd w:val="pct20" w:color="auto" w:fill="auto"/>
            <w:vAlign w:val="center"/>
          </w:tcPr>
          <w:p w:rsidR="006A3670" w:rsidRPr="00EF7647" w:rsidRDefault="006A3670" w:rsidP="006A3670">
            <w:pPr>
              <w:jc w:val="center"/>
            </w:pPr>
            <w:r>
              <w:t>2.091</w:t>
            </w:r>
          </w:p>
        </w:tc>
        <w:tc>
          <w:tcPr>
            <w:tcW w:w="1149" w:type="dxa"/>
            <w:tcBorders>
              <w:bottom w:val="single" w:sz="4" w:space="0" w:color="auto"/>
            </w:tcBorders>
            <w:shd w:val="pct20" w:color="auto" w:fill="auto"/>
            <w:vAlign w:val="center"/>
          </w:tcPr>
          <w:p w:rsidR="006A3670" w:rsidRPr="00EF7647" w:rsidRDefault="006A3670" w:rsidP="006A3670">
            <w:pPr>
              <w:jc w:val="center"/>
            </w:pPr>
            <w:r>
              <w:t>2.091</w:t>
            </w:r>
          </w:p>
        </w:tc>
        <w:tc>
          <w:tcPr>
            <w:tcW w:w="1149" w:type="dxa"/>
            <w:tcBorders>
              <w:bottom w:val="single" w:sz="4" w:space="0" w:color="auto"/>
            </w:tcBorders>
            <w:shd w:val="pct20" w:color="auto" w:fill="auto"/>
          </w:tcPr>
          <w:p w:rsidR="006A3670" w:rsidRPr="00D52EB1" w:rsidRDefault="006A3670" w:rsidP="006A3670">
            <w:pPr>
              <w:jc w:val="center"/>
            </w:pPr>
            <w:r>
              <w:t>3.227</w:t>
            </w:r>
          </w:p>
        </w:tc>
        <w:tc>
          <w:tcPr>
            <w:tcW w:w="1148" w:type="dxa"/>
            <w:tcBorders>
              <w:bottom w:val="single" w:sz="4" w:space="0" w:color="auto"/>
            </w:tcBorders>
            <w:shd w:val="pct20" w:color="auto" w:fill="auto"/>
          </w:tcPr>
          <w:p w:rsidR="006A3670" w:rsidRPr="00D52EB1" w:rsidRDefault="006A3670" w:rsidP="006A3670">
            <w:pPr>
              <w:jc w:val="center"/>
            </w:pPr>
            <w:r>
              <w:t>2.335</w:t>
            </w:r>
          </w:p>
        </w:tc>
        <w:tc>
          <w:tcPr>
            <w:tcW w:w="1149" w:type="dxa"/>
            <w:tcBorders>
              <w:bottom w:val="single" w:sz="4" w:space="0" w:color="auto"/>
            </w:tcBorders>
            <w:shd w:val="pct20" w:color="auto" w:fill="auto"/>
          </w:tcPr>
          <w:p w:rsidR="006A3670" w:rsidRPr="00D52EB1" w:rsidRDefault="006A3670" w:rsidP="006A3670">
            <w:pPr>
              <w:jc w:val="center"/>
            </w:pPr>
            <w:r>
              <w:t>2.335</w:t>
            </w:r>
          </w:p>
        </w:tc>
        <w:tc>
          <w:tcPr>
            <w:tcW w:w="1149" w:type="dxa"/>
            <w:tcBorders>
              <w:bottom w:val="single" w:sz="4" w:space="0" w:color="auto"/>
            </w:tcBorders>
            <w:shd w:val="pct20" w:color="auto" w:fill="auto"/>
          </w:tcPr>
          <w:p w:rsidR="006A3670" w:rsidRPr="00D52EB1" w:rsidRDefault="006A3670" w:rsidP="006A3670">
            <w:pPr>
              <w:jc w:val="center"/>
            </w:pPr>
            <w:r>
              <w:t xml:space="preserve">3.471 </w:t>
            </w:r>
          </w:p>
        </w:tc>
      </w:tr>
      <w:tr w:rsidR="006A3670" w:rsidTr="00663762">
        <w:tc>
          <w:tcPr>
            <w:tcW w:w="3178" w:type="dxa"/>
            <w:tcBorders>
              <w:bottom w:val="single" w:sz="4" w:space="0" w:color="auto"/>
            </w:tcBorders>
            <w:shd w:val="clear" w:color="auto" w:fill="auto"/>
            <w:vAlign w:val="center"/>
          </w:tcPr>
          <w:p w:rsidR="006A3670" w:rsidRDefault="006A3670" w:rsidP="006A3670">
            <w:pPr>
              <w:jc w:val="center"/>
            </w:pPr>
            <w:r>
              <w:t>Abril 27 a mayo 31</w:t>
            </w:r>
          </w:p>
        </w:tc>
        <w:tc>
          <w:tcPr>
            <w:tcW w:w="1148"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tcPr>
          <w:p w:rsidR="006A3670" w:rsidRPr="00D52EB1" w:rsidRDefault="006A3670" w:rsidP="006A3670">
            <w:pPr>
              <w:jc w:val="center"/>
            </w:pPr>
            <w:r>
              <w:t>2.919</w:t>
            </w:r>
          </w:p>
        </w:tc>
        <w:tc>
          <w:tcPr>
            <w:tcW w:w="1148"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3.163</w:t>
            </w:r>
          </w:p>
        </w:tc>
      </w:tr>
      <w:tr w:rsidR="006A3670" w:rsidTr="00663762">
        <w:tc>
          <w:tcPr>
            <w:tcW w:w="3178" w:type="dxa"/>
            <w:tcBorders>
              <w:bottom w:val="single" w:sz="4" w:space="0" w:color="auto"/>
            </w:tcBorders>
            <w:shd w:val="pct20" w:color="auto" w:fill="auto"/>
            <w:vAlign w:val="center"/>
          </w:tcPr>
          <w:p w:rsidR="006A3670" w:rsidRDefault="006A3670" w:rsidP="006A3670">
            <w:pPr>
              <w:jc w:val="center"/>
            </w:pPr>
            <w:r>
              <w:t>Junio 1 al 7</w:t>
            </w:r>
          </w:p>
        </w:tc>
        <w:tc>
          <w:tcPr>
            <w:tcW w:w="1148"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tcPr>
          <w:p w:rsidR="006A3670" w:rsidRDefault="006A3670" w:rsidP="006A3670">
            <w:pPr>
              <w:jc w:val="center"/>
            </w:pPr>
            <w:r>
              <w:t>3.060</w:t>
            </w:r>
          </w:p>
        </w:tc>
        <w:tc>
          <w:tcPr>
            <w:tcW w:w="1148"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Pr="00D52EB1" w:rsidRDefault="006A3670" w:rsidP="006A3670">
            <w:pPr>
              <w:jc w:val="center"/>
            </w:pPr>
            <w:r>
              <w:t>3.304</w:t>
            </w:r>
          </w:p>
        </w:tc>
      </w:tr>
      <w:tr w:rsidR="006A3670" w:rsidTr="00663762">
        <w:tc>
          <w:tcPr>
            <w:tcW w:w="3178" w:type="dxa"/>
            <w:tcBorders>
              <w:bottom w:val="single" w:sz="4" w:space="0" w:color="auto"/>
            </w:tcBorders>
            <w:shd w:val="clear" w:color="auto" w:fill="auto"/>
            <w:vAlign w:val="center"/>
          </w:tcPr>
          <w:p w:rsidR="006A3670" w:rsidRDefault="006A3670" w:rsidP="006A3670">
            <w:pPr>
              <w:jc w:val="center"/>
            </w:pPr>
            <w:r>
              <w:t>Junio 8 a agosto 2</w:t>
            </w:r>
          </w:p>
        </w:tc>
        <w:tc>
          <w:tcPr>
            <w:tcW w:w="1148"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tcPr>
          <w:p w:rsidR="006A3670" w:rsidRPr="00D52EB1" w:rsidRDefault="006A3670" w:rsidP="006A3670">
            <w:pPr>
              <w:jc w:val="center"/>
            </w:pPr>
            <w:r>
              <w:t>2.919</w:t>
            </w:r>
          </w:p>
        </w:tc>
        <w:tc>
          <w:tcPr>
            <w:tcW w:w="1148"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3.163</w:t>
            </w:r>
          </w:p>
        </w:tc>
      </w:tr>
      <w:tr w:rsidR="006A3670" w:rsidTr="00663762">
        <w:tc>
          <w:tcPr>
            <w:tcW w:w="3178" w:type="dxa"/>
            <w:tcBorders>
              <w:bottom w:val="single" w:sz="4" w:space="0" w:color="auto"/>
            </w:tcBorders>
            <w:shd w:val="pct20" w:color="auto" w:fill="auto"/>
            <w:vAlign w:val="center"/>
          </w:tcPr>
          <w:p w:rsidR="006A3670" w:rsidRDefault="006A3670" w:rsidP="006A3670">
            <w:pPr>
              <w:jc w:val="center"/>
            </w:pPr>
            <w:r>
              <w:t>Agosto 3 al 30</w:t>
            </w:r>
          </w:p>
        </w:tc>
        <w:tc>
          <w:tcPr>
            <w:tcW w:w="1148"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tcPr>
          <w:p w:rsidR="006A3670" w:rsidRDefault="006A3670" w:rsidP="006A3670">
            <w:pPr>
              <w:jc w:val="center"/>
            </w:pPr>
            <w:r>
              <w:t>3.060</w:t>
            </w:r>
          </w:p>
        </w:tc>
        <w:tc>
          <w:tcPr>
            <w:tcW w:w="1148"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Pr="00D52EB1" w:rsidRDefault="006A3670" w:rsidP="006A3670">
            <w:pPr>
              <w:jc w:val="center"/>
            </w:pPr>
            <w:r>
              <w:t>3.304</w:t>
            </w:r>
          </w:p>
        </w:tc>
      </w:tr>
      <w:tr w:rsidR="006A3670" w:rsidTr="00663762">
        <w:tc>
          <w:tcPr>
            <w:tcW w:w="3178" w:type="dxa"/>
            <w:tcBorders>
              <w:bottom w:val="single" w:sz="4" w:space="0" w:color="auto"/>
            </w:tcBorders>
            <w:shd w:val="clear" w:color="auto" w:fill="auto"/>
            <w:vAlign w:val="center"/>
          </w:tcPr>
          <w:p w:rsidR="006A3670" w:rsidRDefault="006A3670" w:rsidP="006A3670">
            <w:pPr>
              <w:jc w:val="center"/>
            </w:pPr>
            <w:r>
              <w:t>Agosto 31 a septiembre 20</w:t>
            </w:r>
          </w:p>
        </w:tc>
        <w:tc>
          <w:tcPr>
            <w:tcW w:w="1148"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tcPr>
          <w:p w:rsidR="006A3670" w:rsidRPr="00D52EB1" w:rsidRDefault="006A3670" w:rsidP="006A3670">
            <w:pPr>
              <w:jc w:val="center"/>
            </w:pPr>
            <w:r>
              <w:t>2.919</w:t>
            </w:r>
          </w:p>
        </w:tc>
        <w:tc>
          <w:tcPr>
            <w:tcW w:w="1148"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3.163</w:t>
            </w:r>
          </w:p>
        </w:tc>
      </w:tr>
      <w:tr w:rsidR="006A3670" w:rsidTr="00663762">
        <w:tc>
          <w:tcPr>
            <w:tcW w:w="3178" w:type="dxa"/>
            <w:shd w:val="pct20" w:color="auto" w:fill="auto"/>
            <w:vAlign w:val="center"/>
          </w:tcPr>
          <w:p w:rsidR="006A3670" w:rsidRDefault="006A3670" w:rsidP="006A3670">
            <w:pPr>
              <w:jc w:val="center"/>
            </w:pPr>
            <w:r>
              <w:t>Septiembre 21 al 27</w:t>
            </w:r>
          </w:p>
        </w:tc>
        <w:tc>
          <w:tcPr>
            <w:tcW w:w="1148" w:type="dxa"/>
            <w:shd w:val="pct20" w:color="auto" w:fill="auto"/>
            <w:vAlign w:val="center"/>
          </w:tcPr>
          <w:p w:rsidR="006A3670" w:rsidRPr="00EF7647" w:rsidRDefault="006A3670" w:rsidP="006A3670">
            <w:pPr>
              <w:jc w:val="center"/>
            </w:pPr>
            <w:r>
              <w:t>1.951</w:t>
            </w:r>
          </w:p>
        </w:tc>
        <w:tc>
          <w:tcPr>
            <w:tcW w:w="1149" w:type="dxa"/>
            <w:shd w:val="pct20" w:color="auto" w:fill="auto"/>
            <w:vAlign w:val="center"/>
          </w:tcPr>
          <w:p w:rsidR="006A3670" w:rsidRPr="00EF7647" w:rsidRDefault="006A3670" w:rsidP="006A3670">
            <w:pPr>
              <w:jc w:val="center"/>
            </w:pPr>
            <w:r>
              <w:t>1.951</w:t>
            </w:r>
          </w:p>
        </w:tc>
        <w:tc>
          <w:tcPr>
            <w:tcW w:w="1149" w:type="dxa"/>
            <w:shd w:val="pct20" w:color="auto" w:fill="auto"/>
          </w:tcPr>
          <w:p w:rsidR="006A3670" w:rsidRDefault="006A3670" w:rsidP="006A3670">
            <w:pPr>
              <w:jc w:val="center"/>
            </w:pPr>
            <w:r>
              <w:t>3.060</w:t>
            </w:r>
          </w:p>
        </w:tc>
        <w:tc>
          <w:tcPr>
            <w:tcW w:w="1148" w:type="dxa"/>
            <w:shd w:val="pct20" w:color="auto" w:fill="auto"/>
          </w:tcPr>
          <w:p w:rsidR="006A3670" w:rsidRDefault="006A3670" w:rsidP="006A3670">
            <w:pPr>
              <w:jc w:val="center"/>
            </w:pPr>
            <w:r>
              <w:t>2.195</w:t>
            </w:r>
          </w:p>
        </w:tc>
        <w:tc>
          <w:tcPr>
            <w:tcW w:w="1149" w:type="dxa"/>
            <w:shd w:val="pct20" w:color="auto" w:fill="auto"/>
          </w:tcPr>
          <w:p w:rsidR="006A3670" w:rsidRDefault="006A3670" w:rsidP="006A3670">
            <w:pPr>
              <w:jc w:val="center"/>
            </w:pPr>
            <w:r>
              <w:t>2.195</w:t>
            </w:r>
          </w:p>
        </w:tc>
        <w:tc>
          <w:tcPr>
            <w:tcW w:w="1149" w:type="dxa"/>
            <w:shd w:val="pct20" w:color="auto" w:fill="auto"/>
          </w:tcPr>
          <w:p w:rsidR="006A3670" w:rsidRPr="00D52EB1" w:rsidRDefault="006A3670" w:rsidP="006A3670">
            <w:pPr>
              <w:jc w:val="center"/>
            </w:pPr>
            <w:r>
              <w:t>3.304</w:t>
            </w:r>
          </w:p>
        </w:tc>
      </w:tr>
      <w:tr w:rsidR="006A3670" w:rsidTr="00663762">
        <w:tc>
          <w:tcPr>
            <w:tcW w:w="3178" w:type="dxa"/>
            <w:tcBorders>
              <w:bottom w:val="single" w:sz="4" w:space="0" w:color="auto"/>
            </w:tcBorders>
            <w:shd w:val="clear" w:color="auto" w:fill="auto"/>
            <w:vAlign w:val="center"/>
          </w:tcPr>
          <w:p w:rsidR="006A3670" w:rsidRPr="00FE06BA" w:rsidRDefault="006A3670" w:rsidP="006A3670">
            <w:pPr>
              <w:jc w:val="center"/>
              <w:rPr>
                <w:b/>
              </w:rPr>
            </w:pPr>
            <w:r>
              <w:rPr>
                <w:b/>
              </w:rPr>
              <w:t>Septiembre 28 a octubre 4</w:t>
            </w:r>
          </w:p>
        </w:tc>
        <w:tc>
          <w:tcPr>
            <w:tcW w:w="6892" w:type="dxa"/>
            <w:gridSpan w:val="6"/>
            <w:tcBorders>
              <w:bottom w:val="single" w:sz="4" w:space="0" w:color="auto"/>
            </w:tcBorders>
            <w:shd w:val="clear" w:color="auto" w:fill="auto"/>
            <w:vAlign w:val="center"/>
          </w:tcPr>
          <w:p w:rsidR="006A3670" w:rsidRPr="003D257A" w:rsidRDefault="006A3670" w:rsidP="006A3670">
            <w:pPr>
              <w:jc w:val="center"/>
              <w:rPr>
                <w:b/>
              </w:rPr>
            </w:pPr>
            <w:r w:rsidRPr="003D257A">
              <w:rPr>
                <w:b/>
              </w:rPr>
              <w:t>No opera</w:t>
            </w:r>
          </w:p>
        </w:tc>
      </w:tr>
      <w:tr w:rsidR="006A3670" w:rsidTr="00663762">
        <w:tc>
          <w:tcPr>
            <w:tcW w:w="3178" w:type="dxa"/>
            <w:tcBorders>
              <w:bottom w:val="single" w:sz="4" w:space="0" w:color="auto"/>
            </w:tcBorders>
            <w:shd w:val="pct20" w:color="auto" w:fill="auto"/>
            <w:vAlign w:val="center"/>
          </w:tcPr>
          <w:p w:rsidR="006A3670" w:rsidRDefault="006A3670" w:rsidP="006A3670">
            <w:pPr>
              <w:jc w:val="center"/>
            </w:pPr>
            <w:r>
              <w:t>Octubre 5 al 11</w:t>
            </w:r>
          </w:p>
        </w:tc>
        <w:tc>
          <w:tcPr>
            <w:tcW w:w="1148"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tcPr>
          <w:p w:rsidR="006A3670" w:rsidRDefault="006A3670" w:rsidP="006A3670">
            <w:pPr>
              <w:jc w:val="center"/>
            </w:pPr>
            <w:r>
              <w:t>3.060</w:t>
            </w:r>
          </w:p>
        </w:tc>
        <w:tc>
          <w:tcPr>
            <w:tcW w:w="1148"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Pr="00D52EB1" w:rsidRDefault="006A3670" w:rsidP="006A3670">
            <w:pPr>
              <w:jc w:val="center"/>
            </w:pPr>
            <w:r>
              <w:t>3.304</w:t>
            </w:r>
          </w:p>
        </w:tc>
      </w:tr>
      <w:tr w:rsidR="006A3670" w:rsidTr="00663762">
        <w:tc>
          <w:tcPr>
            <w:tcW w:w="3178" w:type="dxa"/>
            <w:tcBorders>
              <w:bottom w:val="single" w:sz="4" w:space="0" w:color="auto"/>
            </w:tcBorders>
            <w:shd w:val="clear" w:color="auto" w:fill="auto"/>
            <w:vAlign w:val="center"/>
          </w:tcPr>
          <w:p w:rsidR="006A3670" w:rsidRPr="00DA1CCB" w:rsidRDefault="006A3670" w:rsidP="006A3670">
            <w:pPr>
              <w:jc w:val="center"/>
            </w:pPr>
            <w:r>
              <w:t>Octubre 12 al 18</w:t>
            </w:r>
          </w:p>
        </w:tc>
        <w:tc>
          <w:tcPr>
            <w:tcW w:w="1148" w:type="dxa"/>
            <w:tcBorders>
              <w:bottom w:val="single" w:sz="4" w:space="0" w:color="auto"/>
            </w:tcBorders>
            <w:shd w:val="clear" w:color="auto" w:fill="auto"/>
            <w:vAlign w:val="center"/>
          </w:tcPr>
          <w:p w:rsidR="006A3670" w:rsidRPr="00EF7647" w:rsidRDefault="006A3670" w:rsidP="006A3670">
            <w:pPr>
              <w:jc w:val="center"/>
            </w:pPr>
            <w:r>
              <w:t>2.091</w:t>
            </w:r>
          </w:p>
        </w:tc>
        <w:tc>
          <w:tcPr>
            <w:tcW w:w="1149" w:type="dxa"/>
            <w:tcBorders>
              <w:bottom w:val="single" w:sz="4" w:space="0" w:color="auto"/>
            </w:tcBorders>
            <w:shd w:val="clear" w:color="auto" w:fill="auto"/>
            <w:vAlign w:val="center"/>
          </w:tcPr>
          <w:p w:rsidR="006A3670" w:rsidRPr="00EF7647" w:rsidRDefault="006A3670" w:rsidP="006A3670">
            <w:pPr>
              <w:jc w:val="center"/>
            </w:pPr>
            <w:r>
              <w:t>2.091</w:t>
            </w:r>
          </w:p>
        </w:tc>
        <w:tc>
          <w:tcPr>
            <w:tcW w:w="1149" w:type="dxa"/>
            <w:tcBorders>
              <w:bottom w:val="single" w:sz="4" w:space="0" w:color="auto"/>
            </w:tcBorders>
            <w:shd w:val="clear" w:color="auto" w:fill="auto"/>
          </w:tcPr>
          <w:p w:rsidR="006A3670" w:rsidRPr="00D52EB1" w:rsidRDefault="006A3670" w:rsidP="006A3670">
            <w:pPr>
              <w:jc w:val="center"/>
            </w:pPr>
            <w:r>
              <w:t>3.227</w:t>
            </w:r>
          </w:p>
        </w:tc>
        <w:tc>
          <w:tcPr>
            <w:tcW w:w="1148" w:type="dxa"/>
            <w:tcBorders>
              <w:bottom w:val="single" w:sz="4" w:space="0" w:color="auto"/>
            </w:tcBorders>
            <w:shd w:val="clear" w:color="auto" w:fill="auto"/>
          </w:tcPr>
          <w:p w:rsidR="006A3670" w:rsidRPr="00D52EB1" w:rsidRDefault="006A3670" w:rsidP="006A3670">
            <w:pPr>
              <w:jc w:val="center"/>
            </w:pPr>
            <w:r>
              <w:t>2.335</w:t>
            </w:r>
          </w:p>
        </w:tc>
        <w:tc>
          <w:tcPr>
            <w:tcW w:w="1149" w:type="dxa"/>
            <w:tcBorders>
              <w:bottom w:val="single" w:sz="4" w:space="0" w:color="auto"/>
            </w:tcBorders>
            <w:shd w:val="clear" w:color="auto" w:fill="auto"/>
          </w:tcPr>
          <w:p w:rsidR="006A3670" w:rsidRPr="00D52EB1" w:rsidRDefault="006A3670" w:rsidP="006A3670">
            <w:pPr>
              <w:jc w:val="center"/>
            </w:pPr>
            <w:r>
              <w:t>2.335</w:t>
            </w:r>
          </w:p>
        </w:tc>
        <w:tc>
          <w:tcPr>
            <w:tcW w:w="1149" w:type="dxa"/>
            <w:tcBorders>
              <w:bottom w:val="single" w:sz="4" w:space="0" w:color="auto"/>
            </w:tcBorders>
            <w:shd w:val="clear" w:color="auto" w:fill="auto"/>
          </w:tcPr>
          <w:p w:rsidR="006A3670" w:rsidRPr="00D52EB1" w:rsidRDefault="006A3670" w:rsidP="006A3670">
            <w:pPr>
              <w:jc w:val="center"/>
            </w:pPr>
            <w:r>
              <w:t xml:space="preserve">3.471 </w:t>
            </w:r>
          </w:p>
        </w:tc>
      </w:tr>
      <w:tr w:rsidR="006A3670" w:rsidTr="00663762">
        <w:tc>
          <w:tcPr>
            <w:tcW w:w="3178" w:type="dxa"/>
            <w:tcBorders>
              <w:bottom w:val="single" w:sz="4" w:space="0" w:color="auto"/>
            </w:tcBorders>
            <w:shd w:val="pct20" w:color="auto" w:fill="auto"/>
            <w:vAlign w:val="center"/>
          </w:tcPr>
          <w:p w:rsidR="006A3670" w:rsidRDefault="006A3670" w:rsidP="006A3670">
            <w:pPr>
              <w:jc w:val="center"/>
            </w:pPr>
            <w:r>
              <w:t>Octubre 19 a noviembre 8</w:t>
            </w:r>
          </w:p>
        </w:tc>
        <w:tc>
          <w:tcPr>
            <w:tcW w:w="1148"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vAlign w:val="center"/>
          </w:tcPr>
          <w:p w:rsidR="006A3670" w:rsidRPr="00EF7647" w:rsidRDefault="006A3670" w:rsidP="006A3670">
            <w:pPr>
              <w:jc w:val="center"/>
            </w:pPr>
            <w:r>
              <w:t>1.951</w:t>
            </w:r>
          </w:p>
        </w:tc>
        <w:tc>
          <w:tcPr>
            <w:tcW w:w="1149" w:type="dxa"/>
            <w:tcBorders>
              <w:bottom w:val="single" w:sz="4" w:space="0" w:color="auto"/>
            </w:tcBorders>
            <w:shd w:val="pct20" w:color="auto" w:fill="auto"/>
          </w:tcPr>
          <w:p w:rsidR="006A3670" w:rsidRDefault="006A3670" w:rsidP="006A3670">
            <w:pPr>
              <w:jc w:val="center"/>
            </w:pPr>
            <w:r>
              <w:t>3.060</w:t>
            </w:r>
          </w:p>
        </w:tc>
        <w:tc>
          <w:tcPr>
            <w:tcW w:w="1148"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Default="006A3670" w:rsidP="006A3670">
            <w:pPr>
              <w:jc w:val="center"/>
            </w:pPr>
            <w:r>
              <w:t>2.195</w:t>
            </w:r>
          </w:p>
        </w:tc>
        <w:tc>
          <w:tcPr>
            <w:tcW w:w="1149" w:type="dxa"/>
            <w:tcBorders>
              <w:bottom w:val="single" w:sz="4" w:space="0" w:color="auto"/>
            </w:tcBorders>
            <w:shd w:val="pct20" w:color="auto" w:fill="auto"/>
          </w:tcPr>
          <w:p w:rsidR="006A3670" w:rsidRPr="00D52EB1" w:rsidRDefault="006A3670" w:rsidP="006A3670">
            <w:pPr>
              <w:jc w:val="center"/>
            </w:pPr>
            <w:r>
              <w:t>3.304</w:t>
            </w:r>
          </w:p>
        </w:tc>
      </w:tr>
      <w:tr w:rsidR="006A3670" w:rsidTr="00663762">
        <w:tc>
          <w:tcPr>
            <w:tcW w:w="3178" w:type="dxa"/>
            <w:tcBorders>
              <w:bottom w:val="single" w:sz="4" w:space="0" w:color="auto"/>
            </w:tcBorders>
            <w:shd w:val="clear" w:color="auto" w:fill="auto"/>
            <w:vAlign w:val="center"/>
          </w:tcPr>
          <w:p w:rsidR="006A3670" w:rsidRDefault="006A3670" w:rsidP="006A3670">
            <w:pPr>
              <w:jc w:val="center"/>
            </w:pPr>
            <w:r>
              <w:t>Noviembre 9 a diciembre 30</w:t>
            </w:r>
          </w:p>
        </w:tc>
        <w:tc>
          <w:tcPr>
            <w:tcW w:w="1148"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vAlign w:val="center"/>
          </w:tcPr>
          <w:p w:rsidR="006A3670" w:rsidRPr="00EF7647" w:rsidRDefault="006A3670" w:rsidP="006A3670">
            <w:pPr>
              <w:jc w:val="center"/>
            </w:pPr>
            <w:r>
              <w:t>1.838</w:t>
            </w:r>
          </w:p>
        </w:tc>
        <w:tc>
          <w:tcPr>
            <w:tcW w:w="1149" w:type="dxa"/>
            <w:tcBorders>
              <w:bottom w:val="single" w:sz="4" w:space="0" w:color="auto"/>
            </w:tcBorders>
            <w:shd w:val="clear" w:color="auto" w:fill="auto"/>
          </w:tcPr>
          <w:p w:rsidR="006A3670" w:rsidRPr="00D52EB1" w:rsidRDefault="006A3670" w:rsidP="006A3670">
            <w:pPr>
              <w:jc w:val="center"/>
            </w:pPr>
            <w:r>
              <w:t>2.919</w:t>
            </w:r>
          </w:p>
        </w:tc>
        <w:tc>
          <w:tcPr>
            <w:tcW w:w="1148"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2.082</w:t>
            </w:r>
          </w:p>
        </w:tc>
        <w:tc>
          <w:tcPr>
            <w:tcW w:w="1149" w:type="dxa"/>
            <w:tcBorders>
              <w:bottom w:val="single" w:sz="4" w:space="0" w:color="auto"/>
            </w:tcBorders>
            <w:shd w:val="clear" w:color="auto" w:fill="auto"/>
          </w:tcPr>
          <w:p w:rsidR="006A3670" w:rsidRPr="00D52EB1" w:rsidRDefault="006A3670" w:rsidP="006A3670">
            <w:pPr>
              <w:jc w:val="center"/>
            </w:pPr>
            <w:r>
              <w:t>3.163</w:t>
            </w:r>
          </w:p>
        </w:tc>
      </w:tr>
      <w:tr w:rsidR="006A3670" w:rsidTr="00663762">
        <w:trPr>
          <w:trHeight w:val="70"/>
        </w:trPr>
        <w:tc>
          <w:tcPr>
            <w:tcW w:w="3178" w:type="dxa"/>
            <w:shd w:val="pct20" w:color="auto" w:fill="auto"/>
            <w:vAlign w:val="center"/>
          </w:tcPr>
          <w:p w:rsidR="006A3670" w:rsidRDefault="006A3670" w:rsidP="006A3670">
            <w:pPr>
              <w:jc w:val="center"/>
            </w:pPr>
            <w:r w:rsidRPr="00386822">
              <w:t>Diciembre 31 a enero 3, 2023</w:t>
            </w:r>
          </w:p>
        </w:tc>
        <w:tc>
          <w:tcPr>
            <w:tcW w:w="1148" w:type="dxa"/>
            <w:shd w:val="pct20" w:color="auto" w:fill="auto"/>
            <w:vAlign w:val="center"/>
          </w:tcPr>
          <w:p w:rsidR="006A3670" w:rsidRPr="00EF7647" w:rsidRDefault="006A3670" w:rsidP="006A3670">
            <w:pPr>
              <w:jc w:val="center"/>
            </w:pPr>
            <w:r>
              <w:t>1.951</w:t>
            </w:r>
          </w:p>
        </w:tc>
        <w:tc>
          <w:tcPr>
            <w:tcW w:w="1149" w:type="dxa"/>
            <w:shd w:val="pct20" w:color="auto" w:fill="auto"/>
            <w:vAlign w:val="center"/>
          </w:tcPr>
          <w:p w:rsidR="006A3670" w:rsidRPr="00EF7647" w:rsidRDefault="006A3670" w:rsidP="006A3670">
            <w:pPr>
              <w:jc w:val="center"/>
            </w:pPr>
            <w:r>
              <w:t>1.951</w:t>
            </w:r>
          </w:p>
        </w:tc>
        <w:tc>
          <w:tcPr>
            <w:tcW w:w="1149" w:type="dxa"/>
            <w:shd w:val="pct20" w:color="auto" w:fill="auto"/>
          </w:tcPr>
          <w:p w:rsidR="006A3670" w:rsidRDefault="006A3670" w:rsidP="006A3670">
            <w:pPr>
              <w:jc w:val="center"/>
            </w:pPr>
            <w:r>
              <w:t>3.060</w:t>
            </w:r>
          </w:p>
        </w:tc>
        <w:tc>
          <w:tcPr>
            <w:tcW w:w="1148" w:type="dxa"/>
            <w:shd w:val="pct20" w:color="auto" w:fill="auto"/>
          </w:tcPr>
          <w:p w:rsidR="006A3670" w:rsidRDefault="006A3670" w:rsidP="006A3670">
            <w:pPr>
              <w:jc w:val="center"/>
            </w:pPr>
            <w:r>
              <w:t>2.195</w:t>
            </w:r>
          </w:p>
        </w:tc>
        <w:tc>
          <w:tcPr>
            <w:tcW w:w="1149" w:type="dxa"/>
            <w:shd w:val="pct20" w:color="auto" w:fill="auto"/>
          </w:tcPr>
          <w:p w:rsidR="006A3670" w:rsidRDefault="006A3670" w:rsidP="006A3670">
            <w:pPr>
              <w:jc w:val="center"/>
            </w:pPr>
            <w:r>
              <w:t>2.195</w:t>
            </w:r>
          </w:p>
        </w:tc>
        <w:tc>
          <w:tcPr>
            <w:tcW w:w="1149" w:type="dxa"/>
            <w:shd w:val="pct20" w:color="auto" w:fill="auto"/>
          </w:tcPr>
          <w:p w:rsidR="006A3670" w:rsidRPr="00D52EB1" w:rsidRDefault="006A3670" w:rsidP="006A3670">
            <w:pPr>
              <w:jc w:val="center"/>
            </w:pPr>
            <w:r>
              <w:t>3.304</w:t>
            </w:r>
          </w:p>
        </w:tc>
      </w:tr>
      <w:tr w:rsidR="006A3670" w:rsidTr="00663762">
        <w:trPr>
          <w:trHeight w:val="70"/>
        </w:trPr>
        <w:tc>
          <w:tcPr>
            <w:tcW w:w="3178" w:type="dxa"/>
            <w:shd w:val="clear" w:color="auto" w:fill="auto"/>
            <w:vAlign w:val="center"/>
          </w:tcPr>
          <w:p w:rsidR="006A3670" w:rsidRDefault="006A3670" w:rsidP="006A3670">
            <w:pPr>
              <w:jc w:val="center"/>
            </w:pPr>
            <w:r>
              <w:t>Enero 4 a febrero 28, 2023</w:t>
            </w:r>
          </w:p>
        </w:tc>
        <w:tc>
          <w:tcPr>
            <w:tcW w:w="1148" w:type="dxa"/>
            <w:shd w:val="clear" w:color="auto" w:fill="auto"/>
            <w:vAlign w:val="center"/>
          </w:tcPr>
          <w:p w:rsidR="006A3670" w:rsidRPr="00EF7647" w:rsidRDefault="006A3670" w:rsidP="006A3670">
            <w:pPr>
              <w:jc w:val="center"/>
            </w:pPr>
            <w:r>
              <w:t>1.838</w:t>
            </w:r>
          </w:p>
        </w:tc>
        <w:tc>
          <w:tcPr>
            <w:tcW w:w="1149" w:type="dxa"/>
            <w:shd w:val="clear" w:color="auto" w:fill="auto"/>
            <w:vAlign w:val="center"/>
          </w:tcPr>
          <w:p w:rsidR="006A3670" w:rsidRPr="00EF7647" w:rsidRDefault="006A3670" w:rsidP="006A3670">
            <w:pPr>
              <w:jc w:val="center"/>
            </w:pPr>
            <w:r>
              <w:t>1.838</w:t>
            </w:r>
          </w:p>
        </w:tc>
        <w:tc>
          <w:tcPr>
            <w:tcW w:w="1149" w:type="dxa"/>
            <w:shd w:val="clear" w:color="auto" w:fill="auto"/>
          </w:tcPr>
          <w:p w:rsidR="006A3670" w:rsidRPr="00D52EB1" w:rsidRDefault="006A3670" w:rsidP="006A3670">
            <w:pPr>
              <w:jc w:val="center"/>
            </w:pPr>
            <w:r>
              <w:t>2.919</w:t>
            </w:r>
          </w:p>
        </w:tc>
        <w:tc>
          <w:tcPr>
            <w:tcW w:w="1148" w:type="dxa"/>
            <w:shd w:val="clear" w:color="auto" w:fill="auto"/>
          </w:tcPr>
          <w:p w:rsidR="006A3670" w:rsidRPr="00D52EB1" w:rsidRDefault="006A3670" w:rsidP="006A3670">
            <w:pPr>
              <w:jc w:val="center"/>
            </w:pPr>
            <w:r>
              <w:t>2.082</w:t>
            </w:r>
          </w:p>
        </w:tc>
        <w:tc>
          <w:tcPr>
            <w:tcW w:w="1149" w:type="dxa"/>
            <w:shd w:val="clear" w:color="auto" w:fill="auto"/>
          </w:tcPr>
          <w:p w:rsidR="006A3670" w:rsidRPr="00D52EB1" w:rsidRDefault="006A3670" w:rsidP="006A3670">
            <w:pPr>
              <w:jc w:val="center"/>
            </w:pPr>
            <w:r>
              <w:t>2.082</w:t>
            </w:r>
          </w:p>
        </w:tc>
        <w:tc>
          <w:tcPr>
            <w:tcW w:w="1149" w:type="dxa"/>
            <w:shd w:val="clear" w:color="auto" w:fill="auto"/>
          </w:tcPr>
          <w:p w:rsidR="006A3670" w:rsidRPr="00D52EB1" w:rsidRDefault="006A3670" w:rsidP="006A3670">
            <w:pPr>
              <w:jc w:val="center"/>
            </w:pPr>
            <w:r>
              <w:t>3.163</w:t>
            </w:r>
          </w:p>
        </w:tc>
      </w:tr>
    </w:tbl>
    <w:p w:rsidR="0038231C" w:rsidRPr="007F4802" w:rsidRDefault="0038231C" w:rsidP="0038231C">
      <w:pPr>
        <w:pStyle w:val="itinerario"/>
      </w:pPr>
    </w:p>
    <w:p w:rsidR="0038231C" w:rsidRPr="00386822" w:rsidRDefault="0038231C" w:rsidP="00386822">
      <w:pPr>
        <w:pStyle w:val="vinetas"/>
        <w:jc w:val="both"/>
      </w:pPr>
      <w:r w:rsidRPr="00386822">
        <w:t>Hoteles previstos o de categoría similar.</w:t>
      </w:r>
    </w:p>
    <w:p w:rsidR="0038231C" w:rsidRPr="00386822" w:rsidRDefault="0038231C" w:rsidP="00386822">
      <w:pPr>
        <w:pStyle w:val="vinetas"/>
        <w:jc w:val="both"/>
      </w:pPr>
      <w:r w:rsidRPr="00386822">
        <w:t xml:space="preserve">En Alta Temporada, las salidas de diciembre </w:t>
      </w:r>
      <w:r w:rsidR="00F64840">
        <w:t>31 a enero 3 de 2023,</w:t>
      </w:r>
      <w:r w:rsidRPr="00386822">
        <w:t xml:space="preserve"> en categoría Turista Superior no operaran.</w:t>
      </w:r>
    </w:p>
    <w:p w:rsidR="00AE3A74" w:rsidRPr="00386822" w:rsidRDefault="0038231C" w:rsidP="00386822">
      <w:pPr>
        <w:pStyle w:val="vinetas"/>
        <w:jc w:val="both"/>
      </w:pPr>
      <w:r w:rsidRPr="00386822">
        <w:t xml:space="preserve">Debido a la conmemoración del Día del Perdón los días 4 y 5 de octubre, el circuito no opera en las siguientes salidas: del </w:t>
      </w:r>
      <w:r w:rsidR="00AE3A74" w:rsidRPr="00386822">
        <w:t>28 de septiembre al 5 de octubre y de 29 de septiembre a octubre 6.</w:t>
      </w:r>
    </w:p>
    <w:p w:rsidR="00E12204" w:rsidRPr="00386822" w:rsidRDefault="00B51705" w:rsidP="00386822">
      <w:pPr>
        <w:pStyle w:val="vinetas"/>
        <w:jc w:val="both"/>
      </w:pPr>
      <w:r w:rsidRPr="00386822">
        <w:t xml:space="preserve">Excursión opcional a Masada y Mar Muerto, USD 123 por persona. </w:t>
      </w:r>
    </w:p>
    <w:p w:rsidR="00DF177A" w:rsidRPr="004A7290" w:rsidRDefault="00DF177A" w:rsidP="00DF177A">
      <w:pPr>
        <w:pStyle w:val="vinetas"/>
        <w:jc w:val="both"/>
      </w:pPr>
      <w:r w:rsidRPr="004A7290">
        <w:t>La excursión de un dia a</w:t>
      </w:r>
      <w:r>
        <w:t xml:space="preserve"> Masada y M</w:t>
      </w:r>
      <w:r w:rsidRPr="004A7290">
        <w:t xml:space="preserve">ar Muerto es en general bilingüe. Los días domingo, lunes, jueves y sábado, el 1er idioma es el español. </w:t>
      </w:r>
      <w:r>
        <w:t>Los días m</w:t>
      </w:r>
      <w:r w:rsidRPr="004A7290">
        <w:t xml:space="preserve">artes, miércoles y viernes, es </w:t>
      </w:r>
      <w:r>
        <w:t xml:space="preserve">solo </w:t>
      </w:r>
      <w:r w:rsidRPr="004A7290">
        <w:t>en inglés.</w:t>
      </w:r>
    </w:p>
    <w:p w:rsidR="0038231C" w:rsidRPr="00386822" w:rsidRDefault="0038231C" w:rsidP="00386822">
      <w:pPr>
        <w:pStyle w:val="vinetas"/>
        <w:jc w:val="both"/>
      </w:pPr>
      <w:r w:rsidRPr="00386822">
        <w:t>Precios sujetos a cambio sin previo aviso.</w:t>
      </w:r>
      <w:bookmarkStart w:id="0" w:name="_GoBack"/>
      <w:bookmarkEnd w:id="0"/>
    </w:p>
    <w:p w:rsidR="0038231C" w:rsidRPr="00386822" w:rsidRDefault="0038231C" w:rsidP="00386822">
      <w:pPr>
        <w:pStyle w:val="vinetas"/>
        <w:jc w:val="both"/>
      </w:pPr>
      <w:r w:rsidRPr="00386822">
        <w:t>Aplican gastos de cancelación según condiciones generales sin excepción.</w:t>
      </w:r>
    </w:p>
    <w:p w:rsidR="0038231C" w:rsidRPr="00386822" w:rsidRDefault="0038231C" w:rsidP="00386822">
      <w:pPr>
        <w:pStyle w:val="vinetas"/>
        <w:jc w:val="both"/>
      </w:pPr>
      <w:r w:rsidRPr="00386822">
        <w:t>Adicionar 2% de gastos financieros.</w:t>
      </w:r>
    </w:p>
    <w:p w:rsidR="00BE51F8" w:rsidRDefault="00BE51F8" w:rsidP="00BE51F8">
      <w:pPr>
        <w:pStyle w:val="vinetas"/>
        <w:numPr>
          <w:ilvl w:val="0"/>
          <w:numId w:val="0"/>
        </w:numPr>
      </w:pPr>
    </w:p>
    <w:p w:rsidR="00BE51F8" w:rsidRPr="002F75B6" w:rsidRDefault="00BE51F8" w:rsidP="00BE51F8">
      <w:pPr>
        <w:pStyle w:val="dias"/>
        <w:rPr>
          <w:color w:val="1F3864"/>
          <w:sz w:val="28"/>
          <w:szCs w:val="28"/>
        </w:rPr>
      </w:pPr>
      <w:r w:rsidRPr="002F75B6">
        <w:rPr>
          <w:color w:val="1F3864"/>
          <w:sz w:val="28"/>
          <w:szCs w:val="28"/>
        </w:rPr>
        <w:t>IMPORTANTE</w:t>
      </w:r>
    </w:p>
    <w:p w:rsidR="00BE51F8" w:rsidRPr="002F75B6" w:rsidRDefault="00BE51F8" w:rsidP="00BE51F8">
      <w:pPr>
        <w:pStyle w:val="vinetas"/>
        <w:jc w:val="both"/>
      </w:pPr>
      <w:r w:rsidRPr="002F75B6">
        <w:t>Cuando se considere necesario, para el mejor desarrollo del viaje, se podrá modificar toda o parte de la secuencia de las excursiones, el orden de las visitas y/o los días de operación de las mismas, sin derecho a reclamación.</w:t>
      </w:r>
    </w:p>
    <w:p w:rsidR="00BE51F8" w:rsidRPr="002F75B6" w:rsidRDefault="00BE51F8" w:rsidP="00BE51F8">
      <w:pPr>
        <w:pStyle w:val="vinetas"/>
        <w:jc w:val="both"/>
      </w:pPr>
      <w:r w:rsidRPr="002F75B6">
        <w:t>En caso de que</w:t>
      </w:r>
      <w:r w:rsidR="00F64840">
        <w:t>,</w:t>
      </w:r>
      <w:r w:rsidRPr="002F75B6">
        <w:t xml:space="preserve"> p</w:t>
      </w:r>
      <w:r w:rsidR="003A3989">
        <w:t>o</w:t>
      </w:r>
      <w:r w:rsidRPr="002F75B6">
        <w:t xml:space="preserve">r razones de seguridad, situacion política, clima, o por decisión de factores ajenos a nuestro control o jurisdicción, las visitas, itinerarios, </w:t>
      </w:r>
      <w:r w:rsidR="007D5D94" w:rsidRPr="002F75B6">
        <w:t>que,</w:t>
      </w:r>
      <w:r w:rsidRPr="002F75B6">
        <w:t xml:space="preserve"> si bien estén publicados, no puedan ser efectuados, en caso de ser posible y viable, se ofrecerán visitas o itinerarios alternativos para suplir aquellos que no se hubiesen podido efectuar, sin derecho a reclamación.</w:t>
      </w:r>
    </w:p>
    <w:p w:rsidR="00BE51F8" w:rsidRPr="002F75B6" w:rsidRDefault="00BE51F8" w:rsidP="00BE51F8">
      <w:pPr>
        <w:pStyle w:val="vinetas"/>
        <w:jc w:val="both"/>
      </w:pPr>
      <w:r w:rsidRPr="002F75B6">
        <w:t>Debido a la situación política entre Israel y Palestina, es posible alterar o modificar algunas visitas sin previo aviso, sin derecho a reclamación.</w:t>
      </w:r>
    </w:p>
    <w:p w:rsidR="00BE51F8" w:rsidRPr="002F75B6" w:rsidRDefault="00BE51F8" w:rsidP="00BE51F8">
      <w:pPr>
        <w:pStyle w:val="vinetas"/>
        <w:jc w:val="both"/>
      </w:pPr>
      <w:r w:rsidRPr="002F75B6">
        <w:t xml:space="preserve">Los circuitos están garantizados para un mínimo 2 pasajeros, cuando se trate de una (1) persona, se confirmará bajo consulta previa. </w:t>
      </w:r>
    </w:p>
    <w:p w:rsidR="00BE51F8" w:rsidRPr="002F75B6" w:rsidRDefault="00BE51F8" w:rsidP="00BE51F8">
      <w:pPr>
        <w:pStyle w:val="vinetas"/>
        <w:numPr>
          <w:ilvl w:val="0"/>
          <w:numId w:val="0"/>
        </w:numPr>
      </w:pPr>
    </w:p>
    <w:p w:rsidR="00270960" w:rsidRPr="002F75B6" w:rsidRDefault="00574621" w:rsidP="00154CF5">
      <w:pPr>
        <w:pStyle w:val="dias"/>
        <w:rPr>
          <w:color w:val="1F3864"/>
          <w:sz w:val="28"/>
          <w:szCs w:val="28"/>
        </w:rPr>
      </w:pPr>
      <w:r w:rsidRPr="002F75B6">
        <w:rPr>
          <w:color w:val="1F3864"/>
          <w:sz w:val="28"/>
          <w:szCs w:val="28"/>
        </w:rPr>
        <w:t>POLÍ</w:t>
      </w:r>
      <w:r w:rsidR="00270960" w:rsidRPr="002F75B6">
        <w:rPr>
          <w:color w:val="1F3864"/>
          <w:sz w:val="28"/>
          <w:szCs w:val="28"/>
        </w:rPr>
        <w:t>TICA DE NIÑOS</w:t>
      </w:r>
    </w:p>
    <w:p w:rsidR="00BE51F8" w:rsidRPr="002F75B6" w:rsidRDefault="00BE51F8" w:rsidP="00BE51F8">
      <w:pPr>
        <w:pStyle w:val="vinetas"/>
        <w:jc w:val="both"/>
      </w:pPr>
      <w:r w:rsidRPr="002F75B6">
        <w:t>No se aceptan niños menores de 5 años en los circuitos.</w:t>
      </w:r>
    </w:p>
    <w:p w:rsidR="00BE51F8" w:rsidRPr="002F75B6" w:rsidRDefault="00BE51F8" w:rsidP="00BE51F8">
      <w:pPr>
        <w:pStyle w:val="vinetas"/>
        <w:jc w:val="both"/>
      </w:pPr>
      <w:r w:rsidRPr="002F75B6">
        <w:t>Niños de 5 a 11 años, para los circuitos, tendrán un descuento del 20% sobre el valor del adulto, compartiendo cama con un adulto.</w:t>
      </w:r>
    </w:p>
    <w:p w:rsidR="00BE51F8" w:rsidRPr="002F75B6" w:rsidRDefault="007D5D94" w:rsidP="00BE51F8">
      <w:pPr>
        <w:pStyle w:val="vinetas"/>
        <w:jc w:val="both"/>
      </w:pPr>
      <w:r w:rsidRPr="002F75B6">
        <w:t>Niños de 5 a 11 años, p</w:t>
      </w:r>
      <w:r w:rsidR="00BE51F8" w:rsidRPr="002F75B6">
        <w:t xml:space="preserve">ara la excursión a Masada, tendrán un descuento del 10%. </w:t>
      </w:r>
    </w:p>
    <w:p w:rsidR="00BE51F8" w:rsidRPr="002F75B6" w:rsidRDefault="00BE51F8" w:rsidP="00BE51F8">
      <w:pPr>
        <w:pStyle w:val="vinetas"/>
        <w:jc w:val="both"/>
      </w:pPr>
      <w:r w:rsidRPr="002F75B6">
        <w:t>Niños a partir de 12 años pagan como adultos.</w:t>
      </w:r>
    </w:p>
    <w:p w:rsidR="00BE51F8" w:rsidRPr="002F75B6" w:rsidRDefault="00BE51F8" w:rsidP="00BE51F8">
      <w:pPr>
        <w:pStyle w:val="vinetas"/>
        <w:jc w:val="both"/>
      </w:pPr>
      <w:r w:rsidRPr="002F75B6">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1"/>
        <w:tblW w:w="0" w:type="auto"/>
        <w:tblLook w:val="04A0" w:firstRow="1" w:lastRow="0" w:firstColumn="1" w:lastColumn="0" w:noHBand="0" w:noVBand="1"/>
      </w:tblPr>
      <w:tblGrid>
        <w:gridCol w:w="5030"/>
        <w:gridCol w:w="5030"/>
      </w:tblGrid>
      <w:tr w:rsidR="001B1D76" w:rsidRPr="00FF64CE" w:rsidTr="00D411EE">
        <w:tc>
          <w:tcPr>
            <w:tcW w:w="10060" w:type="dxa"/>
            <w:gridSpan w:val="2"/>
            <w:shd w:val="clear" w:color="auto" w:fill="1F3864"/>
            <w:vAlign w:val="center"/>
          </w:tcPr>
          <w:p w:rsidR="001B1D76" w:rsidRPr="00FF64CE" w:rsidRDefault="001B1D76" w:rsidP="00D411EE">
            <w:pPr>
              <w:jc w:val="center"/>
              <w:rPr>
                <w:b/>
                <w:color w:val="FFFFFF" w:themeColor="background1"/>
                <w:sz w:val="28"/>
                <w:szCs w:val="28"/>
              </w:rPr>
            </w:pPr>
            <w:r>
              <w:rPr>
                <w:b/>
                <w:color w:val="FFFFFF"/>
                <w:sz w:val="28"/>
                <w:szCs w:val="28"/>
                <w:lang w:val="es-ES"/>
              </w:rPr>
              <w:t>Categoría Turista</w:t>
            </w:r>
            <w:r w:rsidR="00FA7023">
              <w:rPr>
                <w:b/>
                <w:color w:val="FFFFFF"/>
                <w:sz w:val="28"/>
                <w:szCs w:val="28"/>
                <w:lang w:val="es-ES"/>
              </w:rPr>
              <w:t xml:space="preserve"> Superior</w:t>
            </w:r>
          </w:p>
        </w:tc>
      </w:tr>
      <w:tr w:rsidR="001B1D76" w:rsidRPr="00FF64CE" w:rsidTr="00D411EE">
        <w:tc>
          <w:tcPr>
            <w:tcW w:w="5030" w:type="dxa"/>
            <w:shd w:val="clear" w:color="auto" w:fill="1F3864"/>
            <w:vAlign w:val="center"/>
          </w:tcPr>
          <w:p w:rsidR="001B1D76" w:rsidRPr="00FF64CE" w:rsidRDefault="001B1D76" w:rsidP="00D411E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1B1D76" w:rsidRPr="00FF64CE" w:rsidRDefault="001B1D76" w:rsidP="00D411EE">
            <w:pPr>
              <w:jc w:val="center"/>
              <w:rPr>
                <w:b/>
                <w:color w:val="FFFFFF" w:themeColor="background1"/>
                <w:sz w:val="28"/>
                <w:szCs w:val="28"/>
              </w:rPr>
            </w:pPr>
            <w:r w:rsidRPr="00FF64CE">
              <w:rPr>
                <w:b/>
                <w:color w:val="FFFFFF" w:themeColor="background1"/>
                <w:sz w:val="28"/>
                <w:szCs w:val="28"/>
              </w:rPr>
              <w:t>Hotel</w:t>
            </w:r>
          </w:p>
        </w:tc>
      </w:tr>
      <w:tr w:rsidR="00DA42E3" w:rsidRPr="00AE3A74" w:rsidTr="00D411EE">
        <w:tc>
          <w:tcPr>
            <w:tcW w:w="5030" w:type="dxa"/>
            <w:vAlign w:val="center"/>
          </w:tcPr>
          <w:p w:rsidR="00DA42E3" w:rsidRPr="00FF64CE" w:rsidRDefault="00DA42E3" w:rsidP="00DA42E3">
            <w:pPr>
              <w:jc w:val="center"/>
            </w:pPr>
            <w:r>
              <w:t>Jerusalén</w:t>
            </w:r>
          </w:p>
        </w:tc>
        <w:tc>
          <w:tcPr>
            <w:tcW w:w="5030" w:type="dxa"/>
            <w:vAlign w:val="center"/>
          </w:tcPr>
          <w:p w:rsidR="00DA42E3" w:rsidRDefault="00DA42E3" w:rsidP="00DA42E3">
            <w:pPr>
              <w:spacing w:before="0" w:after="0"/>
              <w:jc w:val="center"/>
              <w:rPr>
                <w:rFonts w:cs="Calibri"/>
                <w:szCs w:val="22"/>
                <w:lang w:val="es-ES"/>
              </w:rPr>
            </w:pPr>
            <w:r>
              <w:rPr>
                <w:rFonts w:cs="Calibri"/>
                <w:szCs w:val="22"/>
                <w:lang w:val="es-ES"/>
              </w:rPr>
              <w:t>Prima Park</w:t>
            </w:r>
          </w:p>
          <w:p w:rsidR="00DA42E3" w:rsidRPr="00FF64CE" w:rsidRDefault="00DA42E3" w:rsidP="00DA42E3">
            <w:pPr>
              <w:spacing w:before="0" w:after="0"/>
              <w:jc w:val="center"/>
              <w:rPr>
                <w:rFonts w:cs="Calibri"/>
                <w:szCs w:val="22"/>
                <w:lang w:val="es-ES"/>
              </w:rPr>
            </w:pPr>
            <w:r>
              <w:rPr>
                <w:rFonts w:cs="Calibri"/>
                <w:szCs w:val="22"/>
                <w:lang w:val="es-ES"/>
              </w:rPr>
              <w:t>Shalom</w:t>
            </w:r>
          </w:p>
        </w:tc>
      </w:tr>
      <w:tr w:rsidR="001B1D76" w:rsidRPr="00FF64CE" w:rsidTr="00D411EE">
        <w:tc>
          <w:tcPr>
            <w:tcW w:w="5030" w:type="dxa"/>
            <w:vAlign w:val="center"/>
          </w:tcPr>
          <w:p w:rsidR="001B1D76" w:rsidRPr="00FF64CE" w:rsidRDefault="00FA7023" w:rsidP="00D411EE">
            <w:pPr>
              <w:jc w:val="center"/>
            </w:pPr>
            <w:r>
              <w:t>Tiberia</w:t>
            </w:r>
            <w:r w:rsidR="007571A3">
              <w:t>de</w:t>
            </w:r>
            <w:r>
              <w:t>s</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Prima</w:t>
            </w:r>
          </w:p>
          <w:p w:rsidR="001B1D76" w:rsidRPr="00FF64CE" w:rsidRDefault="0087388B" w:rsidP="0087388B">
            <w:pPr>
              <w:spacing w:before="0" w:after="0"/>
              <w:jc w:val="center"/>
              <w:rPr>
                <w:rFonts w:cs="Calibri"/>
                <w:szCs w:val="22"/>
                <w:lang w:val="es-ES"/>
              </w:rPr>
            </w:pPr>
            <w:r w:rsidRPr="0087388B">
              <w:rPr>
                <w:rFonts w:cs="Calibri"/>
                <w:szCs w:val="22"/>
                <w:lang w:val="es-ES"/>
              </w:rPr>
              <w:t>Lake House</w:t>
            </w:r>
          </w:p>
        </w:tc>
      </w:tr>
      <w:tr w:rsidR="00FA7023" w:rsidRPr="00FF64CE" w:rsidTr="00D411EE">
        <w:tc>
          <w:tcPr>
            <w:tcW w:w="5030" w:type="dxa"/>
            <w:vAlign w:val="center"/>
          </w:tcPr>
          <w:p w:rsidR="00FA7023" w:rsidRDefault="00FA7023" w:rsidP="00D411EE">
            <w:pPr>
              <w:jc w:val="center"/>
            </w:pPr>
            <w:r>
              <w:t>Kibutz</w:t>
            </w:r>
          </w:p>
        </w:tc>
        <w:tc>
          <w:tcPr>
            <w:tcW w:w="5030" w:type="dxa"/>
            <w:vAlign w:val="center"/>
          </w:tcPr>
          <w:p w:rsidR="00FA7023" w:rsidRPr="00FF64CE" w:rsidRDefault="0087388B" w:rsidP="00D411EE">
            <w:pPr>
              <w:spacing w:before="0" w:after="0"/>
              <w:jc w:val="center"/>
              <w:rPr>
                <w:rFonts w:cs="Calibri"/>
                <w:szCs w:val="22"/>
                <w:lang w:val="es-ES"/>
              </w:rPr>
            </w:pPr>
            <w:r w:rsidRPr="0087388B">
              <w:rPr>
                <w:rFonts w:cs="Calibri"/>
                <w:szCs w:val="22"/>
                <w:lang w:val="es-ES"/>
              </w:rPr>
              <w:t>Hagoshrim</w:t>
            </w:r>
          </w:p>
        </w:tc>
      </w:tr>
      <w:tr w:rsidR="00DA42E3" w:rsidRPr="00663762" w:rsidTr="00D411EE">
        <w:tc>
          <w:tcPr>
            <w:tcW w:w="5030" w:type="dxa"/>
            <w:vAlign w:val="center"/>
          </w:tcPr>
          <w:p w:rsidR="00DA42E3" w:rsidRPr="00FF64CE" w:rsidRDefault="00DA42E3" w:rsidP="00DA42E3">
            <w:pPr>
              <w:jc w:val="center"/>
            </w:pPr>
            <w:r>
              <w:t>Tel Aviv</w:t>
            </w:r>
          </w:p>
        </w:tc>
        <w:tc>
          <w:tcPr>
            <w:tcW w:w="5030" w:type="dxa"/>
            <w:vAlign w:val="center"/>
          </w:tcPr>
          <w:p w:rsidR="00DA42E3" w:rsidRPr="0038231C" w:rsidRDefault="00DA42E3" w:rsidP="00DA42E3">
            <w:pPr>
              <w:jc w:val="center"/>
              <w:rPr>
                <w:lang w:val="en-US"/>
              </w:rPr>
            </w:pPr>
            <w:r w:rsidRPr="0038231C">
              <w:rPr>
                <w:lang w:val="en-US"/>
              </w:rPr>
              <w:t>Sea Net</w:t>
            </w:r>
          </w:p>
          <w:p w:rsidR="00DA42E3" w:rsidRPr="0038231C" w:rsidRDefault="00DA42E3" w:rsidP="00DA42E3">
            <w:pPr>
              <w:jc w:val="center"/>
              <w:rPr>
                <w:lang w:val="en-US"/>
              </w:rPr>
            </w:pPr>
            <w:r w:rsidRPr="0038231C">
              <w:rPr>
                <w:lang w:val="en-US"/>
              </w:rPr>
              <w:t>Hotel 75</w:t>
            </w:r>
          </w:p>
          <w:p w:rsidR="00DA42E3" w:rsidRPr="0038231C" w:rsidRDefault="00DA42E3" w:rsidP="00DA42E3">
            <w:pPr>
              <w:jc w:val="center"/>
              <w:rPr>
                <w:lang w:val="en-US"/>
              </w:rPr>
            </w:pPr>
            <w:r w:rsidRPr="0038231C">
              <w:rPr>
                <w:lang w:val="en-US"/>
              </w:rPr>
              <w:t>Grand Beach</w:t>
            </w:r>
          </w:p>
        </w:tc>
      </w:tr>
    </w:tbl>
    <w:p w:rsidR="0038231C" w:rsidRPr="00F64840" w:rsidRDefault="0038231C" w:rsidP="00BE51F8">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38231C" w:rsidRPr="00FF64CE" w:rsidTr="00D411EE">
        <w:tc>
          <w:tcPr>
            <w:tcW w:w="10060" w:type="dxa"/>
            <w:gridSpan w:val="2"/>
            <w:shd w:val="clear" w:color="auto" w:fill="1F3864"/>
            <w:vAlign w:val="center"/>
          </w:tcPr>
          <w:p w:rsidR="0038231C" w:rsidRPr="00FF64CE" w:rsidRDefault="0038231C" w:rsidP="00D411EE">
            <w:pPr>
              <w:jc w:val="center"/>
              <w:rPr>
                <w:b/>
                <w:color w:val="FFFFFF" w:themeColor="background1"/>
                <w:sz w:val="28"/>
                <w:szCs w:val="28"/>
              </w:rPr>
            </w:pPr>
            <w:r>
              <w:rPr>
                <w:b/>
                <w:color w:val="FFFFFF"/>
                <w:sz w:val="28"/>
                <w:szCs w:val="28"/>
                <w:lang w:val="es-ES"/>
              </w:rPr>
              <w:t>Categoría Primera</w:t>
            </w:r>
          </w:p>
        </w:tc>
      </w:tr>
      <w:tr w:rsidR="0038231C" w:rsidRPr="00FF64CE" w:rsidTr="00D411EE">
        <w:tc>
          <w:tcPr>
            <w:tcW w:w="5030" w:type="dxa"/>
            <w:shd w:val="clear" w:color="auto" w:fill="1F3864"/>
            <w:vAlign w:val="center"/>
          </w:tcPr>
          <w:p w:rsidR="0038231C" w:rsidRPr="00FF64CE" w:rsidRDefault="0038231C" w:rsidP="00D411E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38231C" w:rsidRPr="00FF64CE" w:rsidRDefault="0038231C" w:rsidP="00D411EE">
            <w:pPr>
              <w:jc w:val="center"/>
              <w:rPr>
                <w:b/>
                <w:color w:val="FFFFFF" w:themeColor="background1"/>
                <w:sz w:val="28"/>
                <w:szCs w:val="28"/>
              </w:rPr>
            </w:pPr>
            <w:r w:rsidRPr="00FF64CE">
              <w:rPr>
                <w:b/>
                <w:color w:val="FFFFFF" w:themeColor="background1"/>
                <w:sz w:val="28"/>
                <w:szCs w:val="28"/>
              </w:rPr>
              <w:t>Hotel</w:t>
            </w:r>
          </w:p>
        </w:tc>
      </w:tr>
      <w:tr w:rsidR="00DA42E3" w:rsidRPr="00FF64CE" w:rsidTr="00D411EE">
        <w:tc>
          <w:tcPr>
            <w:tcW w:w="5030" w:type="dxa"/>
            <w:vAlign w:val="center"/>
          </w:tcPr>
          <w:p w:rsidR="00DA42E3" w:rsidRPr="00FF64CE" w:rsidRDefault="00DA42E3" w:rsidP="00DA42E3">
            <w:pPr>
              <w:jc w:val="center"/>
            </w:pPr>
            <w:r>
              <w:t>Jerusalén</w:t>
            </w:r>
          </w:p>
        </w:tc>
        <w:tc>
          <w:tcPr>
            <w:tcW w:w="5030" w:type="dxa"/>
            <w:vAlign w:val="center"/>
          </w:tcPr>
          <w:p w:rsidR="00DA42E3" w:rsidRPr="0087388B" w:rsidRDefault="00DA42E3" w:rsidP="00DA42E3">
            <w:pPr>
              <w:spacing w:before="0" w:after="0"/>
              <w:jc w:val="center"/>
              <w:rPr>
                <w:rFonts w:cs="Calibri"/>
                <w:szCs w:val="22"/>
                <w:lang w:val="es-ES"/>
              </w:rPr>
            </w:pPr>
            <w:r w:rsidRPr="0087388B">
              <w:rPr>
                <w:rFonts w:cs="Calibri"/>
                <w:szCs w:val="22"/>
                <w:lang w:val="es-ES"/>
              </w:rPr>
              <w:t>Grand Court</w:t>
            </w:r>
          </w:p>
          <w:p w:rsidR="00DA42E3" w:rsidRPr="0087388B" w:rsidRDefault="00DA42E3" w:rsidP="00DA42E3">
            <w:pPr>
              <w:spacing w:before="0" w:after="0"/>
              <w:jc w:val="center"/>
              <w:rPr>
                <w:rFonts w:cs="Calibri"/>
                <w:szCs w:val="22"/>
                <w:lang w:val="es-ES"/>
              </w:rPr>
            </w:pPr>
            <w:r w:rsidRPr="0087388B">
              <w:rPr>
                <w:rFonts w:cs="Calibri"/>
                <w:szCs w:val="22"/>
                <w:lang w:val="es-ES"/>
              </w:rPr>
              <w:t>Leonardo Jerusalén</w:t>
            </w:r>
          </w:p>
          <w:p w:rsidR="00DA42E3" w:rsidRPr="00FF64CE" w:rsidRDefault="00DA42E3" w:rsidP="00DA42E3">
            <w:pPr>
              <w:spacing w:before="0" w:after="0"/>
              <w:jc w:val="center"/>
              <w:rPr>
                <w:rFonts w:cs="Calibri"/>
                <w:szCs w:val="22"/>
                <w:lang w:val="es-ES"/>
              </w:rPr>
            </w:pPr>
            <w:r w:rsidRPr="0087388B">
              <w:rPr>
                <w:rFonts w:cs="Calibri"/>
                <w:szCs w:val="22"/>
                <w:lang w:val="es-ES"/>
              </w:rPr>
              <w:t>Ramada Jerusalén</w:t>
            </w:r>
          </w:p>
        </w:tc>
      </w:tr>
      <w:tr w:rsidR="0038231C" w:rsidRPr="00FF64CE" w:rsidTr="00D411EE">
        <w:tc>
          <w:tcPr>
            <w:tcW w:w="5030" w:type="dxa"/>
            <w:vAlign w:val="center"/>
          </w:tcPr>
          <w:p w:rsidR="0038231C" w:rsidRPr="00FF64CE" w:rsidRDefault="0038231C" w:rsidP="00D411EE">
            <w:pPr>
              <w:jc w:val="center"/>
            </w:pPr>
            <w:r>
              <w:t>Tiberia</w:t>
            </w:r>
            <w:r w:rsidR="007571A3">
              <w:t>de</w:t>
            </w:r>
            <w:r>
              <w:t>s</w:t>
            </w:r>
          </w:p>
        </w:tc>
        <w:tc>
          <w:tcPr>
            <w:tcW w:w="5030" w:type="dxa"/>
            <w:vAlign w:val="center"/>
          </w:tcPr>
          <w:p w:rsidR="0038231C" w:rsidRPr="0087388B" w:rsidRDefault="0038231C" w:rsidP="00D411EE">
            <w:pPr>
              <w:spacing w:before="0" w:after="0"/>
              <w:jc w:val="center"/>
              <w:rPr>
                <w:rFonts w:cs="Calibri"/>
                <w:szCs w:val="22"/>
                <w:lang w:val="en-US"/>
              </w:rPr>
            </w:pPr>
            <w:r w:rsidRPr="0087388B">
              <w:rPr>
                <w:rFonts w:cs="Calibri"/>
                <w:szCs w:val="22"/>
                <w:lang w:val="en-US"/>
              </w:rPr>
              <w:t>Royal Plaza</w:t>
            </w:r>
          </w:p>
          <w:p w:rsidR="0038231C" w:rsidRPr="0087388B" w:rsidRDefault="0038231C" w:rsidP="00D411EE">
            <w:pPr>
              <w:spacing w:before="0" w:after="0"/>
              <w:jc w:val="center"/>
              <w:rPr>
                <w:rFonts w:cs="Calibri"/>
                <w:szCs w:val="22"/>
                <w:lang w:val="es-ES"/>
              </w:rPr>
            </w:pPr>
            <w:r w:rsidRPr="0087388B">
              <w:rPr>
                <w:rFonts w:cs="Calibri"/>
                <w:szCs w:val="22"/>
                <w:lang w:val="en-US"/>
              </w:rPr>
              <w:t xml:space="preserve">Lake House (Hab. </w:t>
            </w:r>
            <w:r w:rsidRPr="0087388B">
              <w:rPr>
                <w:rFonts w:cs="Calibri"/>
                <w:szCs w:val="22"/>
                <w:lang w:val="es-ES"/>
              </w:rPr>
              <w:t>Dlx)</w:t>
            </w:r>
          </w:p>
          <w:p w:rsidR="0038231C" w:rsidRPr="0087388B" w:rsidRDefault="0038231C" w:rsidP="00D411EE">
            <w:pPr>
              <w:spacing w:before="0" w:after="0"/>
              <w:jc w:val="center"/>
              <w:rPr>
                <w:rFonts w:cs="Calibri"/>
                <w:szCs w:val="22"/>
                <w:lang w:val="es-ES"/>
              </w:rPr>
            </w:pPr>
            <w:r w:rsidRPr="0087388B">
              <w:rPr>
                <w:rFonts w:cs="Calibri"/>
                <w:szCs w:val="22"/>
                <w:lang w:val="es-ES"/>
              </w:rPr>
              <w:t>Leonardo Tiberias</w:t>
            </w:r>
          </w:p>
          <w:p w:rsidR="0038231C" w:rsidRPr="00FF64CE" w:rsidRDefault="0038231C" w:rsidP="00D411EE">
            <w:pPr>
              <w:spacing w:before="0" w:after="0"/>
              <w:jc w:val="center"/>
              <w:rPr>
                <w:rFonts w:cs="Calibri"/>
                <w:szCs w:val="22"/>
                <w:lang w:val="es-ES"/>
              </w:rPr>
            </w:pPr>
            <w:r w:rsidRPr="0087388B">
              <w:rPr>
                <w:rFonts w:cs="Calibri"/>
                <w:szCs w:val="22"/>
                <w:lang w:val="es-ES"/>
              </w:rPr>
              <w:t>Leonardo Club Tiberias</w:t>
            </w:r>
          </w:p>
        </w:tc>
      </w:tr>
      <w:tr w:rsidR="0038231C" w:rsidRPr="00FF64CE" w:rsidTr="00D411EE">
        <w:tc>
          <w:tcPr>
            <w:tcW w:w="5030" w:type="dxa"/>
            <w:vAlign w:val="center"/>
          </w:tcPr>
          <w:p w:rsidR="0038231C" w:rsidRDefault="0038231C" w:rsidP="00D411EE">
            <w:pPr>
              <w:jc w:val="center"/>
            </w:pPr>
            <w:r>
              <w:t>Kibutz</w:t>
            </w:r>
          </w:p>
        </w:tc>
        <w:tc>
          <w:tcPr>
            <w:tcW w:w="5030" w:type="dxa"/>
            <w:vAlign w:val="center"/>
          </w:tcPr>
          <w:p w:rsidR="0038231C" w:rsidRPr="00FF64CE" w:rsidRDefault="0038231C" w:rsidP="00D411EE">
            <w:pPr>
              <w:spacing w:before="0" w:after="0"/>
              <w:jc w:val="center"/>
              <w:rPr>
                <w:rFonts w:cs="Calibri"/>
                <w:szCs w:val="22"/>
                <w:lang w:val="es-ES"/>
              </w:rPr>
            </w:pPr>
            <w:r w:rsidRPr="0087388B">
              <w:rPr>
                <w:rFonts w:cs="Calibri"/>
                <w:szCs w:val="22"/>
                <w:lang w:val="es-ES"/>
              </w:rPr>
              <w:t>Lavi</w:t>
            </w:r>
          </w:p>
        </w:tc>
      </w:tr>
      <w:tr w:rsidR="00DA42E3" w:rsidRPr="00FF64CE" w:rsidTr="00D411EE">
        <w:tc>
          <w:tcPr>
            <w:tcW w:w="5030" w:type="dxa"/>
            <w:vAlign w:val="center"/>
          </w:tcPr>
          <w:p w:rsidR="00DA42E3" w:rsidRPr="00FF64CE" w:rsidRDefault="00DA42E3" w:rsidP="00DA42E3">
            <w:pPr>
              <w:jc w:val="center"/>
            </w:pPr>
            <w:r>
              <w:t>Tel Aviv</w:t>
            </w:r>
          </w:p>
        </w:tc>
        <w:tc>
          <w:tcPr>
            <w:tcW w:w="5030" w:type="dxa"/>
            <w:vAlign w:val="center"/>
          </w:tcPr>
          <w:p w:rsidR="00DA42E3" w:rsidRDefault="00DA42E3" w:rsidP="00DA42E3">
            <w:pPr>
              <w:jc w:val="center"/>
            </w:pPr>
            <w:r>
              <w:t>Metropolitan</w:t>
            </w:r>
          </w:p>
          <w:p w:rsidR="00DA42E3" w:rsidRDefault="00DA42E3" w:rsidP="00DA42E3">
            <w:pPr>
              <w:jc w:val="center"/>
            </w:pPr>
            <w:r>
              <w:t>Grand Beach</w:t>
            </w:r>
          </w:p>
          <w:p w:rsidR="00DA42E3" w:rsidRPr="00FF64CE" w:rsidRDefault="00DA42E3" w:rsidP="00DA42E3">
            <w:pPr>
              <w:jc w:val="center"/>
            </w:pPr>
            <w:r>
              <w:t>By 14</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D411EE">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Moderado</w:t>
            </w:r>
          </w:p>
        </w:tc>
      </w:tr>
      <w:tr w:rsidR="00FA7023" w:rsidRPr="00FF64CE" w:rsidTr="00D411EE">
        <w:tc>
          <w:tcPr>
            <w:tcW w:w="5030" w:type="dxa"/>
            <w:shd w:val="clear" w:color="auto" w:fill="1F3864"/>
            <w:vAlign w:val="center"/>
          </w:tcPr>
          <w:p w:rsidR="00FA7023" w:rsidRPr="00FF64CE" w:rsidRDefault="00FA7023" w:rsidP="00D411E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D411EE">
            <w:pPr>
              <w:jc w:val="center"/>
              <w:rPr>
                <w:b/>
                <w:color w:val="FFFFFF" w:themeColor="background1"/>
                <w:sz w:val="28"/>
                <w:szCs w:val="28"/>
              </w:rPr>
            </w:pPr>
            <w:r w:rsidRPr="00FF64CE">
              <w:rPr>
                <w:b/>
                <w:color w:val="FFFFFF" w:themeColor="background1"/>
                <w:sz w:val="28"/>
                <w:szCs w:val="28"/>
              </w:rPr>
              <w:t>Hotel</w:t>
            </w:r>
          </w:p>
        </w:tc>
      </w:tr>
      <w:tr w:rsidR="00DA42E3" w:rsidRPr="00FF64CE" w:rsidTr="00D411EE">
        <w:tc>
          <w:tcPr>
            <w:tcW w:w="5030" w:type="dxa"/>
            <w:vAlign w:val="center"/>
          </w:tcPr>
          <w:p w:rsidR="00DA42E3" w:rsidRPr="00FF64CE" w:rsidRDefault="00DA42E3" w:rsidP="00DA42E3">
            <w:pPr>
              <w:jc w:val="center"/>
            </w:pPr>
            <w:r>
              <w:t>Jerusalén</w:t>
            </w:r>
          </w:p>
        </w:tc>
        <w:tc>
          <w:tcPr>
            <w:tcW w:w="5030" w:type="dxa"/>
            <w:vAlign w:val="center"/>
          </w:tcPr>
          <w:p w:rsidR="00DA42E3" w:rsidRDefault="00DA42E3" w:rsidP="00DA42E3">
            <w:pPr>
              <w:spacing w:before="0" w:after="0"/>
              <w:jc w:val="center"/>
              <w:rPr>
                <w:rFonts w:cs="Calibri"/>
                <w:szCs w:val="22"/>
                <w:lang w:val="es-ES"/>
              </w:rPr>
            </w:pPr>
            <w:r>
              <w:rPr>
                <w:rFonts w:cs="Calibri"/>
                <w:szCs w:val="22"/>
                <w:lang w:val="es-ES"/>
              </w:rPr>
              <w:t xml:space="preserve">Lady Stern </w:t>
            </w:r>
          </w:p>
          <w:p w:rsidR="00DA42E3" w:rsidRPr="00FF64CE" w:rsidRDefault="00DA42E3" w:rsidP="00DA42E3">
            <w:pPr>
              <w:spacing w:before="0" w:after="0"/>
              <w:jc w:val="center"/>
              <w:rPr>
                <w:rFonts w:cs="Calibri"/>
                <w:szCs w:val="22"/>
                <w:lang w:val="es-ES"/>
              </w:rPr>
            </w:pPr>
            <w:r>
              <w:rPr>
                <w:rFonts w:cs="Calibri"/>
                <w:szCs w:val="22"/>
                <w:lang w:val="es-ES"/>
              </w:rPr>
              <w:t>Vert</w:t>
            </w:r>
          </w:p>
        </w:tc>
      </w:tr>
      <w:tr w:rsidR="00FA7023" w:rsidRPr="00FF64CE" w:rsidTr="00D411EE">
        <w:tc>
          <w:tcPr>
            <w:tcW w:w="5030" w:type="dxa"/>
            <w:vAlign w:val="center"/>
          </w:tcPr>
          <w:p w:rsidR="00FA7023" w:rsidRPr="00FF64CE" w:rsidRDefault="00FA7023" w:rsidP="00FA7023">
            <w:pPr>
              <w:jc w:val="center"/>
            </w:pPr>
            <w:r>
              <w:t>Tiberia</w:t>
            </w:r>
            <w:r w:rsidR="007571A3">
              <w:t>de</w:t>
            </w:r>
            <w:r>
              <w:t>s</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Caesar Tiberias</w:t>
            </w:r>
          </w:p>
        </w:tc>
      </w:tr>
      <w:tr w:rsidR="00FA7023" w:rsidRPr="00FF64CE" w:rsidTr="00D411EE">
        <w:tc>
          <w:tcPr>
            <w:tcW w:w="5030" w:type="dxa"/>
            <w:vAlign w:val="center"/>
          </w:tcPr>
          <w:p w:rsidR="00FA7023" w:rsidRDefault="00FA7023" w:rsidP="00FA7023">
            <w:pPr>
              <w:jc w:val="center"/>
            </w:pPr>
            <w:r>
              <w:t>Kibutz</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Lavi</w:t>
            </w:r>
          </w:p>
        </w:tc>
      </w:tr>
      <w:tr w:rsidR="00DA42E3" w:rsidRPr="00FF64CE" w:rsidTr="00D411EE">
        <w:tc>
          <w:tcPr>
            <w:tcW w:w="5030" w:type="dxa"/>
            <w:vAlign w:val="center"/>
          </w:tcPr>
          <w:p w:rsidR="00DA42E3" w:rsidRPr="00FF64CE" w:rsidRDefault="00DA42E3" w:rsidP="00DA42E3">
            <w:pPr>
              <w:jc w:val="center"/>
            </w:pPr>
            <w:r>
              <w:t>Tel Aviv</w:t>
            </w:r>
          </w:p>
        </w:tc>
        <w:tc>
          <w:tcPr>
            <w:tcW w:w="5030" w:type="dxa"/>
            <w:vAlign w:val="center"/>
          </w:tcPr>
          <w:p w:rsidR="00DA42E3" w:rsidRPr="00FF64CE" w:rsidRDefault="00DA42E3" w:rsidP="00DA42E3">
            <w:pPr>
              <w:jc w:val="center"/>
            </w:pPr>
            <w:r>
              <w:t>Crowne Plaza Beach</w:t>
            </w:r>
          </w:p>
        </w:tc>
      </w:tr>
    </w:tbl>
    <w:p w:rsidR="00FA7023" w:rsidRDefault="00FA7023"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D411EE">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Superior</w:t>
            </w:r>
          </w:p>
        </w:tc>
      </w:tr>
      <w:tr w:rsidR="00FA7023" w:rsidRPr="00FF64CE" w:rsidTr="00D411EE">
        <w:tc>
          <w:tcPr>
            <w:tcW w:w="5030" w:type="dxa"/>
            <w:shd w:val="clear" w:color="auto" w:fill="1F3864"/>
            <w:vAlign w:val="center"/>
          </w:tcPr>
          <w:p w:rsidR="00FA7023" w:rsidRPr="00FF64CE" w:rsidRDefault="00FA7023" w:rsidP="00D411E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D411EE">
            <w:pPr>
              <w:jc w:val="center"/>
              <w:rPr>
                <w:b/>
                <w:color w:val="FFFFFF" w:themeColor="background1"/>
                <w:sz w:val="28"/>
                <w:szCs w:val="28"/>
              </w:rPr>
            </w:pPr>
            <w:r w:rsidRPr="00FF64CE">
              <w:rPr>
                <w:b/>
                <w:color w:val="FFFFFF" w:themeColor="background1"/>
                <w:sz w:val="28"/>
                <w:szCs w:val="28"/>
              </w:rPr>
              <w:t>Hotel</w:t>
            </w:r>
          </w:p>
        </w:tc>
      </w:tr>
      <w:tr w:rsidR="00DA42E3" w:rsidRPr="00FF64CE" w:rsidTr="00D411EE">
        <w:tc>
          <w:tcPr>
            <w:tcW w:w="5030" w:type="dxa"/>
            <w:vAlign w:val="center"/>
          </w:tcPr>
          <w:p w:rsidR="00DA42E3" w:rsidRPr="00FF64CE" w:rsidRDefault="00DA42E3" w:rsidP="00DA42E3">
            <w:pPr>
              <w:jc w:val="center"/>
            </w:pPr>
            <w:r>
              <w:t>Jerusalén</w:t>
            </w:r>
          </w:p>
        </w:tc>
        <w:tc>
          <w:tcPr>
            <w:tcW w:w="5030" w:type="dxa"/>
            <w:vAlign w:val="center"/>
          </w:tcPr>
          <w:p w:rsidR="00DA42E3" w:rsidRPr="00FF64CE" w:rsidRDefault="00DA42E3" w:rsidP="00DA42E3">
            <w:pPr>
              <w:spacing w:before="0" w:after="0"/>
              <w:jc w:val="center"/>
              <w:rPr>
                <w:rFonts w:cs="Calibri"/>
                <w:szCs w:val="22"/>
                <w:lang w:val="es-ES"/>
              </w:rPr>
            </w:pPr>
            <w:r>
              <w:rPr>
                <w:rFonts w:cs="Calibri"/>
                <w:szCs w:val="22"/>
                <w:lang w:val="es-ES"/>
              </w:rPr>
              <w:t>Dan Panorama Jerusalén</w:t>
            </w:r>
          </w:p>
        </w:tc>
      </w:tr>
      <w:tr w:rsidR="00FA7023" w:rsidRPr="00FF64CE" w:rsidTr="00D411EE">
        <w:tc>
          <w:tcPr>
            <w:tcW w:w="5030" w:type="dxa"/>
            <w:vAlign w:val="center"/>
          </w:tcPr>
          <w:p w:rsidR="00FA7023" w:rsidRPr="00FF64CE" w:rsidRDefault="00FA7023" w:rsidP="00FA7023">
            <w:pPr>
              <w:jc w:val="center"/>
            </w:pPr>
            <w:r>
              <w:t>Tiberia</w:t>
            </w:r>
            <w:r w:rsidR="007571A3">
              <w:t>de</w:t>
            </w:r>
            <w:r>
              <w:t>s</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Sophia</w:t>
            </w:r>
          </w:p>
          <w:p w:rsidR="00FA7023" w:rsidRPr="00FF64CE" w:rsidRDefault="0087388B" w:rsidP="0087388B">
            <w:pPr>
              <w:spacing w:before="0" w:after="0"/>
              <w:jc w:val="center"/>
              <w:rPr>
                <w:rFonts w:cs="Calibri"/>
                <w:szCs w:val="22"/>
                <w:lang w:val="es-ES"/>
              </w:rPr>
            </w:pPr>
            <w:r w:rsidRPr="0087388B">
              <w:rPr>
                <w:rFonts w:cs="Calibri"/>
                <w:szCs w:val="22"/>
                <w:lang w:val="es-ES"/>
              </w:rPr>
              <w:t>Leonardo Plaza</w:t>
            </w:r>
          </w:p>
        </w:tc>
      </w:tr>
      <w:tr w:rsidR="00FA7023" w:rsidRPr="00FF64CE" w:rsidTr="00D411EE">
        <w:tc>
          <w:tcPr>
            <w:tcW w:w="5030" w:type="dxa"/>
            <w:vAlign w:val="center"/>
          </w:tcPr>
          <w:p w:rsidR="00FA7023" w:rsidRDefault="00FA7023" w:rsidP="00FA7023">
            <w:pPr>
              <w:jc w:val="center"/>
            </w:pPr>
            <w:r>
              <w:t>Kibutz</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Lavi</w:t>
            </w:r>
          </w:p>
        </w:tc>
      </w:tr>
      <w:tr w:rsidR="00DA42E3" w:rsidRPr="00FF64CE" w:rsidTr="00D411EE">
        <w:tc>
          <w:tcPr>
            <w:tcW w:w="5030" w:type="dxa"/>
            <w:vAlign w:val="center"/>
          </w:tcPr>
          <w:p w:rsidR="00DA42E3" w:rsidRPr="00FF64CE" w:rsidRDefault="00DA42E3" w:rsidP="00DA42E3">
            <w:pPr>
              <w:jc w:val="center"/>
            </w:pPr>
            <w:r>
              <w:t>Tel Aviv</w:t>
            </w:r>
          </w:p>
        </w:tc>
        <w:tc>
          <w:tcPr>
            <w:tcW w:w="5030" w:type="dxa"/>
            <w:vAlign w:val="center"/>
          </w:tcPr>
          <w:p w:rsidR="00DA42E3" w:rsidRPr="00FF64CE" w:rsidRDefault="00DA42E3" w:rsidP="00DA42E3">
            <w:pPr>
              <w:jc w:val="center"/>
            </w:pPr>
            <w:r>
              <w:t>Dan Panorama Tel Aviv</w:t>
            </w:r>
          </w:p>
        </w:tc>
      </w:tr>
    </w:tbl>
    <w:p w:rsidR="00FA7023" w:rsidRDefault="00FA7023" w:rsidP="00BE51F8">
      <w:pPr>
        <w:pStyle w:val="itinerario"/>
      </w:pPr>
    </w:p>
    <w:p w:rsidR="00FF7F32" w:rsidRDefault="00BE51F8" w:rsidP="00BE51F8">
      <w:pPr>
        <w:pStyle w:val="itinerario"/>
      </w:pPr>
      <w:r w:rsidRPr="002F75B6">
        <w:rPr>
          <w:b/>
          <w:bCs/>
          <w:caps/>
          <w:color w:val="1F3864"/>
          <w:sz w:val="24"/>
          <w:szCs w:val="24"/>
        </w:rPr>
        <w:t>Nota:</w:t>
      </w:r>
      <w:r w:rsidRPr="002F75B6">
        <w:rPr>
          <w:color w:val="1F3864"/>
        </w:rPr>
        <w:t xml:space="preserve"> </w:t>
      </w:r>
      <w:r w:rsidR="00FF7F32" w:rsidRPr="002F75B6">
        <w:t>El check in en los hoteles es a partir de las 15:00 horas y el check out es a las 11:00 am.</w:t>
      </w:r>
    </w:p>
    <w:p w:rsidR="008F4F51" w:rsidRPr="002F75B6" w:rsidRDefault="008F4F51" w:rsidP="008F4F51">
      <w:pPr>
        <w:pStyle w:val="itinerario"/>
        <w:ind w:left="708"/>
      </w:pPr>
      <w:r w:rsidRPr="002F75B6">
        <w:t>Alojamiento en hotel Kibbutz / Tiberia</w:t>
      </w:r>
      <w:r>
        <w:t>de</w:t>
      </w:r>
      <w:r w:rsidRPr="002F75B6">
        <w:t>s</w:t>
      </w:r>
      <w:r>
        <w:t xml:space="preserve">: </w:t>
      </w:r>
      <w:r w:rsidRPr="002F75B6">
        <w:t xml:space="preserve">En periodos de Alta Temporada y Festivos existe la </w:t>
      </w:r>
      <w:r>
        <w:t xml:space="preserve">posibilidad de </w:t>
      </w:r>
      <w:r w:rsidRPr="002F75B6">
        <w:t>que el alojamiento sea en Nazareth, Naharia o Haifa en lugar de alojamiento en Tiberiades y/o Kibutz en la Galilea.</w:t>
      </w:r>
    </w:p>
    <w:p w:rsidR="008F4F51" w:rsidRDefault="008F4F51" w:rsidP="00BE51F8">
      <w:pPr>
        <w:pStyle w:val="itinerario"/>
      </w:pPr>
    </w:p>
    <w:p w:rsidR="00DA42E3" w:rsidRDefault="00DA42E3" w:rsidP="00BE51F8">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Pr="007F4802" w:rsidRDefault="004454E4" w:rsidP="00F6108C">
      <w:pPr>
        <w:pStyle w:val="vinetas"/>
      </w:pPr>
      <w:r w:rsidRPr="007F4802">
        <w:t>Tarjeta de asistencia médica.</w:t>
      </w:r>
    </w:p>
    <w:p w:rsidR="004454E4" w:rsidRPr="007F4802" w:rsidRDefault="004454E4" w:rsidP="00F6108C">
      <w:pPr>
        <w:pStyle w:val="vinetas"/>
      </w:pPr>
      <w:r w:rsidRPr="007F4802">
        <w:t>2% de Gastos Financieros.</w:t>
      </w:r>
    </w:p>
    <w:p w:rsidR="00DF177A" w:rsidRDefault="00DF177A" w:rsidP="00F00A6D">
      <w:pPr>
        <w:pStyle w:val="dias"/>
        <w:rPr>
          <w:caps w:val="0"/>
          <w:color w:val="1F3864"/>
          <w:sz w:val="28"/>
          <w:szCs w:val="28"/>
        </w:rPr>
      </w:pP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Default="004454E4" w:rsidP="00F6108C">
      <w:pPr>
        <w:pStyle w:val="vinetas"/>
      </w:pPr>
      <w:r w:rsidRPr="00F6108C">
        <w:t>Precios no válidos para grupos, Semana Santa, grandes eventos, Navidad y Fin de año.</w:t>
      </w:r>
    </w:p>
    <w:p w:rsidR="0083519C" w:rsidRDefault="0083519C" w:rsidP="00F00A6D">
      <w:pPr>
        <w:pStyle w:val="dias"/>
        <w:rPr>
          <w:color w:val="1F3864"/>
          <w:sz w:val="28"/>
          <w:szCs w:val="28"/>
        </w:rPr>
      </w:pPr>
      <w:r>
        <w:rPr>
          <w:color w:val="1F3864"/>
          <w:sz w:val="28"/>
          <w:szCs w:val="28"/>
        </w:rPr>
        <w:t>REQUERIMIENTOS COVID</w:t>
      </w:r>
    </w:p>
    <w:p w:rsidR="0083519C" w:rsidRDefault="0083519C" w:rsidP="0083519C">
      <w:pPr>
        <w:pStyle w:val="itinerario"/>
      </w:pPr>
      <w:r>
        <w:t>Detalles importantes a tener en cuenta al día de hoy debido a la situación por el COVID 19, podría haber cambios según decida aquí el gobierno otras regulaciones:</w:t>
      </w:r>
    </w:p>
    <w:p w:rsidR="0083519C" w:rsidRDefault="0083519C" w:rsidP="0083519C">
      <w:pPr>
        <w:pStyle w:val="itinerario"/>
      </w:pPr>
    </w:p>
    <w:p w:rsidR="0035241D" w:rsidRDefault="0035241D" w:rsidP="00D411EE">
      <w:pPr>
        <w:pStyle w:val="vinetas"/>
        <w:jc w:val="both"/>
      </w:pPr>
      <w:r w:rsidRPr="008D5FB6">
        <w:t>Carné de Vacunación COVID 2019</w:t>
      </w:r>
      <w:r>
        <w:t xml:space="preserve">, esquema completo según vacuna y </w:t>
      </w:r>
      <w:r w:rsidR="0083519C">
        <w:t xml:space="preserve">que no hayan pasado más de 180 días desde que recibieron la última dosis desde el día de salida de Israel o 3 dosis de vacunas. </w:t>
      </w:r>
    </w:p>
    <w:p w:rsidR="0035241D" w:rsidRDefault="0035241D" w:rsidP="0035241D">
      <w:pPr>
        <w:pStyle w:val="vinetas"/>
      </w:pPr>
      <w:r w:rsidRPr="0035241D">
        <w:t>Resultado negativo prueba PCR, tomada la muestra no superior a 72 horas antes de la hora de llegada del vuelo a Israel.</w:t>
      </w:r>
    </w:p>
    <w:p w:rsidR="0083519C" w:rsidRDefault="0083519C" w:rsidP="00D411EE">
      <w:pPr>
        <w:pStyle w:val="vinetas"/>
        <w:jc w:val="both"/>
      </w:pPr>
      <w:r>
        <w:t>Ademas los pas</w:t>
      </w:r>
      <w:r w:rsidR="0035241D">
        <w:t>ajeros deben completar un link</w:t>
      </w:r>
      <w:r>
        <w:t xml:space="preserve">. </w:t>
      </w:r>
    </w:p>
    <w:p w:rsidR="0083519C" w:rsidRDefault="0083519C" w:rsidP="0083519C">
      <w:pPr>
        <w:pStyle w:val="vinetas"/>
        <w:jc w:val="both"/>
      </w:pPr>
      <w:r>
        <w:t>A la entrada a Israel los pasajeros deben hacerse un test PCR en e</w:t>
      </w:r>
      <w:r w:rsidR="00C7249E">
        <w:t xml:space="preserve">l aeropuerto. Este test cuesta USD </w:t>
      </w:r>
      <w:r>
        <w:t>35 por persona. Nosotros</w:t>
      </w:r>
      <w:r w:rsidR="0035241D">
        <w:t xml:space="preserve"> lo reservamos de antemano y será prepagado antes del viaje.</w:t>
      </w:r>
    </w:p>
    <w:p w:rsidR="0083519C" w:rsidRDefault="0083519C" w:rsidP="0083519C">
      <w:pPr>
        <w:pStyle w:val="vinetas"/>
        <w:jc w:val="both"/>
      </w:pPr>
      <w:r>
        <w:t xml:space="preserve">Recomendamos que los pasajeros lleguen en vuelo a Israel hasta las </w:t>
      </w:r>
      <w:r w:rsidR="0035241D">
        <w:t>14:00 ya</w:t>
      </w:r>
      <w:r>
        <w:t xml:space="preserve"> que los resultados del PCR tardan hasta 24 horas en ser recibidos. Hasta la llegada del resultado los pasajeros deben estar aislados en su habitación del hotel.</w:t>
      </w:r>
    </w:p>
    <w:p w:rsidR="0083519C" w:rsidRDefault="0083519C" w:rsidP="0083519C">
      <w:pPr>
        <w:pStyle w:val="vinetas"/>
        <w:jc w:val="both"/>
      </w:pPr>
      <w:r>
        <w:t xml:space="preserve">Llegando hasta las 14:00 aumentan las posibilidades de tener el resultado a la mañana siguiente y así poder comenzar el </w:t>
      </w:r>
      <w:r w:rsidR="0035241D">
        <w:t>circuito</w:t>
      </w:r>
      <w:r>
        <w:t xml:space="preserve"> (en caso que el resultado no sea recibido</w:t>
      </w:r>
      <w:r w:rsidR="0035241D">
        <w:t>,</w:t>
      </w:r>
      <w:r>
        <w:t xml:space="preserve"> los pasajeros deberán pagar luego un traslado para encontrarse con el resto del grupo)</w:t>
      </w:r>
    </w:p>
    <w:p w:rsidR="0083519C" w:rsidRDefault="0083519C" w:rsidP="0083519C">
      <w:pPr>
        <w:pStyle w:val="vinetas"/>
        <w:jc w:val="both"/>
      </w:pPr>
      <w:r>
        <w:t xml:space="preserve">Si no es posible llegar hasta las 14:00 recomendamos que los pasajeros reserven 1 noche más de alojamiento. </w:t>
      </w:r>
    </w:p>
    <w:p w:rsidR="0083519C" w:rsidRDefault="0083519C" w:rsidP="0083519C">
      <w:pPr>
        <w:pStyle w:val="vinetas"/>
        <w:jc w:val="both"/>
      </w:pPr>
      <w:r>
        <w:t xml:space="preserve">Se </w:t>
      </w:r>
      <w:r w:rsidR="0035241D">
        <w:t>cobrará</w:t>
      </w:r>
      <w:r>
        <w:t xml:space="preserve"> un Costo adicional por la asistencia obligatoria </w:t>
      </w:r>
      <w:r w:rsidR="0035241D">
        <w:t>a</w:t>
      </w:r>
      <w:r>
        <w:t xml:space="preserve"> la llegada en el periodo del COVID 19 debido a que el asistente estará con los pasajeros desde la llegada y durante el test PCR y hasta que los llev</w:t>
      </w:r>
      <w:r w:rsidR="0035241D">
        <w:t>e</w:t>
      </w:r>
      <w:r>
        <w:t xml:space="preserve"> al encuentro con el transferista:</w:t>
      </w:r>
    </w:p>
    <w:p w:rsidR="0083519C" w:rsidRDefault="0035241D" w:rsidP="0035241D">
      <w:pPr>
        <w:pStyle w:val="vinetas"/>
        <w:numPr>
          <w:ilvl w:val="0"/>
          <w:numId w:val="0"/>
        </w:numPr>
        <w:ind w:left="714"/>
        <w:jc w:val="both"/>
      </w:pPr>
      <w:r>
        <w:t>De 1 a</w:t>
      </w:r>
      <w:r w:rsidR="0083519C">
        <w:t>-5 pa</w:t>
      </w:r>
      <w:r>
        <w:t>sajeros</w:t>
      </w:r>
      <w:r w:rsidR="0083519C">
        <w:t xml:space="preserve">: </w:t>
      </w:r>
      <w:r>
        <w:t xml:space="preserve">USD </w:t>
      </w:r>
      <w:r w:rsidR="0083519C">
        <w:t>70 por asistencia</w:t>
      </w:r>
    </w:p>
    <w:p w:rsidR="0083519C" w:rsidRDefault="0035241D" w:rsidP="0035241D">
      <w:pPr>
        <w:pStyle w:val="vinetas"/>
        <w:numPr>
          <w:ilvl w:val="0"/>
          <w:numId w:val="0"/>
        </w:numPr>
        <w:ind w:left="714"/>
        <w:jc w:val="both"/>
      </w:pPr>
      <w:r>
        <w:t xml:space="preserve">De 6 a </w:t>
      </w:r>
      <w:r w:rsidR="0083519C">
        <w:t>8 p</w:t>
      </w:r>
      <w:r>
        <w:t>ersonas</w:t>
      </w:r>
      <w:r w:rsidR="0083519C">
        <w:t xml:space="preserve">: </w:t>
      </w:r>
      <w:r>
        <w:t>USD</w:t>
      </w:r>
      <w:r w:rsidR="0083519C">
        <w:t xml:space="preserve">85 por asistencia </w:t>
      </w:r>
    </w:p>
    <w:p w:rsidR="0083519C" w:rsidRDefault="0083519C" w:rsidP="0083519C">
      <w:pPr>
        <w:pStyle w:val="vinetas"/>
        <w:jc w:val="both"/>
      </w:pPr>
      <w:r>
        <w:t>Al día de hoy y hasta nuevo aviso no está permitida la entrada a Israel por ninguna de las fronteras terrestres, por lo tanto</w:t>
      </w:r>
      <w:r w:rsidR="0035241D">
        <w:t>,</w:t>
      </w:r>
      <w:r>
        <w:t xml:space="preserve"> para todos los circuitos que incluyen Jordania la salida será desde Am</w:t>
      </w:r>
      <w:r w:rsidR="0035241D">
        <w:t>má</w:t>
      </w:r>
      <w:r>
        <w:t>n exclusivamente (no hay regreso a Israel) y los suplementos serán mencionados por separado según sea necesario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9E042C" w:rsidRPr="009E042C" w:rsidRDefault="009E042C" w:rsidP="009E042C">
      <w:pPr>
        <w:pStyle w:val="vinetas"/>
        <w:jc w:val="both"/>
      </w:pPr>
      <w:r w:rsidRPr="009E042C">
        <w:t>Para la visita a la ciudad de Belén que está ubicada en Palestina, es requisito obligatorio llevar el pasaporte.</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9E042C" w:rsidRPr="009E042C" w:rsidRDefault="009E042C" w:rsidP="009E042C">
      <w:pPr>
        <w:pStyle w:val="dias"/>
        <w:rPr>
          <w:color w:val="1F3864"/>
          <w:sz w:val="28"/>
          <w:szCs w:val="28"/>
        </w:rPr>
      </w:pPr>
      <w:r w:rsidRPr="009E042C">
        <w:rPr>
          <w:color w:val="1F3864"/>
          <w:sz w:val="28"/>
          <w:szCs w:val="28"/>
        </w:rPr>
        <w:t>Política de Pagos</w:t>
      </w:r>
    </w:p>
    <w:p w:rsidR="009E042C" w:rsidRPr="00976851" w:rsidRDefault="009E042C" w:rsidP="009E042C">
      <w:pPr>
        <w:pStyle w:val="itinerario"/>
      </w:pPr>
      <w:r>
        <w:t>El pago de los servicios se debe realizar con un mínimo de 11 días antes de la salida en temporada regular y de 16 días en Temporada Alta y Fiesta especiales.</w:t>
      </w:r>
    </w:p>
    <w:p w:rsidR="004454E4" w:rsidRPr="002F75B6" w:rsidRDefault="00BD559B" w:rsidP="00F00A6D">
      <w:pPr>
        <w:pStyle w:val="dias"/>
        <w:rPr>
          <w:color w:val="1F3864"/>
          <w:sz w:val="28"/>
          <w:szCs w:val="28"/>
        </w:rPr>
      </w:pPr>
      <w:r w:rsidRPr="002F75B6">
        <w:rPr>
          <w:caps w:val="0"/>
          <w:color w:val="1F3864"/>
          <w:sz w:val="28"/>
          <w:szCs w:val="28"/>
        </w:rPr>
        <w:t xml:space="preserve">CANCELACIONES </w:t>
      </w:r>
    </w:p>
    <w:p w:rsidR="004454E4" w:rsidRPr="002F75B6" w:rsidRDefault="004454E4" w:rsidP="004B79EA">
      <w:pPr>
        <w:pStyle w:val="itinerario"/>
      </w:pPr>
      <w:r w:rsidRPr="002F75B6">
        <w:t>Se incurriría una penalización como sigue:</w:t>
      </w:r>
    </w:p>
    <w:p w:rsidR="009E042C" w:rsidRPr="002F75B6" w:rsidRDefault="009E042C" w:rsidP="004B79EA">
      <w:pPr>
        <w:pStyle w:val="itinerario"/>
      </w:pPr>
    </w:p>
    <w:p w:rsidR="009E042C" w:rsidRPr="002F75B6" w:rsidRDefault="009E042C" w:rsidP="009E042C">
      <w:pPr>
        <w:pStyle w:val="itinerario"/>
      </w:pPr>
      <w:r w:rsidRPr="002F75B6">
        <w:t>En Temporada regular</w:t>
      </w:r>
    </w:p>
    <w:p w:rsidR="009E042C" w:rsidRPr="002F75B6" w:rsidRDefault="009E042C" w:rsidP="009E042C">
      <w:pPr>
        <w:pStyle w:val="vinetas"/>
        <w:jc w:val="both"/>
      </w:pPr>
      <w:r w:rsidRPr="002F75B6">
        <w:t xml:space="preserve">Cancelaciones recibidas </w:t>
      </w:r>
      <w:r w:rsidR="007D5D94" w:rsidRPr="002F75B6">
        <w:t>6</w:t>
      </w:r>
      <w:r w:rsidRPr="002F75B6">
        <w:t xml:space="preserve"> días o más antes de la llegada a Israel, sin gastos de cancelación. </w:t>
      </w:r>
    </w:p>
    <w:p w:rsidR="009E042C" w:rsidRPr="002F75B6" w:rsidRDefault="009E042C" w:rsidP="009E042C">
      <w:pPr>
        <w:pStyle w:val="vinetas"/>
        <w:jc w:val="both"/>
      </w:pPr>
      <w:r w:rsidRPr="002F75B6">
        <w:t xml:space="preserve">Cancelaciones recibidas entre </w:t>
      </w:r>
      <w:r w:rsidR="007D5D94" w:rsidRPr="002F75B6">
        <w:t xml:space="preserve">5 </w:t>
      </w:r>
      <w:r w:rsidRPr="002F75B6">
        <w:t xml:space="preserve">a </w:t>
      </w:r>
      <w:r w:rsidR="007D5D94" w:rsidRPr="002F75B6">
        <w:t>4</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Cancelaciones recibidas faltando 4 días o menos antes de la llegada a Israel, tendrá un cargo de 100%, sobre el valor total del paquete turístico.</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9E042C" w:rsidRPr="002F75B6" w:rsidRDefault="009E042C" w:rsidP="009E042C">
      <w:pPr>
        <w:pStyle w:val="itinerario"/>
      </w:pPr>
    </w:p>
    <w:p w:rsidR="009E042C" w:rsidRPr="002F75B6" w:rsidRDefault="009E042C" w:rsidP="009E042C">
      <w:pPr>
        <w:pStyle w:val="itinerario"/>
      </w:pPr>
      <w:r w:rsidRPr="002F75B6">
        <w:t>En Temporada Alta y Fiestas especiales</w:t>
      </w:r>
    </w:p>
    <w:p w:rsidR="009E042C" w:rsidRPr="002F75B6" w:rsidRDefault="009E042C" w:rsidP="009E042C">
      <w:pPr>
        <w:pStyle w:val="vinetas"/>
        <w:jc w:val="both"/>
      </w:pPr>
      <w:r w:rsidRPr="002F75B6">
        <w:t>Cancelaciones recibidas 1</w:t>
      </w:r>
      <w:r w:rsidR="007D5D94" w:rsidRPr="002F75B6">
        <w:t>1</w:t>
      </w:r>
      <w:r w:rsidRPr="002F75B6">
        <w:t xml:space="preserve"> días o más antes de la llegada a Israel, sin gastos de cancelación. </w:t>
      </w:r>
    </w:p>
    <w:p w:rsidR="009E042C" w:rsidRPr="002F75B6" w:rsidRDefault="009E042C" w:rsidP="009E042C">
      <w:pPr>
        <w:pStyle w:val="vinetas"/>
      </w:pPr>
      <w:r w:rsidRPr="002F75B6">
        <w:t>Cancelaciones recibidas entre 1</w:t>
      </w:r>
      <w:r w:rsidR="007D5D94" w:rsidRPr="002F75B6">
        <w:t>0</w:t>
      </w:r>
      <w:r w:rsidRPr="002F75B6">
        <w:t xml:space="preserve"> a </w:t>
      </w:r>
      <w:r w:rsidR="007D5D94" w:rsidRPr="002F75B6">
        <w:t>6</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 xml:space="preserve">Cancelaciones recibidas faltando </w:t>
      </w:r>
      <w:r w:rsidR="007D5D94" w:rsidRPr="002F75B6">
        <w:t>6</w:t>
      </w:r>
      <w:r w:rsidRPr="002F75B6">
        <w:t xml:space="preserve"> días o menos antes de la llegada a Israel, tendrá un cargo de 100%, sobre el valor total del paquete turístico. </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EB35F0" w:rsidRPr="002F75B6" w:rsidRDefault="00BD559B" w:rsidP="00EB35F0">
      <w:pPr>
        <w:pStyle w:val="dias"/>
        <w:rPr>
          <w:color w:val="1F3864"/>
          <w:sz w:val="28"/>
          <w:szCs w:val="28"/>
        </w:rPr>
      </w:pPr>
      <w:r w:rsidRPr="002F75B6">
        <w:rPr>
          <w:caps w:val="0"/>
          <w:color w:val="1F3864"/>
          <w:sz w:val="28"/>
          <w:szCs w:val="28"/>
        </w:rPr>
        <w:t>REEMBOLSOS</w:t>
      </w:r>
    </w:p>
    <w:p w:rsidR="00EB35F0" w:rsidRPr="002F75B6" w:rsidRDefault="00EB35F0" w:rsidP="00EB35F0">
      <w:pPr>
        <w:pStyle w:val="itinerario"/>
      </w:pPr>
      <w:r w:rsidRPr="002F75B6">
        <w:t>Toda solicitud debe ser remitida por escrito dentro de los 20 días de finalizar los servicios, está sujeta a verificación, pasada esta fecha no serán válidos.</w:t>
      </w:r>
    </w:p>
    <w:p w:rsidR="00EB35F0" w:rsidRPr="002F75B6" w:rsidRDefault="00EB35F0" w:rsidP="00EB35F0">
      <w:pPr>
        <w:pStyle w:val="itinerario"/>
      </w:pPr>
    </w:p>
    <w:p w:rsidR="00EB35F0" w:rsidRPr="002F75B6" w:rsidRDefault="00EB35F0" w:rsidP="00EB35F0">
      <w:pPr>
        <w:pStyle w:val="itinerario"/>
      </w:pPr>
      <w:r w:rsidRPr="002F75B6">
        <w:t>Los servicios no utilizados no serán reembolsables.</w:t>
      </w:r>
    </w:p>
    <w:p w:rsidR="00EB35F0" w:rsidRPr="002F75B6" w:rsidRDefault="00BD559B" w:rsidP="00EB35F0">
      <w:pPr>
        <w:pStyle w:val="dias"/>
        <w:rPr>
          <w:color w:val="1F3864"/>
          <w:sz w:val="28"/>
          <w:szCs w:val="28"/>
        </w:rPr>
      </w:pPr>
      <w:r w:rsidRPr="002F75B6">
        <w:rPr>
          <w:caps w:val="0"/>
          <w:color w:val="1F3864"/>
          <w:sz w:val="28"/>
          <w:szCs w:val="28"/>
        </w:rPr>
        <w:t xml:space="preserve">ITINERARIO  </w:t>
      </w:r>
      <w:r w:rsidR="00EB35F0" w:rsidRPr="002F75B6">
        <w:rPr>
          <w:color w:val="1F3864"/>
          <w:sz w:val="28"/>
          <w:szCs w:val="28"/>
        </w:rPr>
        <w:t xml:space="preserve"> </w:t>
      </w:r>
    </w:p>
    <w:p w:rsidR="00EB35F0" w:rsidRPr="002F75B6" w:rsidRDefault="00EB35F0" w:rsidP="00EB35F0">
      <w:pPr>
        <w:pStyle w:val="itinerario"/>
      </w:pPr>
      <w:r w:rsidRPr="002F75B6">
        <w:t>Todos los itinerarios publicados pueden estar sujetos a posibles cambios en el destino, ya sea por problemas climatológicos u operativos. Las visitas detalladas pueden cambiar el orden o el día de operación.</w:t>
      </w:r>
    </w:p>
    <w:p w:rsidR="00EB35F0" w:rsidRPr="002F75B6" w:rsidRDefault="00BD559B" w:rsidP="00EB35F0">
      <w:pPr>
        <w:pStyle w:val="dias"/>
        <w:rPr>
          <w:color w:val="1F3864"/>
          <w:sz w:val="28"/>
          <w:szCs w:val="28"/>
        </w:rPr>
      </w:pPr>
      <w:r w:rsidRPr="002F75B6">
        <w:rPr>
          <w:caps w:val="0"/>
          <w:color w:val="1F3864"/>
          <w:sz w:val="28"/>
          <w:szCs w:val="28"/>
        </w:rPr>
        <w:t xml:space="preserve">VISITAS </w:t>
      </w:r>
    </w:p>
    <w:p w:rsidR="00EB35F0" w:rsidRPr="002F75B6" w:rsidRDefault="00EB35F0" w:rsidP="00EB35F0">
      <w:pPr>
        <w:pStyle w:val="itinerario"/>
      </w:pPr>
      <w:r w:rsidRPr="002F75B6">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2F75B6" w:rsidRDefault="00BD559B" w:rsidP="00EB35F0">
      <w:pPr>
        <w:pStyle w:val="dias"/>
        <w:rPr>
          <w:color w:val="1F3864"/>
          <w:sz w:val="28"/>
          <w:szCs w:val="28"/>
        </w:rPr>
      </w:pPr>
      <w:r w:rsidRPr="002F75B6">
        <w:rPr>
          <w:caps w:val="0"/>
          <w:color w:val="1F3864"/>
          <w:sz w:val="28"/>
          <w:szCs w:val="28"/>
        </w:rPr>
        <w:t>TRASLADOS</w:t>
      </w:r>
    </w:p>
    <w:p w:rsidR="009E042C" w:rsidRPr="002F75B6" w:rsidRDefault="009E042C" w:rsidP="009E042C">
      <w:pPr>
        <w:pStyle w:val="itinerario"/>
      </w:pPr>
      <w:r w:rsidRPr="002F75B6">
        <w:t xml:space="preserve">El Aeropuerto Ben Gurion, no se encuentra ubicado en la ciudad de Tel Aviv, sino en el camino entre Tel Aviv y Jerusalén, a 20 kilómetros aproximadamente de Tel Aviv y 45 kilómetros de Jerusalén. Por lo tanto, por ejemplo, un traslado de Jerusalén a Ben Gurion, no es lo mismo que un traslado de Jerusalén a Tel Aviv.  En el caso que sea necesario agregar un traslado especial, por ejemplo, de Jerusalén a Tel Aviv (a la ciudad de Tel Aviv), tendrá un cargo adicional, ya que, si bien el traslado de Jerusalén a Ben Gurion está incluido, el aeropuerto Ben Gurion NO está ubicado dentro de la ciudad de Tel Aviv. </w:t>
      </w:r>
    </w:p>
    <w:p w:rsidR="009E042C" w:rsidRPr="002F75B6" w:rsidRDefault="009E042C" w:rsidP="009E042C">
      <w:pPr>
        <w:pStyle w:val="itinerario"/>
      </w:pPr>
    </w:p>
    <w:p w:rsidR="009E042C" w:rsidRPr="002F75B6" w:rsidRDefault="009E042C" w:rsidP="009E042C">
      <w:pPr>
        <w:pStyle w:val="itinerario"/>
      </w:pPr>
      <w:r w:rsidRPr="002F75B6">
        <w:t>Los traslados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E042C" w:rsidRPr="002F75B6" w:rsidRDefault="009E042C" w:rsidP="009E042C">
      <w:pPr>
        <w:pStyle w:val="itinerario"/>
      </w:pPr>
    </w:p>
    <w:p w:rsidR="009E042C" w:rsidRPr="002F75B6" w:rsidRDefault="009E042C" w:rsidP="009E042C">
      <w:pPr>
        <w:pStyle w:val="itinerario"/>
      </w:pPr>
      <w:r w:rsidRPr="002F75B6">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2F75B6" w:rsidRDefault="00BD559B" w:rsidP="00F00A6D">
      <w:pPr>
        <w:pStyle w:val="dias"/>
        <w:rPr>
          <w:color w:val="1F3864"/>
          <w:sz w:val="28"/>
          <w:szCs w:val="28"/>
        </w:rPr>
      </w:pPr>
      <w:r w:rsidRPr="002F75B6">
        <w:rPr>
          <w:caps w:val="0"/>
          <w:color w:val="1F3864"/>
          <w:sz w:val="28"/>
          <w:szCs w:val="28"/>
        </w:rPr>
        <w:t>TRASLADOS, VISITAS Y EXCURSIONES EN SERVICIO COMPARTIDO</w:t>
      </w:r>
    </w:p>
    <w:p w:rsidR="00AE7D63" w:rsidRPr="002F75B6" w:rsidRDefault="00AE7D63" w:rsidP="00F6108C">
      <w:pPr>
        <w:pStyle w:val="itinerario"/>
      </w:pPr>
      <w:r w:rsidRPr="002F75B6">
        <w:t xml:space="preserve">Todos los servicios son compartidos con pasajeros que viajan con otras agencias, ya sean locales o de otros países y generalmente están orientados hacia grupos </w:t>
      </w:r>
      <w:r w:rsidR="00260999" w:rsidRPr="002F75B6">
        <w:t>en</w:t>
      </w:r>
      <w:r w:rsidRPr="002F75B6">
        <w:t xml:space="preserve"> español.  Hay que tener muy claro lo que son servicios en </w:t>
      </w:r>
      <w:r w:rsidR="00364422" w:rsidRPr="002F75B6">
        <w:t xml:space="preserve">compartido </w:t>
      </w:r>
      <w:r w:rsidRPr="002F75B6">
        <w:t xml:space="preserve">y </w:t>
      </w:r>
      <w:r w:rsidR="00525363" w:rsidRPr="002F75B6">
        <w:t>no privados</w:t>
      </w:r>
      <w:r w:rsidRPr="002F75B6">
        <w:t>, estos circuitos no incluyen propinas en hoteles, aeropuertos, guías, conductores de buses, restaurantes, etc.</w:t>
      </w:r>
    </w:p>
    <w:p w:rsidR="004D17E9" w:rsidRPr="002F75B6" w:rsidRDefault="00BD559B" w:rsidP="00BD559B">
      <w:pPr>
        <w:pStyle w:val="dias"/>
        <w:jc w:val="both"/>
        <w:rPr>
          <w:color w:val="1F3864"/>
          <w:sz w:val="28"/>
          <w:szCs w:val="28"/>
        </w:rPr>
      </w:pPr>
      <w:r w:rsidRPr="002F75B6">
        <w:rPr>
          <w:caps w:val="0"/>
          <w:color w:val="1F3864"/>
          <w:sz w:val="28"/>
          <w:szCs w:val="28"/>
        </w:rPr>
        <w:t>COMUNICADO IMPORTANTE PARA GARANTIZAR UNA BUENA ASESORÍA A LOS PASAJEROS</w:t>
      </w:r>
    </w:p>
    <w:p w:rsidR="00CD092D" w:rsidRPr="002F75B6" w:rsidRDefault="00CD092D" w:rsidP="00F6108C">
      <w:pPr>
        <w:pStyle w:val="itinerario"/>
      </w:pPr>
      <w:r w:rsidRPr="002F75B6">
        <w:t xml:space="preserve">En los circuitos y/o programas, los trayectos entre ciudades se realizan en vehículos de turismo adecuados, dependiendo el número de pasajeros. La duración de los recorridos es de 4 a 12 horas como máximo al día. </w:t>
      </w:r>
    </w:p>
    <w:p w:rsidR="00AE562A" w:rsidRPr="002F75B6" w:rsidRDefault="00AE562A" w:rsidP="00F6108C">
      <w:pPr>
        <w:pStyle w:val="itinerario"/>
      </w:pPr>
    </w:p>
    <w:p w:rsidR="00CD092D" w:rsidRPr="002F75B6" w:rsidRDefault="00CD092D" w:rsidP="00F6108C">
      <w:pPr>
        <w:pStyle w:val="itinerario"/>
      </w:pPr>
      <w:r w:rsidRPr="002F75B6">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2F75B6" w:rsidRDefault="00CD092D" w:rsidP="00F6108C">
      <w:pPr>
        <w:pStyle w:val="itinerario"/>
      </w:pPr>
    </w:p>
    <w:p w:rsidR="00CD092D" w:rsidRPr="002F75B6" w:rsidRDefault="00CD092D" w:rsidP="00F6108C">
      <w:pPr>
        <w:pStyle w:val="itinerario"/>
      </w:pPr>
      <w:r w:rsidRPr="002F75B6">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2F75B6" w:rsidRDefault="00CD092D" w:rsidP="00F6108C">
      <w:pPr>
        <w:pStyle w:val="itinerario"/>
      </w:pPr>
    </w:p>
    <w:p w:rsidR="00CD092D" w:rsidRPr="002F75B6" w:rsidRDefault="00CD092D" w:rsidP="00F6108C">
      <w:pPr>
        <w:pStyle w:val="itinerario"/>
      </w:pPr>
      <w:r w:rsidRPr="002F75B6">
        <w:t>Para poderle asesorar correctamente, All Reps requiere de esa información. Por tratarse de datos personales sensibles, daremos aplicación a nuestra Política de tratamiento de datos personales</w:t>
      </w:r>
      <w:r w:rsidR="00926FB3" w:rsidRPr="002F75B6">
        <w:t xml:space="preserve"> que podrá consultar en nuestro</w:t>
      </w:r>
      <w:r w:rsidRPr="002F75B6">
        <w:t xml:space="preserve"> </w:t>
      </w:r>
      <w:r w:rsidR="00710897" w:rsidRPr="002F75B6">
        <w:t xml:space="preserve">sitio </w:t>
      </w:r>
      <w:r w:rsidRPr="002F75B6">
        <w:t xml:space="preserve">web: </w:t>
      </w:r>
      <w:hyperlink r:id="rId9" w:history="1">
        <w:r w:rsidR="00856815" w:rsidRPr="002F75B6">
          <w:rPr>
            <w:rStyle w:val="Hipervnculo"/>
          </w:rPr>
          <w:t>www.allreps.com</w:t>
        </w:r>
      </w:hyperlink>
      <w:r w:rsidR="00856815" w:rsidRPr="002F75B6">
        <w:t>.</w:t>
      </w:r>
      <w:r w:rsidR="00EE4209" w:rsidRPr="002F75B6">
        <w:t xml:space="preserve"> </w:t>
      </w:r>
      <w:r w:rsidRPr="002F75B6">
        <w:t xml:space="preserve">La información aquí solicitada únicamente será utilizada para evaluar la conveniencia del plan turístico respecto a las necesidades de sus clientes y en ningún momento será suministrada a terceros. </w:t>
      </w:r>
    </w:p>
    <w:p w:rsidR="00CD092D" w:rsidRPr="002F75B6" w:rsidRDefault="00CD092D" w:rsidP="00F6108C">
      <w:pPr>
        <w:pStyle w:val="itinerario"/>
      </w:pPr>
    </w:p>
    <w:p w:rsidR="00CD092D" w:rsidRPr="002F75B6" w:rsidRDefault="00CD092D" w:rsidP="00F6108C">
      <w:pPr>
        <w:pStyle w:val="itinerario"/>
      </w:pPr>
      <w:r w:rsidRPr="002F75B6">
        <w:t>All Reps no asume ninguna responsabilidad, en el caso que la información del cliente no sea suministrada, no sea cierta o se omitan circunstancias reales.</w:t>
      </w:r>
    </w:p>
    <w:p w:rsidR="00AE7D63" w:rsidRPr="002F75B6" w:rsidRDefault="00BD559B" w:rsidP="00F00A6D">
      <w:pPr>
        <w:pStyle w:val="dias"/>
        <w:rPr>
          <w:color w:val="1F3864"/>
          <w:sz w:val="28"/>
        </w:rPr>
      </w:pPr>
      <w:r w:rsidRPr="002F75B6">
        <w:rPr>
          <w:caps w:val="0"/>
          <w:color w:val="1F3864"/>
          <w:sz w:val="28"/>
        </w:rPr>
        <w:t>SALIDA DE LAS EXCURSIONES</w:t>
      </w:r>
    </w:p>
    <w:p w:rsidR="00AE7D63" w:rsidRPr="002F75B6" w:rsidRDefault="00AE7D63" w:rsidP="00F00A6D">
      <w:pPr>
        <w:pStyle w:val="itinerario"/>
      </w:pPr>
      <w:r w:rsidRPr="002F75B6">
        <w:t xml:space="preserve">Para el inicio del tour en autocar, es imprescindible que a la hora indicada los pasajeros se encuentren listos en la recepción del hotel de salida, a fin de que el itinerario pueda ser cumplido sin alteraciones. </w:t>
      </w:r>
    </w:p>
    <w:p w:rsidR="00AE7D63" w:rsidRPr="002F75B6" w:rsidRDefault="00BD559B" w:rsidP="00F00A6D">
      <w:pPr>
        <w:pStyle w:val="dias"/>
        <w:rPr>
          <w:color w:val="1F3864"/>
          <w:sz w:val="28"/>
          <w:szCs w:val="28"/>
        </w:rPr>
      </w:pPr>
      <w:r w:rsidRPr="002F75B6">
        <w:rPr>
          <w:caps w:val="0"/>
          <w:color w:val="1F3864"/>
          <w:sz w:val="28"/>
          <w:szCs w:val="28"/>
        </w:rPr>
        <w:t>EQUIPAJE</w:t>
      </w:r>
    </w:p>
    <w:p w:rsidR="00AE7D63" w:rsidRPr="002F75B6" w:rsidRDefault="00AE7D63" w:rsidP="00F00A6D">
      <w:pPr>
        <w:pStyle w:val="itinerario"/>
      </w:pPr>
      <w:r w:rsidRPr="002F75B6">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2F75B6" w:rsidRDefault="00BD559B" w:rsidP="00F00A6D">
      <w:pPr>
        <w:pStyle w:val="dias"/>
        <w:rPr>
          <w:color w:val="1F3864"/>
          <w:sz w:val="28"/>
          <w:szCs w:val="28"/>
        </w:rPr>
      </w:pPr>
      <w:r w:rsidRPr="002F75B6">
        <w:rPr>
          <w:caps w:val="0"/>
          <w:color w:val="1F3864"/>
          <w:sz w:val="28"/>
          <w:szCs w:val="28"/>
        </w:rPr>
        <w:t>GUÍAS ACOMPAÑANTES</w:t>
      </w:r>
    </w:p>
    <w:p w:rsidR="00AE7D63" w:rsidRPr="002F75B6" w:rsidRDefault="00AE7D63" w:rsidP="00415D25">
      <w:pPr>
        <w:pStyle w:val="itinerario"/>
      </w:pPr>
      <w:r w:rsidRPr="002F75B6">
        <w:t>Cuando se habla de guía, nos referimos a guías locales del país que se visita, que le acompañaran en el circuito y/o en las excursiones. Nunca se hace refiere al guía acompañante desde Colombia.</w:t>
      </w:r>
    </w:p>
    <w:p w:rsidR="00AE7D63" w:rsidRPr="002F75B6" w:rsidRDefault="00BD559B" w:rsidP="00F00A6D">
      <w:pPr>
        <w:pStyle w:val="dias"/>
        <w:rPr>
          <w:color w:val="1F3864"/>
          <w:sz w:val="28"/>
          <w:szCs w:val="28"/>
        </w:rPr>
      </w:pPr>
      <w:r w:rsidRPr="002F75B6">
        <w:rPr>
          <w:caps w:val="0"/>
          <w:color w:val="1F3864"/>
          <w:sz w:val="28"/>
          <w:szCs w:val="28"/>
        </w:rPr>
        <w:t>HOTELES</w:t>
      </w:r>
    </w:p>
    <w:p w:rsidR="00AE7D63" w:rsidRPr="002F75B6" w:rsidRDefault="00AE7D63" w:rsidP="00F00A6D">
      <w:pPr>
        <w:pStyle w:val="itinerario"/>
      </w:pPr>
      <w:r w:rsidRPr="002F75B6">
        <w:t xml:space="preserve">Las habitaciones publicadas disponen de 1 o 2 camas, independiente del número que </w:t>
      </w:r>
      <w:r w:rsidR="00525363" w:rsidRPr="002F75B6">
        <w:t>ocupe</w:t>
      </w:r>
      <w:r w:rsidRPr="002F75B6">
        <w:t xml:space="preserve"> la misma. Los servicios, actividades e instalaciones complementarias indicadas en las descripciones de los hoteles (minibar, gimnasio, parqueadero, piscina, caja fuerte, guardería, desayunos, etc.) </w:t>
      </w:r>
      <w:r w:rsidR="00525363" w:rsidRPr="002F75B6">
        <w:t>son publicados</w:t>
      </w:r>
      <w:r w:rsidRPr="002F75B6">
        <w:t xml:space="preserve"> exclusivamente a </w:t>
      </w:r>
      <w:r w:rsidR="00E13490" w:rsidRPr="002F75B6">
        <w:t>título</w:t>
      </w:r>
      <w:r w:rsidRPr="002F75B6">
        <w:t xml:space="preserve"> informativo y </w:t>
      </w:r>
      <w:r w:rsidR="009F0077" w:rsidRPr="002F75B6">
        <w:t>pueden tener</w:t>
      </w:r>
      <w:r w:rsidRPr="002F75B6">
        <w:t xml:space="preserve"> cargos adicionales </w:t>
      </w:r>
      <w:r w:rsidR="00E13490" w:rsidRPr="002F75B6">
        <w:t>con pago</w:t>
      </w:r>
      <w:r w:rsidRPr="002F75B6">
        <w:t xml:space="preserve"> directo a los hoteles por su utilización.</w:t>
      </w:r>
    </w:p>
    <w:p w:rsidR="00AE7D63" w:rsidRPr="002F75B6" w:rsidRDefault="00BD559B" w:rsidP="00F00A6D">
      <w:pPr>
        <w:pStyle w:val="dias"/>
        <w:rPr>
          <w:color w:val="1F3864"/>
          <w:sz w:val="28"/>
          <w:szCs w:val="28"/>
        </w:rPr>
      </w:pPr>
      <w:r w:rsidRPr="002F75B6">
        <w:rPr>
          <w:caps w:val="0"/>
          <w:color w:val="1F3864"/>
          <w:sz w:val="28"/>
          <w:szCs w:val="28"/>
        </w:rPr>
        <w:t>ACOMODACIÓN EN HABITACIONES TRIPLES</w:t>
      </w:r>
    </w:p>
    <w:p w:rsidR="00FF7F32" w:rsidRPr="002F75B6" w:rsidRDefault="00FF7F32" w:rsidP="00FF7F32">
      <w:pPr>
        <w:pStyle w:val="itinerario"/>
      </w:pPr>
      <w:r w:rsidRPr="002F75B6">
        <w:t>En los hoteles en Israel no hay habitaciones de tamaño especial para cuando se trata de 3 personas en una misma habitación. La habitación que reciben los pasajeros que viajan en triple es del mismo tamaño que la habitación doble, y solamente adicionan 1 cama plegable o sofá-cama (dependiendo del hotel) para la tercera persona. Es muy importante que el pasajero tenga conocimiento para evitar problemas en el destino, se debe conocer el peso y la altura de la persona adicional para hacer una buena recomendación.</w:t>
      </w:r>
    </w:p>
    <w:p w:rsidR="00FF7F32" w:rsidRPr="002F75B6" w:rsidRDefault="00FF7F32" w:rsidP="00FF7F32">
      <w:pPr>
        <w:pStyle w:val="dias"/>
        <w:rPr>
          <w:color w:val="1F3864"/>
          <w:sz w:val="28"/>
          <w:szCs w:val="28"/>
        </w:rPr>
      </w:pPr>
      <w:r w:rsidRPr="002F75B6">
        <w:rPr>
          <w:color w:val="1F3864"/>
          <w:sz w:val="28"/>
          <w:szCs w:val="28"/>
        </w:rPr>
        <w:t>DESAYUNOS Y CENAS</w:t>
      </w:r>
    </w:p>
    <w:p w:rsidR="00FF7F32" w:rsidRPr="002F75B6" w:rsidRDefault="00FF7F32" w:rsidP="00FF7F32">
      <w:pPr>
        <w:pStyle w:val="vinetas"/>
        <w:jc w:val="both"/>
      </w:pPr>
      <w:r w:rsidRPr="002F75B6">
        <w:t>Para los circuitos reservado</w:t>
      </w:r>
      <w:r w:rsidR="00DF177A">
        <w:t>s</w:t>
      </w:r>
      <w:r w:rsidRPr="002F75B6">
        <w:t xml:space="preserve"> en base a alojamiento y desayuno están incluidas 2 cenas en la Galilea.</w:t>
      </w:r>
    </w:p>
    <w:p w:rsidR="00FF7F32" w:rsidRPr="002F75B6" w:rsidRDefault="00FF7F32" w:rsidP="00FF7F32">
      <w:pPr>
        <w:pStyle w:val="vinetas"/>
        <w:jc w:val="both"/>
      </w:pPr>
      <w:r w:rsidRPr="002F75B6">
        <w:t>Para los circuitos que se inician en Tel Aviv y se reservan en media pension la primera noche será solo con desayuno (cena no incluida) y recibirán cena a partir de la segunda noche.</w:t>
      </w:r>
    </w:p>
    <w:p w:rsidR="00FF7F32" w:rsidRPr="002F75B6" w:rsidRDefault="00FF7F32" w:rsidP="00FF7F32">
      <w:pPr>
        <w:pStyle w:val="vinetas"/>
        <w:jc w:val="both"/>
      </w:pPr>
      <w:r w:rsidRPr="002F75B6">
        <w:t>Para el circuito Israel Inolvidable que inicia en Jerusalén y se reserva en media pension la primera noche será solo con desayuno (cena no incluida) y recibirán cena a partir de la segunda noche.</w:t>
      </w:r>
    </w:p>
    <w:p w:rsidR="00FF7F32" w:rsidRPr="002F75B6" w:rsidRDefault="00FF7F32" w:rsidP="00FF7F32">
      <w:pPr>
        <w:pStyle w:val="vinetas"/>
        <w:jc w:val="both"/>
      </w:pPr>
      <w:r w:rsidRPr="002F75B6">
        <w:t>Para los circuitos con estadía solo en Jerusalén se dará la cena desde la primera noche, con la condición que los pasajeros lleguen al hotel hasta las 20:30 (no hay reembolso por cena no tomada).</w:t>
      </w:r>
    </w:p>
    <w:p w:rsidR="007D5D94" w:rsidRPr="002F75B6" w:rsidRDefault="007D5D94" w:rsidP="007D5D94">
      <w:pPr>
        <w:spacing w:before="240" w:after="0" w:line="120" w:lineRule="atLeast"/>
        <w:rPr>
          <w:rFonts w:cs="Calibri"/>
          <w:b/>
          <w:bCs/>
          <w:caps/>
          <w:color w:val="1F3864"/>
          <w:sz w:val="28"/>
          <w:szCs w:val="28"/>
        </w:rPr>
      </w:pPr>
      <w:r w:rsidRPr="002F75B6">
        <w:rPr>
          <w:rFonts w:cs="Calibri"/>
          <w:b/>
          <w:bCs/>
          <w:caps/>
          <w:color w:val="1F3864"/>
          <w:sz w:val="28"/>
          <w:szCs w:val="28"/>
        </w:rPr>
        <w:t>POLÍTICA DE INGRESO Y SALIDA DE LOS HOTELES</w:t>
      </w:r>
    </w:p>
    <w:p w:rsidR="007D5D94" w:rsidRPr="002F75B6" w:rsidRDefault="007D5D94" w:rsidP="007D5D94">
      <w:pPr>
        <w:spacing w:before="0" w:after="0"/>
        <w:jc w:val="both"/>
        <w:rPr>
          <w:rFonts w:cs="Calibri"/>
          <w:szCs w:val="22"/>
        </w:rPr>
      </w:pPr>
      <w:r w:rsidRPr="002F75B6">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7D5D94" w:rsidRPr="002F75B6" w:rsidRDefault="007D5D94" w:rsidP="007D5D94">
      <w:pPr>
        <w:spacing w:before="0" w:after="0"/>
        <w:jc w:val="both"/>
        <w:rPr>
          <w:rFonts w:cs="Calibri"/>
          <w:szCs w:val="22"/>
        </w:rPr>
      </w:pPr>
    </w:p>
    <w:p w:rsidR="007D5D94" w:rsidRPr="002F75B6" w:rsidRDefault="007D5D94" w:rsidP="007D5D94">
      <w:pPr>
        <w:spacing w:before="0" w:after="0"/>
        <w:jc w:val="both"/>
        <w:rPr>
          <w:rFonts w:cs="Calibri"/>
          <w:szCs w:val="22"/>
        </w:rPr>
      </w:pPr>
      <w:r w:rsidRPr="002F75B6">
        <w:rPr>
          <w:rFonts w:cs="Calibri"/>
          <w:szCs w:val="22"/>
        </w:rPr>
        <w:t>El día de la salida o check-out el huésped dispone de un tiempo máximo para dejar la habitación, de lo contrario el hotel puede cargar una noche más. La hora tope usada es las 1</w:t>
      </w:r>
      <w:r w:rsidR="001B1D76" w:rsidRPr="002F75B6">
        <w:rPr>
          <w:rFonts w:cs="Calibri"/>
          <w:szCs w:val="22"/>
        </w:rPr>
        <w:t>1</w:t>
      </w:r>
      <w:r w:rsidRPr="002F75B6">
        <w:rPr>
          <w:rFonts w:cs="Calibri"/>
          <w:szCs w:val="22"/>
        </w:rPr>
        <w:t xml:space="preserve">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2F75B6" w:rsidRDefault="00BD559B" w:rsidP="00F00A6D">
      <w:pPr>
        <w:pStyle w:val="dias"/>
        <w:rPr>
          <w:color w:val="1F3864"/>
          <w:sz w:val="28"/>
          <w:szCs w:val="28"/>
        </w:rPr>
      </w:pPr>
      <w:r w:rsidRPr="002F75B6">
        <w:rPr>
          <w:caps w:val="0"/>
          <w:color w:val="1F3864"/>
          <w:sz w:val="28"/>
          <w:szCs w:val="28"/>
        </w:rPr>
        <w:t>ATENCIONES ESPECIALES</w:t>
      </w:r>
    </w:p>
    <w:p w:rsidR="00AE7D63" w:rsidRPr="002F75B6" w:rsidRDefault="00AE7D63" w:rsidP="00F00A6D">
      <w:pPr>
        <w:pStyle w:val="itinerario"/>
      </w:pPr>
      <w:r w:rsidRPr="002F75B6">
        <w:t>Determinados establecimientos ofrecen valores agregados o atenciones especiales a los pasajeros. La NO utilización no tiene ningún tipo de reembolso, estas están sujetas a disponibilidad, no están incluidas en los precios publicados.</w:t>
      </w:r>
    </w:p>
    <w:p w:rsidR="00AE7D63" w:rsidRPr="002F75B6" w:rsidRDefault="00BD559B" w:rsidP="00F00A6D">
      <w:pPr>
        <w:pStyle w:val="dias"/>
        <w:rPr>
          <w:color w:val="1F3864"/>
          <w:sz w:val="28"/>
          <w:szCs w:val="28"/>
        </w:rPr>
      </w:pPr>
      <w:r w:rsidRPr="002F75B6">
        <w:rPr>
          <w:caps w:val="0"/>
          <w:color w:val="1F3864"/>
          <w:sz w:val="28"/>
          <w:szCs w:val="28"/>
        </w:rPr>
        <w:t>PROPINAS</w:t>
      </w:r>
    </w:p>
    <w:p w:rsidR="009E042C" w:rsidRPr="002F75B6" w:rsidRDefault="009E042C" w:rsidP="009E042C">
      <w:pPr>
        <w:pStyle w:val="itinerario"/>
      </w:pPr>
      <w:r w:rsidRPr="002F75B6">
        <w:t xml:space="preserve">La propina es parte de la cultura en casi todas las ciudades del mundo. En los precios no están incluidas las propinas en hoteles, aeropuertos, guías, conductores, restaurantes. </w:t>
      </w:r>
    </w:p>
    <w:p w:rsidR="009E042C" w:rsidRPr="002F75B6" w:rsidRDefault="009E042C" w:rsidP="009E042C">
      <w:pPr>
        <w:pStyle w:val="itinerario"/>
      </w:pPr>
    </w:p>
    <w:p w:rsidR="009E042C" w:rsidRPr="002F75B6" w:rsidRDefault="009E042C" w:rsidP="009E042C">
      <w:pPr>
        <w:pStyle w:val="itinerario"/>
      </w:pPr>
      <w:r w:rsidRPr="002F75B6">
        <w:t>Las propinas no están incluidas en los precios de los Circuitos. Lo que se acostumbra en Israel son las siguientes propinas:</w:t>
      </w:r>
    </w:p>
    <w:p w:rsidR="009E042C" w:rsidRPr="002F75B6" w:rsidRDefault="009E042C" w:rsidP="009E042C">
      <w:pPr>
        <w:pStyle w:val="itinerario"/>
      </w:pPr>
      <w:r w:rsidRPr="002F75B6">
        <w:t>Guía del Tour:</w:t>
      </w:r>
      <w:r w:rsidRPr="002F75B6">
        <w:tab/>
      </w:r>
      <w:r w:rsidRPr="002F75B6">
        <w:tab/>
      </w:r>
      <w:r w:rsidRPr="002F75B6">
        <w:tab/>
      </w:r>
      <w:r w:rsidRPr="002F75B6">
        <w:tab/>
        <w:t>USD 5 por día por persona.</w:t>
      </w:r>
    </w:p>
    <w:p w:rsidR="009E042C" w:rsidRPr="002F75B6" w:rsidRDefault="009E042C" w:rsidP="009E042C">
      <w:pPr>
        <w:pStyle w:val="itinerario"/>
      </w:pPr>
      <w:r w:rsidRPr="002F75B6">
        <w:t>Conductor del Bus:</w:t>
      </w:r>
      <w:r w:rsidRPr="002F75B6">
        <w:tab/>
      </w:r>
      <w:r w:rsidRPr="002F75B6">
        <w:tab/>
      </w:r>
      <w:r w:rsidRPr="002F75B6">
        <w:tab/>
        <w:t xml:space="preserve">USD 3 por día por persona. </w:t>
      </w:r>
    </w:p>
    <w:p w:rsidR="009E042C" w:rsidRPr="002F75B6" w:rsidRDefault="009E042C" w:rsidP="009E042C">
      <w:pPr>
        <w:pStyle w:val="itinerario"/>
      </w:pPr>
      <w:r w:rsidRPr="002F75B6">
        <w:t>Maleteros en los Hoteles:</w:t>
      </w:r>
      <w:r w:rsidRPr="002F75B6">
        <w:tab/>
      </w:r>
      <w:r w:rsidRPr="002F75B6">
        <w:tab/>
        <w:t>USD 1.50 por cada maleta.</w:t>
      </w:r>
    </w:p>
    <w:p w:rsidR="009E042C" w:rsidRPr="002F75B6" w:rsidRDefault="009E042C" w:rsidP="009E042C">
      <w:pPr>
        <w:pStyle w:val="itinerario"/>
      </w:pPr>
      <w:r w:rsidRPr="002F75B6">
        <w:t>Camareros en los Restaurantes:</w:t>
      </w:r>
      <w:r w:rsidRPr="002F75B6">
        <w:tab/>
      </w:r>
      <w:r w:rsidRPr="002F75B6">
        <w:tab/>
        <w:t>USD 1 por persona.</w:t>
      </w:r>
    </w:p>
    <w:p w:rsidR="00AE7D63" w:rsidRPr="002F75B6" w:rsidRDefault="00BD559B" w:rsidP="00F00A6D">
      <w:pPr>
        <w:pStyle w:val="dias"/>
        <w:rPr>
          <w:color w:val="1F3864"/>
          <w:sz w:val="28"/>
          <w:szCs w:val="28"/>
        </w:rPr>
      </w:pPr>
      <w:r w:rsidRPr="002F75B6">
        <w:rPr>
          <w:caps w:val="0"/>
          <w:color w:val="1F3864"/>
          <w:sz w:val="28"/>
          <w:szCs w:val="28"/>
        </w:rPr>
        <w:t>TARJETA DE CRÉDITO</w:t>
      </w:r>
    </w:p>
    <w:p w:rsidR="00AE7D63" w:rsidRPr="002F75B6" w:rsidRDefault="00AE7D63" w:rsidP="00F00A6D">
      <w:pPr>
        <w:pStyle w:val="itinerario"/>
      </w:pPr>
      <w:r w:rsidRPr="002F75B6">
        <w:t xml:space="preserve">A la llegada a los hoteles </w:t>
      </w:r>
      <w:r w:rsidR="00525363" w:rsidRPr="002F75B6">
        <w:t xml:space="preserve">en </w:t>
      </w:r>
      <w:r w:rsidR="007F4802" w:rsidRPr="002F75B6">
        <w:t>la recepción</w:t>
      </w:r>
      <w:r w:rsidRPr="002F75B6">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2F75B6" w:rsidRDefault="00BD559B" w:rsidP="00F00A6D">
      <w:pPr>
        <w:pStyle w:val="dias"/>
        <w:rPr>
          <w:color w:val="1F3864"/>
          <w:sz w:val="28"/>
          <w:szCs w:val="28"/>
        </w:rPr>
      </w:pPr>
      <w:r w:rsidRPr="002F75B6">
        <w:rPr>
          <w:caps w:val="0"/>
          <w:color w:val="1F3864"/>
          <w:sz w:val="28"/>
          <w:szCs w:val="28"/>
        </w:rPr>
        <w:t>DÍAS FESTIVOS</w:t>
      </w:r>
    </w:p>
    <w:p w:rsidR="00AE7D63" w:rsidRPr="002F75B6" w:rsidRDefault="00AE7D63" w:rsidP="00415D25">
      <w:pPr>
        <w:pStyle w:val="itinerario"/>
      </w:pPr>
      <w:r w:rsidRPr="002F75B6">
        <w:t>Durante la celebración de los días de fiesta propios de cada país y/o ciudad, es posible que los transportes, museos, comercio, medios de elevación, teatros, etc.</w:t>
      </w:r>
      <w:r w:rsidR="00525363" w:rsidRPr="002F75B6">
        <w:t>; se</w:t>
      </w:r>
      <w:r w:rsidRPr="002F75B6">
        <w:t xml:space="preserve"> vean afectados en sus horarios y funcionamiento, inclusive no operar o permanecer cerrados sin previo aviso.</w:t>
      </w:r>
    </w:p>
    <w:p w:rsidR="00F421D0" w:rsidRPr="002F75B6" w:rsidRDefault="00BD559B" w:rsidP="00F421D0">
      <w:pPr>
        <w:pStyle w:val="dias"/>
        <w:rPr>
          <w:color w:val="1F3864"/>
          <w:sz w:val="28"/>
          <w:szCs w:val="28"/>
        </w:rPr>
      </w:pPr>
      <w:r w:rsidRPr="002F75B6">
        <w:rPr>
          <w:caps w:val="0"/>
          <w:color w:val="1F3864"/>
          <w:sz w:val="28"/>
          <w:szCs w:val="28"/>
        </w:rPr>
        <w:t>PROBLEMAS EN EL DESTINO</w:t>
      </w:r>
    </w:p>
    <w:p w:rsidR="00F421D0" w:rsidRPr="002F75B6" w:rsidRDefault="00F421D0" w:rsidP="00F421D0">
      <w:pPr>
        <w:pStyle w:val="itinerario"/>
      </w:pPr>
      <w:r w:rsidRPr="002F75B6">
        <w:t>En caso de anomalías o deficiencia en algunos de los servicios deberá informar inmediatamente al prestatario de los mismos, corresponsal local o bien directamente a All Reps. WhatsApp +57 312 4470822.</w:t>
      </w:r>
    </w:p>
    <w:p w:rsidR="00F421D0" w:rsidRPr="002F75B6" w:rsidRDefault="00BD559B" w:rsidP="00F421D0">
      <w:pPr>
        <w:pStyle w:val="dias"/>
        <w:rPr>
          <w:color w:val="1F3864"/>
          <w:sz w:val="28"/>
          <w:szCs w:val="28"/>
        </w:rPr>
      </w:pPr>
      <w:r w:rsidRPr="002F75B6">
        <w:rPr>
          <w:caps w:val="0"/>
          <w:color w:val="1F3864"/>
          <w:sz w:val="28"/>
          <w:szCs w:val="28"/>
        </w:rPr>
        <w:t>RESERVAS</w:t>
      </w:r>
    </w:p>
    <w:p w:rsidR="00F421D0" w:rsidRPr="002F75B6" w:rsidRDefault="00F421D0" w:rsidP="00F421D0">
      <w:pPr>
        <w:pStyle w:val="itinerario"/>
      </w:pPr>
      <w:r w:rsidRPr="002F75B6">
        <w:t>Pueden ser solicitadas vía email:</w:t>
      </w:r>
    </w:p>
    <w:p w:rsidR="00F421D0" w:rsidRPr="002F75B6" w:rsidRDefault="00663762" w:rsidP="00F421D0">
      <w:pPr>
        <w:pStyle w:val="vinetas"/>
      </w:pPr>
      <w:hyperlink r:id="rId10" w:history="1">
        <w:r w:rsidR="00F421D0" w:rsidRPr="002F75B6">
          <w:rPr>
            <w:rStyle w:val="Hipervnculo"/>
          </w:rPr>
          <w:t>asesor1@allreps.com</w:t>
        </w:r>
      </w:hyperlink>
    </w:p>
    <w:p w:rsidR="00F421D0" w:rsidRPr="002F75B6" w:rsidRDefault="00663762" w:rsidP="00F421D0">
      <w:pPr>
        <w:pStyle w:val="vinetas"/>
      </w:pPr>
      <w:hyperlink r:id="rId11" w:history="1">
        <w:r w:rsidR="00F421D0" w:rsidRPr="002F75B6">
          <w:rPr>
            <w:rStyle w:val="Hipervnculo"/>
          </w:rPr>
          <w:t>asesor3@allreps.com</w:t>
        </w:r>
      </w:hyperlink>
    </w:p>
    <w:p w:rsidR="00F421D0" w:rsidRPr="002F75B6" w:rsidRDefault="00F421D0" w:rsidP="00F421D0">
      <w:pPr>
        <w:pStyle w:val="itinerario"/>
      </w:pPr>
    </w:p>
    <w:p w:rsidR="00F421D0" w:rsidRPr="002F75B6" w:rsidRDefault="00F421D0" w:rsidP="00F421D0">
      <w:pPr>
        <w:pStyle w:val="itinerario"/>
      </w:pPr>
      <w:r w:rsidRPr="002F75B6">
        <w:t>O telefónicamente a través de nuestra oficina en Bogotá o direcciones regionales en Cali, Cartagena y Medellín.</w:t>
      </w:r>
    </w:p>
    <w:p w:rsidR="00F421D0" w:rsidRPr="002F75B6" w:rsidRDefault="00F421D0" w:rsidP="00F421D0">
      <w:pPr>
        <w:pStyle w:val="itinerario"/>
      </w:pPr>
    </w:p>
    <w:p w:rsidR="00F421D0" w:rsidRPr="002F75B6" w:rsidRDefault="00F421D0" w:rsidP="00F421D0">
      <w:pPr>
        <w:pStyle w:val="itinerario"/>
      </w:pPr>
      <w:r w:rsidRPr="002F75B6">
        <w:t>Al reservar niños se debe informar la edad.</w:t>
      </w:r>
    </w:p>
    <w:p w:rsidR="00F421D0" w:rsidRPr="002F75B6" w:rsidRDefault="00BD559B" w:rsidP="00F421D0">
      <w:pPr>
        <w:pStyle w:val="dias"/>
        <w:jc w:val="center"/>
        <w:rPr>
          <w:color w:val="1F3864"/>
          <w:sz w:val="28"/>
          <w:szCs w:val="28"/>
        </w:rPr>
      </w:pPr>
      <w:r w:rsidRPr="002F75B6">
        <w:rPr>
          <w:caps w:val="0"/>
          <w:color w:val="1F3864"/>
          <w:sz w:val="28"/>
          <w:szCs w:val="28"/>
        </w:rPr>
        <w:t>CLÁUSULA DE RESPONSABILIDAD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F75B6">
          <w:rPr>
            <w:rStyle w:val="Hipervnculo"/>
            <w:bdr w:val="none" w:sz="0" w:space="0" w:color="auto" w:frame="1"/>
            <w:lang w:eastAsia="es-CO"/>
          </w:rPr>
          <w:t>www.allreps.com</w:t>
        </w:r>
      </w:hyperlink>
      <w:r w:rsidRPr="002F75B6">
        <w:rPr>
          <w:u w:val="single"/>
          <w:bdr w:val="none" w:sz="0" w:space="0" w:color="auto" w:frame="1"/>
          <w:lang w:eastAsia="es-CO"/>
        </w:rPr>
        <w:t xml:space="preserve"> </w:t>
      </w:r>
      <w:r w:rsidRPr="002F75B6">
        <w:rPr>
          <w:lang w:eastAsia="es-CO"/>
        </w:rPr>
        <w:t>  </w:t>
      </w:r>
      <w:hyperlink r:id="rId13" w:history="1">
        <w:r w:rsidRPr="002F75B6">
          <w:rPr>
            <w:rStyle w:val="Hipervnculo"/>
            <w:bdr w:val="none" w:sz="0" w:space="0" w:color="auto" w:frame="1"/>
            <w:lang w:eastAsia="es-CO"/>
          </w:rPr>
          <w:t>www.allrepsreceptivo.com</w:t>
        </w:r>
      </w:hyperlink>
      <w:r w:rsidRPr="002F75B6">
        <w:rPr>
          <w:lang w:eastAsia="es-CO"/>
        </w:rPr>
        <w:t>.</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dr w:val="none" w:sz="0" w:space="0" w:color="auto" w:frame="1"/>
          <w:lang w:eastAsia="es-CO"/>
        </w:rPr>
        <w:t xml:space="preserve">De ser permitido por la legislación vigente, </w:t>
      </w:r>
      <w:r w:rsidRPr="002F75B6">
        <w:rPr>
          <w:b/>
          <w:bCs/>
          <w:bdr w:val="none" w:sz="0" w:space="0" w:color="auto" w:frame="1"/>
          <w:lang w:eastAsia="es-CO"/>
        </w:rPr>
        <w:t>ALL REPS</w:t>
      </w:r>
      <w:r w:rsidRPr="002F75B6">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F75B6">
        <w:rPr>
          <w:b/>
          <w:bCs/>
          <w:bdr w:val="none" w:sz="0" w:space="0" w:color="auto" w:frame="1"/>
          <w:lang w:eastAsia="es-CO"/>
        </w:rPr>
        <w:t>ALL REPS</w:t>
      </w:r>
      <w:r w:rsidRPr="002F75B6">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F75B6">
        <w:rPr>
          <w:b/>
          <w:lang w:eastAsia="es-CO"/>
        </w:rPr>
        <w:t xml:space="preserve">ALL REPS </w:t>
      </w:r>
      <w:r w:rsidRPr="002F75B6">
        <w:rPr>
          <w:lang w:eastAsia="es-CO"/>
        </w:rPr>
        <w:t>no tiene ningún tipo de control o injerencia.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reembolsos que tuviera lugar por algún motivo, y previamente comprobado se realizarán dentro de los 30 días siguientes a solicitud o el máximo establecido legalmente, si el tramite toma más tiempo por causas ajenas a </w:t>
      </w:r>
      <w:r w:rsidRPr="002F75B6">
        <w:rPr>
          <w:b/>
          <w:bCs/>
          <w:bdr w:val="none" w:sz="0" w:space="0" w:color="auto" w:frame="1"/>
          <w:lang w:eastAsia="es-CO"/>
        </w:rPr>
        <w:t>ALL REPS,</w:t>
      </w:r>
      <w:r w:rsidRPr="002F75B6">
        <w:rPr>
          <w:lang w:eastAsia="es-CO"/>
        </w:rPr>
        <w:t xml:space="preserve"> ésta no reconocerá ningún interés sobre las sumas a reembolsar.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el hecho de requerir visa para alguno de los itinerarios, </w:t>
      </w:r>
      <w:r w:rsidRPr="002F75B6">
        <w:rPr>
          <w:b/>
          <w:bCs/>
          <w:bdr w:val="none" w:sz="0" w:space="0" w:color="auto" w:frame="1"/>
          <w:lang w:eastAsia="es-CO"/>
        </w:rPr>
        <w:t>ALL REPS</w:t>
      </w:r>
      <w:r w:rsidRPr="002F75B6">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F75B6">
        <w:rPr>
          <w:b/>
          <w:lang w:eastAsia="es-CO"/>
        </w:rPr>
        <w:t>ALL REPS</w:t>
      </w:r>
      <w:r w:rsidRPr="002F75B6">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En relación con los perjuicios, </w:t>
      </w:r>
      <w:r w:rsidRPr="002F75B6">
        <w:rPr>
          <w:bdr w:val="none" w:sz="0" w:space="0" w:color="auto" w:frame="1"/>
          <w:lang w:eastAsia="es-CO"/>
        </w:rPr>
        <w:t>de ser permitido por la legislación vigente,</w:t>
      </w:r>
      <w:r w:rsidRPr="002F75B6">
        <w:rPr>
          <w:lang w:eastAsia="es-CO"/>
        </w:rPr>
        <w:t xml:space="preserve"> </w:t>
      </w:r>
      <w:r w:rsidRPr="002F75B6">
        <w:rPr>
          <w:b/>
          <w:lang w:eastAsia="es-CO"/>
        </w:rPr>
        <w:t>ALL REPS</w:t>
      </w:r>
      <w:r w:rsidRPr="002F75B6">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DERECHO AL RETRACTO. ALL REPS</w:t>
      </w:r>
      <w:r w:rsidRPr="002F75B6">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CONDICIONES Y FORMA DE PAGO</w:t>
      </w:r>
      <w:r w:rsidRPr="002F75B6">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F75B6">
          <w:rPr>
            <w:rStyle w:val="Hipervnculo"/>
            <w:bdr w:val="none" w:sz="0" w:space="0" w:color="auto" w:frame="1"/>
            <w:lang w:eastAsia="es-CO"/>
          </w:rPr>
          <w:t>www.allreps.com</w:t>
        </w:r>
      </w:hyperlink>
      <w:r w:rsidRPr="002F75B6">
        <w:rPr>
          <w:lang w:eastAsia="es-CO"/>
        </w:rPr>
        <w:t>  - </w:t>
      </w:r>
      <w:hyperlink r:id="rId15" w:history="1">
        <w:r w:rsidRPr="002F75B6">
          <w:rPr>
            <w:rStyle w:val="Hipervnculo"/>
            <w:bdr w:val="none" w:sz="0" w:space="0" w:color="auto" w:frame="1"/>
            <w:lang w:eastAsia="es-CO"/>
          </w:rPr>
          <w:t>www.allrepsreceptivo.com</w:t>
        </w:r>
      </w:hyperlink>
      <w:r w:rsidRPr="002F75B6">
        <w:rPr>
          <w:lang w:eastAsia="es-CO"/>
        </w:rPr>
        <w:t xml:space="preserve">  o asesor comercial o confirmación de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impuestos, tasas y contribuciones que afecten las tarifas aéreas, hoteleras y demás servicios ofrecidos por </w:t>
      </w:r>
      <w:r w:rsidRPr="002F75B6">
        <w:rPr>
          <w:b/>
          <w:bCs/>
          <w:bdr w:val="none" w:sz="0" w:space="0" w:color="auto" w:frame="1"/>
          <w:lang w:eastAsia="es-CO"/>
        </w:rPr>
        <w:t>ALL REPS</w:t>
      </w:r>
      <w:r w:rsidRPr="002F75B6">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2F75B6">
          <w:rPr>
            <w:rStyle w:val="Hipervnculo"/>
            <w:bdr w:val="none" w:sz="0" w:space="0" w:color="auto" w:frame="1"/>
            <w:lang w:eastAsia="es-CO"/>
          </w:rPr>
          <w:t>www.allreps.com</w:t>
        </w:r>
      </w:hyperlink>
      <w:r w:rsidRPr="002F75B6">
        <w:rPr>
          <w:lang w:eastAsia="es-CO"/>
        </w:rPr>
        <w:t> - </w:t>
      </w:r>
      <w:hyperlink r:id="rId17" w:history="1">
        <w:r w:rsidRPr="002F75B6">
          <w:rPr>
            <w:rStyle w:val="Hipervnculo"/>
            <w:bdr w:val="none" w:sz="0" w:space="0" w:color="auto" w:frame="1"/>
            <w:lang w:eastAsia="es-CO"/>
          </w:rPr>
          <w:t>www.allrepsreceptivo.com</w:t>
        </w:r>
      </w:hyperlink>
      <w:r w:rsidRPr="002F75B6">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2F75B6">
        <w:rPr>
          <w:bdr w:val="none" w:sz="0" w:space="0" w:color="auto" w:frame="1"/>
          <w:lang w:eastAsia="es-CO"/>
        </w:rPr>
        <w:t xml:space="preserve">De ser permitido por la legislación vigente, </w:t>
      </w:r>
      <w:r w:rsidRPr="002F75B6">
        <w:rPr>
          <w:b/>
          <w:bdr w:val="none" w:sz="0" w:space="0" w:color="auto" w:frame="1"/>
          <w:lang w:eastAsia="es-CO"/>
        </w:rPr>
        <w:t xml:space="preserve">ALL REPS </w:t>
      </w:r>
      <w:r w:rsidRPr="002F75B6">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2F75B6">
        <w:rPr>
          <w:b/>
          <w:lang w:eastAsia="es-CO"/>
        </w:rPr>
        <w:t xml:space="preserve"> ALL </w:t>
      </w:r>
      <w:r w:rsidRPr="002F75B6">
        <w:rPr>
          <w:b/>
          <w:bCs/>
          <w:bdr w:val="none" w:sz="0" w:space="0" w:color="auto" w:frame="1"/>
          <w:lang w:eastAsia="es-CO"/>
        </w:rPr>
        <w:t>REPS</w:t>
      </w:r>
      <w:r w:rsidRPr="002F75B6">
        <w:rPr>
          <w:lang w:eastAsia="es-CO"/>
        </w:rPr>
        <w:t> no será responsable por las modificaciones realizadas, ni por reembolso alguno de servicios no tomados. </w:t>
      </w:r>
      <w:r w:rsidRPr="002F75B6">
        <w:rPr>
          <w:b/>
          <w:bCs/>
          <w:bdr w:val="none" w:sz="0" w:space="0" w:color="auto" w:frame="1"/>
          <w:lang w:eastAsia="es-CO"/>
        </w:rPr>
        <w:t>ALL REPS</w:t>
      </w:r>
      <w:r w:rsidRPr="002F75B6">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Bajo ninguna circunstancia </w:t>
      </w:r>
      <w:r w:rsidRPr="002F75B6">
        <w:rPr>
          <w:b/>
          <w:bCs/>
          <w:bdr w:val="none" w:sz="0" w:space="0" w:color="auto" w:frame="1"/>
          <w:lang w:eastAsia="es-CO"/>
        </w:rPr>
        <w:t>ALL REPS</w:t>
      </w:r>
      <w:r w:rsidRPr="002F75B6">
        <w:rPr>
          <w:lang w:eastAsia="es-CO"/>
        </w:rPr>
        <w:t> responderá por el extravío, daño, deterioro o pérdida de elementos del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informará al pasajero las restricciones que establecen las aerolíneas en cuanto a prohibiciones, peso, cupo máximo y número de piezas por pasajero, siempre y cuando estos sean organizados por </w:t>
      </w:r>
      <w:r w:rsidRPr="002F75B6">
        <w:rPr>
          <w:b/>
          <w:bCs/>
          <w:bdr w:val="none" w:sz="0" w:space="0" w:color="auto" w:frame="1"/>
          <w:lang w:eastAsia="es-CO"/>
        </w:rPr>
        <w:t>ALL REPS.</w:t>
      </w:r>
      <w:r w:rsidRPr="002F75B6">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F75B6">
          <w:rPr>
            <w:rStyle w:val="Hipervnculo"/>
            <w:bdr w:val="none" w:sz="0" w:space="0" w:color="auto" w:frame="1"/>
            <w:lang w:eastAsia="es-CO"/>
          </w:rPr>
          <w:t>www.allreps.com</w:t>
        </w:r>
      </w:hyperlink>
      <w:r w:rsidRPr="002F75B6">
        <w:rPr>
          <w:lang w:eastAsia="es-CO"/>
        </w:rPr>
        <w:t> -</w:t>
      </w:r>
      <w:hyperlink r:id="rId19" w:history="1">
        <w:r w:rsidRPr="002F75B6">
          <w:rPr>
            <w:rStyle w:val="Hipervnculo"/>
            <w:bdr w:val="none" w:sz="0" w:space="0" w:color="auto" w:frame="1"/>
            <w:lang w:eastAsia="es-CO"/>
          </w:rPr>
          <w:t>www.allrepsreceptivo.com</w:t>
        </w:r>
      </w:hyperlink>
      <w:r w:rsidRPr="002F75B6">
        <w:rPr>
          <w:lang w:eastAsia="es-CO"/>
        </w:rPr>
        <w:t>. Una vez recibidos los dineros por depósitos o pagos totales, se entiende que el viajero conoce y acepta todas las políticas de pagos y cancelaciones del itinerario o servicios que está adquiriendo.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Pr="002F75B6" w:rsidRDefault="00F421D0" w:rsidP="00F421D0">
      <w:pPr>
        <w:pStyle w:val="itinerario"/>
        <w:rPr>
          <w:lang w:eastAsia="es-CO"/>
        </w:rPr>
      </w:pPr>
    </w:p>
    <w:p w:rsidR="00F421D0" w:rsidRPr="002F75B6" w:rsidRDefault="00F421D0" w:rsidP="00F421D0">
      <w:pPr>
        <w:pStyle w:val="itinerario"/>
        <w:rPr>
          <w:b/>
          <w:bCs/>
          <w:bdr w:val="none" w:sz="0" w:space="0" w:color="auto" w:frame="1"/>
          <w:lang w:eastAsia="es-CO"/>
        </w:rPr>
      </w:pPr>
      <w:r w:rsidRPr="002F75B6">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F75B6">
        <w:rPr>
          <w:b/>
          <w:bCs/>
          <w:bdr w:val="none" w:sz="0" w:space="0" w:color="auto" w:frame="1"/>
          <w:lang w:eastAsia="es-CO"/>
        </w:rPr>
        <w:t>ALL REPS.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Con el fin de contrarrestar la explotación sexual de niños, niñas y adolescentes en viajes y turismo, </w:t>
      </w:r>
      <w:r w:rsidRPr="002F75B6">
        <w:rPr>
          <w:b/>
          <w:bCs/>
          <w:bdr w:val="none" w:sz="0" w:space="0" w:color="auto" w:frame="1"/>
          <w:lang w:eastAsia="es-CO"/>
        </w:rPr>
        <w:t>ALL REPS</w:t>
      </w:r>
      <w:r w:rsidRPr="002F75B6">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F75B6">
        <w:rPr>
          <w:b/>
          <w:bCs/>
          <w:bdr w:val="none" w:sz="0" w:space="0" w:color="auto" w:frame="1"/>
          <w:lang w:eastAsia="es-CO"/>
        </w:rPr>
        <w:t>ALL REPS</w:t>
      </w:r>
      <w:r w:rsidRPr="002F75B6">
        <w:rPr>
          <w:lang w:eastAsia="es-CO"/>
        </w:rPr>
        <w:t> precisa lo anterior en la siguiente frase “Cuidar el planeta es tarea de todos.”</w:t>
      </w:r>
    </w:p>
    <w:p w:rsidR="00F421D0" w:rsidRPr="002F75B6" w:rsidRDefault="00F421D0" w:rsidP="00F421D0">
      <w:pPr>
        <w:pStyle w:val="itinerario"/>
        <w:rPr>
          <w:b/>
          <w:bCs/>
          <w:lang w:eastAsia="es-CO"/>
        </w:rPr>
      </w:pPr>
    </w:p>
    <w:p w:rsidR="00F421D0" w:rsidRPr="002F75B6" w:rsidRDefault="00F421D0" w:rsidP="00F421D0">
      <w:pPr>
        <w:pStyle w:val="itinerario"/>
        <w:rPr>
          <w:b/>
          <w:bCs/>
          <w:color w:val="1F3864"/>
          <w:lang w:eastAsia="es-CO"/>
        </w:rPr>
      </w:pPr>
      <w:r w:rsidRPr="002F75B6">
        <w:rPr>
          <w:b/>
          <w:bCs/>
          <w:color w:val="1F3864"/>
          <w:lang w:eastAsia="es-CO"/>
        </w:rPr>
        <w:t>Actualización:</w:t>
      </w:r>
    </w:p>
    <w:p w:rsidR="00F421D0" w:rsidRPr="002F75B6" w:rsidRDefault="00F421D0" w:rsidP="00F421D0">
      <w:pPr>
        <w:pStyle w:val="itinerario"/>
        <w:rPr>
          <w:b/>
          <w:bCs/>
          <w:color w:val="1F3864"/>
          <w:lang w:eastAsia="es-CO"/>
        </w:rPr>
      </w:pPr>
      <w:r w:rsidRPr="002F75B6">
        <w:rPr>
          <w:b/>
          <w:bCs/>
          <w:color w:val="1F3864"/>
          <w:lang w:eastAsia="es-CO"/>
        </w:rPr>
        <w:t>10-01-20</w:t>
      </w:r>
    </w:p>
    <w:p w:rsidR="00F421D0" w:rsidRPr="002F75B6" w:rsidRDefault="00F421D0" w:rsidP="00F421D0">
      <w:pPr>
        <w:pStyle w:val="itinerario"/>
        <w:rPr>
          <w:color w:val="1F3864"/>
        </w:rPr>
      </w:pPr>
      <w:r w:rsidRPr="002F75B6">
        <w:rPr>
          <w:b/>
          <w:bCs/>
          <w:color w:val="1F3864"/>
          <w:lang w:eastAsia="es-CO"/>
        </w:rPr>
        <w:t>Revisada parte legal</w:t>
      </w:r>
    </w:p>
    <w:p w:rsidR="00F421D0" w:rsidRPr="002F75B6" w:rsidRDefault="00BD559B" w:rsidP="00F421D0">
      <w:pPr>
        <w:pStyle w:val="dias"/>
        <w:jc w:val="center"/>
        <w:rPr>
          <w:color w:val="1F3864"/>
          <w:sz w:val="28"/>
          <w:szCs w:val="28"/>
        </w:rPr>
      </w:pPr>
      <w:r w:rsidRPr="002F75B6">
        <w:rPr>
          <w:caps w:val="0"/>
          <w:color w:val="1F3864"/>
          <w:sz w:val="28"/>
          <w:szCs w:val="28"/>
        </w:rPr>
        <w:t>DERECHOS DE AUTOR</w:t>
      </w:r>
    </w:p>
    <w:p w:rsidR="00F421D0" w:rsidRDefault="00F421D0" w:rsidP="00F421D0">
      <w:pPr>
        <w:pStyle w:val="itinerario"/>
      </w:pPr>
      <w:r w:rsidRPr="002F75B6">
        <w:t xml:space="preserve"> </w:t>
      </w:r>
      <w:r w:rsidRPr="002F75B6">
        <w:rPr>
          <w:b/>
        </w:rPr>
        <w:t>ALL REPS LTDA.</w:t>
      </w:r>
      <w:r w:rsidRPr="002F75B6">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7A" w:rsidRDefault="00DF177A" w:rsidP="00AC7E3C">
      <w:pPr>
        <w:spacing w:after="0" w:line="240" w:lineRule="auto"/>
      </w:pPr>
      <w:r>
        <w:separator/>
      </w:r>
    </w:p>
  </w:endnote>
  <w:endnote w:type="continuationSeparator" w:id="0">
    <w:p w:rsidR="00DF177A" w:rsidRDefault="00DF177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7A" w:rsidRDefault="00DF17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7A" w:rsidRDefault="00DF177A" w:rsidP="00AC7E3C">
      <w:pPr>
        <w:spacing w:after="0" w:line="240" w:lineRule="auto"/>
      </w:pPr>
      <w:r>
        <w:separator/>
      </w:r>
    </w:p>
  </w:footnote>
  <w:footnote w:type="continuationSeparator" w:id="0">
    <w:p w:rsidR="00DF177A" w:rsidRDefault="00DF177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F74"/>
    <w:multiLevelType w:val="hybridMultilevel"/>
    <w:tmpl w:val="CF44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3CA0"/>
    <w:rsid w:val="000147B1"/>
    <w:rsid w:val="00032342"/>
    <w:rsid w:val="000359D4"/>
    <w:rsid w:val="0003720D"/>
    <w:rsid w:val="000412D8"/>
    <w:rsid w:val="000428FC"/>
    <w:rsid w:val="0005010B"/>
    <w:rsid w:val="00050548"/>
    <w:rsid w:val="000530A9"/>
    <w:rsid w:val="0005451C"/>
    <w:rsid w:val="0007013F"/>
    <w:rsid w:val="00080C7B"/>
    <w:rsid w:val="000B1AE8"/>
    <w:rsid w:val="000B3E79"/>
    <w:rsid w:val="000C730A"/>
    <w:rsid w:val="000D16EB"/>
    <w:rsid w:val="000D29C6"/>
    <w:rsid w:val="000D4B13"/>
    <w:rsid w:val="000E6A21"/>
    <w:rsid w:val="000E7C94"/>
    <w:rsid w:val="000F6068"/>
    <w:rsid w:val="001029DA"/>
    <w:rsid w:val="00102C23"/>
    <w:rsid w:val="00104438"/>
    <w:rsid w:val="00125AE7"/>
    <w:rsid w:val="00133FF0"/>
    <w:rsid w:val="00141ED2"/>
    <w:rsid w:val="00154CF5"/>
    <w:rsid w:val="00154E37"/>
    <w:rsid w:val="00160F92"/>
    <w:rsid w:val="00170406"/>
    <w:rsid w:val="00183179"/>
    <w:rsid w:val="00186751"/>
    <w:rsid w:val="001B08A1"/>
    <w:rsid w:val="001B1D76"/>
    <w:rsid w:val="001B3726"/>
    <w:rsid w:val="001B720E"/>
    <w:rsid w:val="001B75D3"/>
    <w:rsid w:val="001E0C6E"/>
    <w:rsid w:val="001E2B89"/>
    <w:rsid w:val="001E5A38"/>
    <w:rsid w:val="001F3314"/>
    <w:rsid w:val="002002CA"/>
    <w:rsid w:val="002300AE"/>
    <w:rsid w:val="002445DC"/>
    <w:rsid w:val="00253688"/>
    <w:rsid w:val="0025530D"/>
    <w:rsid w:val="00257E57"/>
    <w:rsid w:val="00260999"/>
    <w:rsid w:val="00262234"/>
    <w:rsid w:val="00266CA1"/>
    <w:rsid w:val="00270960"/>
    <w:rsid w:val="00271717"/>
    <w:rsid w:val="00276F52"/>
    <w:rsid w:val="00287AD6"/>
    <w:rsid w:val="002B3E11"/>
    <w:rsid w:val="002D632C"/>
    <w:rsid w:val="002E1B8C"/>
    <w:rsid w:val="002E6649"/>
    <w:rsid w:val="002F4D1D"/>
    <w:rsid w:val="002F51AB"/>
    <w:rsid w:val="002F75B6"/>
    <w:rsid w:val="00303A48"/>
    <w:rsid w:val="00312813"/>
    <w:rsid w:val="00317602"/>
    <w:rsid w:val="00321D0C"/>
    <w:rsid w:val="0035021B"/>
    <w:rsid w:val="0035241D"/>
    <w:rsid w:val="00364261"/>
    <w:rsid w:val="00364422"/>
    <w:rsid w:val="00372444"/>
    <w:rsid w:val="00376C5A"/>
    <w:rsid w:val="0038231C"/>
    <w:rsid w:val="0038536A"/>
    <w:rsid w:val="00386822"/>
    <w:rsid w:val="00387C93"/>
    <w:rsid w:val="003A1E81"/>
    <w:rsid w:val="003A38C0"/>
    <w:rsid w:val="003A3989"/>
    <w:rsid w:val="003B420E"/>
    <w:rsid w:val="003C113F"/>
    <w:rsid w:val="003E2043"/>
    <w:rsid w:val="003E4602"/>
    <w:rsid w:val="003F0BD2"/>
    <w:rsid w:val="003F362A"/>
    <w:rsid w:val="003F4A62"/>
    <w:rsid w:val="003F6576"/>
    <w:rsid w:val="00413BAE"/>
    <w:rsid w:val="00415D25"/>
    <w:rsid w:val="0041736B"/>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79EA"/>
    <w:rsid w:val="004C2017"/>
    <w:rsid w:val="004D0D5C"/>
    <w:rsid w:val="004D17E9"/>
    <w:rsid w:val="004E25F6"/>
    <w:rsid w:val="004E3EFF"/>
    <w:rsid w:val="0050046A"/>
    <w:rsid w:val="00505A31"/>
    <w:rsid w:val="005208C4"/>
    <w:rsid w:val="00522E3A"/>
    <w:rsid w:val="00525363"/>
    <w:rsid w:val="00532EB2"/>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7F6A"/>
    <w:rsid w:val="005D03DC"/>
    <w:rsid w:val="005E0021"/>
    <w:rsid w:val="005F44CF"/>
    <w:rsid w:val="00604072"/>
    <w:rsid w:val="00607CB6"/>
    <w:rsid w:val="0062768B"/>
    <w:rsid w:val="00633FAE"/>
    <w:rsid w:val="00634F91"/>
    <w:rsid w:val="00645867"/>
    <w:rsid w:val="006543BD"/>
    <w:rsid w:val="00660740"/>
    <w:rsid w:val="00663762"/>
    <w:rsid w:val="00670641"/>
    <w:rsid w:val="006A3670"/>
    <w:rsid w:val="006B2DA8"/>
    <w:rsid w:val="006C3FA2"/>
    <w:rsid w:val="006C643F"/>
    <w:rsid w:val="006F0A78"/>
    <w:rsid w:val="007075FC"/>
    <w:rsid w:val="00710897"/>
    <w:rsid w:val="00725B40"/>
    <w:rsid w:val="00733B07"/>
    <w:rsid w:val="007410AD"/>
    <w:rsid w:val="00745160"/>
    <w:rsid w:val="00750504"/>
    <w:rsid w:val="00753085"/>
    <w:rsid w:val="007559BD"/>
    <w:rsid w:val="007571A3"/>
    <w:rsid w:val="00766C2B"/>
    <w:rsid w:val="00776C06"/>
    <w:rsid w:val="00777AE0"/>
    <w:rsid w:val="0078587C"/>
    <w:rsid w:val="00797BE3"/>
    <w:rsid w:val="007B014F"/>
    <w:rsid w:val="007B4351"/>
    <w:rsid w:val="007C2293"/>
    <w:rsid w:val="007C4FBE"/>
    <w:rsid w:val="007C7FBD"/>
    <w:rsid w:val="007D54D2"/>
    <w:rsid w:val="007D5C71"/>
    <w:rsid w:val="007D5D94"/>
    <w:rsid w:val="007D618C"/>
    <w:rsid w:val="007D6E46"/>
    <w:rsid w:val="007D7B3D"/>
    <w:rsid w:val="007E203B"/>
    <w:rsid w:val="007E485C"/>
    <w:rsid w:val="007F4011"/>
    <w:rsid w:val="007F4802"/>
    <w:rsid w:val="00806210"/>
    <w:rsid w:val="00813095"/>
    <w:rsid w:val="00814989"/>
    <w:rsid w:val="00823ECA"/>
    <w:rsid w:val="00830C6F"/>
    <w:rsid w:val="0083519C"/>
    <w:rsid w:val="00835A7B"/>
    <w:rsid w:val="008417A6"/>
    <w:rsid w:val="00850A84"/>
    <w:rsid w:val="00856815"/>
    <w:rsid w:val="00857510"/>
    <w:rsid w:val="0086684D"/>
    <w:rsid w:val="0087388B"/>
    <w:rsid w:val="0087481D"/>
    <w:rsid w:val="00885A27"/>
    <w:rsid w:val="008C251A"/>
    <w:rsid w:val="008C4B17"/>
    <w:rsid w:val="008C6D28"/>
    <w:rsid w:val="008D0F0F"/>
    <w:rsid w:val="008E3454"/>
    <w:rsid w:val="008E4AC6"/>
    <w:rsid w:val="008E7A8F"/>
    <w:rsid w:val="008E7CA9"/>
    <w:rsid w:val="008F1D53"/>
    <w:rsid w:val="008F4F51"/>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A148C"/>
    <w:rsid w:val="009B5309"/>
    <w:rsid w:val="009C269B"/>
    <w:rsid w:val="009D409F"/>
    <w:rsid w:val="009E042C"/>
    <w:rsid w:val="009E0585"/>
    <w:rsid w:val="009F0077"/>
    <w:rsid w:val="00A02AA1"/>
    <w:rsid w:val="00A0633C"/>
    <w:rsid w:val="00A14C67"/>
    <w:rsid w:val="00A208F6"/>
    <w:rsid w:val="00A3479E"/>
    <w:rsid w:val="00A34AD4"/>
    <w:rsid w:val="00A526F7"/>
    <w:rsid w:val="00A76B36"/>
    <w:rsid w:val="00A8230E"/>
    <w:rsid w:val="00A94554"/>
    <w:rsid w:val="00AA47F8"/>
    <w:rsid w:val="00AA6D8F"/>
    <w:rsid w:val="00AB1EC3"/>
    <w:rsid w:val="00AB2FE7"/>
    <w:rsid w:val="00AC54CB"/>
    <w:rsid w:val="00AC7E3C"/>
    <w:rsid w:val="00AD6A0F"/>
    <w:rsid w:val="00AE0C81"/>
    <w:rsid w:val="00AE3A74"/>
    <w:rsid w:val="00AE562A"/>
    <w:rsid w:val="00AE7AB8"/>
    <w:rsid w:val="00AE7D63"/>
    <w:rsid w:val="00AF0336"/>
    <w:rsid w:val="00B02222"/>
    <w:rsid w:val="00B03F4D"/>
    <w:rsid w:val="00B11641"/>
    <w:rsid w:val="00B12CC7"/>
    <w:rsid w:val="00B257B5"/>
    <w:rsid w:val="00B378C1"/>
    <w:rsid w:val="00B51705"/>
    <w:rsid w:val="00B54BDB"/>
    <w:rsid w:val="00B70CE8"/>
    <w:rsid w:val="00B830EA"/>
    <w:rsid w:val="00B8722B"/>
    <w:rsid w:val="00B90498"/>
    <w:rsid w:val="00B906A8"/>
    <w:rsid w:val="00B95058"/>
    <w:rsid w:val="00BA3A0A"/>
    <w:rsid w:val="00BB05A6"/>
    <w:rsid w:val="00BB14C1"/>
    <w:rsid w:val="00BC5CBE"/>
    <w:rsid w:val="00BD559B"/>
    <w:rsid w:val="00BE2405"/>
    <w:rsid w:val="00BE2A33"/>
    <w:rsid w:val="00BE51F8"/>
    <w:rsid w:val="00BF2CAA"/>
    <w:rsid w:val="00BF6359"/>
    <w:rsid w:val="00C2195F"/>
    <w:rsid w:val="00C21C39"/>
    <w:rsid w:val="00C24200"/>
    <w:rsid w:val="00C26785"/>
    <w:rsid w:val="00C277CB"/>
    <w:rsid w:val="00C30571"/>
    <w:rsid w:val="00C3506F"/>
    <w:rsid w:val="00C35526"/>
    <w:rsid w:val="00C46507"/>
    <w:rsid w:val="00C65524"/>
    <w:rsid w:val="00C66226"/>
    <w:rsid w:val="00C6779F"/>
    <w:rsid w:val="00C67E9C"/>
    <w:rsid w:val="00C7249E"/>
    <w:rsid w:val="00C76A20"/>
    <w:rsid w:val="00C83982"/>
    <w:rsid w:val="00C94BED"/>
    <w:rsid w:val="00CB0500"/>
    <w:rsid w:val="00CB760B"/>
    <w:rsid w:val="00CD092D"/>
    <w:rsid w:val="00CF4B63"/>
    <w:rsid w:val="00CF67DD"/>
    <w:rsid w:val="00D01DB7"/>
    <w:rsid w:val="00D133F0"/>
    <w:rsid w:val="00D33C8D"/>
    <w:rsid w:val="00D411EE"/>
    <w:rsid w:val="00D4322F"/>
    <w:rsid w:val="00D50A4B"/>
    <w:rsid w:val="00D60833"/>
    <w:rsid w:val="00D6357E"/>
    <w:rsid w:val="00D70DE3"/>
    <w:rsid w:val="00D7702F"/>
    <w:rsid w:val="00D82869"/>
    <w:rsid w:val="00D85372"/>
    <w:rsid w:val="00D92882"/>
    <w:rsid w:val="00DA42E3"/>
    <w:rsid w:val="00DC459A"/>
    <w:rsid w:val="00DD2FF0"/>
    <w:rsid w:val="00DE5792"/>
    <w:rsid w:val="00DF177A"/>
    <w:rsid w:val="00DF6FF1"/>
    <w:rsid w:val="00E03562"/>
    <w:rsid w:val="00E12204"/>
    <w:rsid w:val="00E13490"/>
    <w:rsid w:val="00E30DA5"/>
    <w:rsid w:val="00E3496B"/>
    <w:rsid w:val="00E668EA"/>
    <w:rsid w:val="00E715AA"/>
    <w:rsid w:val="00E762C4"/>
    <w:rsid w:val="00E84EEB"/>
    <w:rsid w:val="00E85F23"/>
    <w:rsid w:val="00E91951"/>
    <w:rsid w:val="00E91F5C"/>
    <w:rsid w:val="00EA18BB"/>
    <w:rsid w:val="00EB2413"/>
    <w:rsid w:val="00EB3482"/>
    <w:rsid w:val="00EB35F0"/>
    <w:rsid w:val="00EC3C39"/>
    <w:rsid w:val="00EE4209"/>
    <w:rsid w:val="00EF0830"/>
    <w:rsid w:val="00EF0D4A"/>
    <w:rsid w:val="00EF3D04"/>
    <w:rsid w:val="00F00A6D"/>
    <w:rsid w:val="00F0432F"/>
    <w:rsid w:val="00F071B8"/>
    <w:rsid w:val="00F07ED2"/>
    <w:rsid w:val="00F21270"/>
    <w:rsid w:val="00F23ABD"/>
    <w:rsid w:val="00F24EC4"/>
    <w:rsid w:val="00F2693D"/>
    <w:rsid w:val="00F34239"/>
    <w:rsid w:val="00F347D0"/>
    <w:rsid w:val="00F35860"/>
    <w:rsid w:val="00F37A68"/>
    <w:rsid w:val="00F421D0"/>
    <w:rsid w:val="00F55A05"/>
    <w:rsid w:val="00F6108C"/>
    <w:rsid w:val="00F64840"/>
    <w:rsid w:val="00F70BCF"/>
    <w:rsid w:val="00F85B79"/>
    <w:rsid w:val="00F9082C"/>
    <w:rsid w:val="00F966CA"/>
    <w:rsid w:val="00FA3EBA"/>
    <w:rsid w:val="00FA7023"/>
    <w:rsid w:val="00FA7CE7"/>
    <w:rsid w:val="00FB02EA"/>
    <w:rsid w:val="00FB1165"/>
    <w:rsid w:val="00FB45F2"/>
    <w:rsid w:val="00FC2E22"/>
    <w:rsid w:val="00FD0542"/>
    <w:rsid w:val="00FE08A1"/>
    <w:rsid w:val="00FF0191"/>
    <w:rsid w:val="00FF7F3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02D109B0-4888-4188-8BBA-5843C6D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1B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879794">
      <w:bodyDiv w:val="1"/>
      <w:marLeft w:val="0"/>
      <w:marRight w:val="0"/>
      <w:marTop w:val="0"/>
      <w:marBottom w:val="0"/>
      <w:divBdr>
        <w:top w:val="none" w:sz="0" w:space="0" w:color="auto"/>
        <w:left w:val="none" w:sz="0" w:space="0" w:color="auto"/>
        <w:bottom w:val="none" w:sz="0" w:space="0" w:color="auto"/>
        <w:right w:val="none" w:sz="0" w:space="0" w:color="auto"/>
      </w:divBdr>
    </w:div>
    <w:div w:id="2021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24D5-EEB0-4227-BA67-6C492677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7095</Words>
  <Characters>39024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cp:lastModifiedBy>
  <cp:revision>4</cp:revision>
  <dcterms:created xsi:type="dcterms:W3CDTF">2021-12-31T17:30:00Z</dcterms:created>
  <dcterms:modified xsi:type="dcterms:W3CDTF">2022-01-03T14:35:00Z</dcterms:modified>
</cp:coreProperties>
</file>