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DF707" w14:textId="77777777" w:rsidR="00FB23F2" w:rsidRDefault="00FB23F2"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9E4D64" w14:paraId="075E6A1A" w14:textId="77777777" w:rsidTr="00022601">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71CAAD11" w14:textId="77777777" w:rsidR="00E55860" w:rsidRDefault="00F236C8" w:rsidP="00AE334A">
            <w:pPr>
              <w:jc w:val="center"/>
              <w:rPr>
                <w:b/>
                <w:color w:val="FFFFFF" w:themeColor="background1"/>
                <w:sz w:val="64"/>
                <w:szCs w:val="64"/>
              </w:rPr>
            </w:pPr>
            <w:r w:rsidRPr="00F236C8">
              <w:rPr>
                <w:b/>
                <w:color w:val="FFFFFF" w:themeColor="background1"/>
                <w:sz w:val="64"/>
                <w:szCs w:val="64"/>
              </w:rPr>
              <w:t>RONDA POR EUROPA</w:t>
            </w:r>
            <w:r w:rsidR="004F3FF6">
              <w:rPr>
                <w:b/>
                <w:color w:val="FFFFFF" w:themeColor="background1"/>
                <w:sz w:val="64"/>
                <w:szCs w:val="64"/>
              </w:rPr>
              <w:t xml:space="preserve"> </w:t>
            </w:r>
          </w:p>
        </w:tc>
      </w:tr>
    </w:tbl>
    <w:p w14:paraId="4C1923E9" w14:textId="77777777" w:rsidR="009E4D64" w:rsidRDefault="009E4D64" w:rsidP="009E4D64">
      <w:pPr>
        <w:pStyle w:val="dias"/>
      </w:pPr>
    </w:p>
    <w:p w14:paraId="7B8391E2" w14:textId="6E542C9D" w:rsidR="009E4D64" w:rsidRPr="00403D24" w:rsidRDefault="001B7C54" w:rsidP="009E4D64">
      <w:pPr>
        <w:pStyle w:val="tituloprograma"/>
        <w:rPr>
          <w:color w:val="1F3864"/>
          <w:sz w:val="48"/>
          <w:szCs w:val="48"/>
        </w:rPr>
      </w:pPr>
      <w:bookmarkStart w:id="0" w:name="_Hlk175301610"/>
      <w:r>
        <w:rPr>
          <w:color w:val="1F3864"/>
          <w:sz w:val="48"/>
          <w:szCs w:val="48"/>
        </w:rPr>
        <w:t xml:space="preserve">Desde </w:t>
      </w:r>
      <w:r w:rsidR="00F80BFA">
        <w:rPr>
          <w:color w:val="1F3864"/>
          <w:sz w:val="48"/>
          <w:szCs w:val="48"/>
        </w:rPr>
        <w:t>COP</w:t>
      </w:r>
      <w:r w:rsidR="009E4D64" w:rsidRPr="00FA0550">
        <w:rPr>
          <w:color w:val="1F3864"/>
          <w:sz w:val="48"/>
          <w:szCs w:val="48"/>
        </w:rPr>
        <w:t xml:space="preserve"> </w:t>
      </w:r>
      <w:r w:rsidR="00403D24">
        <w:rPr>
          <w:color w:val="1F3864"/>
          <w:sz w:val="48"/>
          <w:szCs w:val="48"/>
        </w:rPr>
        <w:t>13.595.000</w:t>
      </w:r>
    </w:p>
    <w:p w14:paraId="01808F0E" w14:textId="53FCEDB6" w:rsidR="00F80BFA" w:rsidRDefault="00F80BFA" w:rsidP="00F80BFA">
      <w:pPr>
        <w:pStyle w:val="tituloprograma"/>
        <w:rPr>
          <w:color w:val="1F3864"/>
          <w:sz w:val="48"/>
          <w:szCs w:val="48"/>
        </w:rPr>
      </w:pPr>
      <w:r w:rsidRPr="00403D24">
        <w:rPr>
          <w:color w:val="1F3864"/>
          <w:sz w:val="48"/>
          <w:szCs w:val="48"/>
        </w:rPr>
        <w:t xml:space="preserve">Desde USD </w:t>
      </w:r>
      <w:r w:rsidR="00211861" w:rsidRPr="00403D24">
        <w:rPr>
          <w:color w:val="1F3864"/>
          <w:sz w:val="48"/>
          <w:szCs w:val="48"/>
        </w:rPr>
        <w:t>3.</w:t>
      </w:r>
      <w:r w:rsidR="00403D24">
        <w:rPr>
          <w:color w:val="1F3864"/>
          <w:sz w:val="48"/>
          <w:szCs w:val="48"/>
        </w:rPr>
        <w:t>210</w:t>
      </w:r>
    </w:p>
    <w:bookmarkEnd w:id="0"/>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77777777" w:rsidR="0002388D" w:rsidRPr="00FA0550"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375D662E" w14:textId="77777777" w:rsidR="00836D9E" w:rsidRPr="00FA0550" w:rsidRDefault="00836D9E" w:rsidP="00836D9E">
      <w:pPr>
        <w:pStyle w:val="dias"/>
        <w:rPr>
          <w:color w:val="1F3864"/>
        </w:rPr>
      </w:pPr>
    </w:p>
    <w:p w14:paraId="1525BC85" w14:textId="77777777" w:rsidR="00C32BB3" w:rsidRPr="00FA0550" w:rsidRDefault="00C32FC6" w:rsidP="00836D9E">
      <w:pPr>
        <w:pStyle w:val="tituloprograma"/>
        <w:rPr>
          <w:color w:val="1F3864"/>
          <w:sz w:val="40"/>
          <w:szCs w:val="40"/>
        </w:rPr>
      </w:pPr>
      <w:r w:rsidRPr="00FA0550">
        <w:rPr>
          <w:color w:val="1F3864"/>
          <w:sz w:val="40"/>
          <w:szCs w:val="40"/>
        </w:rPr>
        <w:t>1</w:t>
      </w:r>
      <w:r w:rsidR="00B077EB">
        <w:rPr>
          <w:color w:val="1F3864"/>
          <w:sz w:val="40"/>
          <w:szCs w:val="40"/>
        </w:rPr>
        <w:t>8</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7B20868D" w:rsidR="001123E0" w:rsidRDefault="00F236C8" w:rsidP="00477DDA">
      <w:pPr>
        <w:pStyle w:val="dias"/>
        <w:jc w:val="center"/>
        <w:rPr>
          <w:caps w:val="0"/>
          <w:color w:val="1F3864"/>
          <w:sz w:val="40"/>
          <w:szCs w:val="40"/>
        </w:rPr>
      </w:pPr>
      <w:bookmarkStart w:id="1" w:name="_Hlk175301577"/>
      <w:r w:rsidRPr="00F236C8">
        <w:rPr>
          <w:caps w:val="0"/>
          <w:color w:val="1F3864"/>
          <w:sz w:val="40"/>
          <w:szCs w:val="40"/>
        </w:rPr>
        <w:t>Madrid, París, Heidelberg, Múnich, Venecia, Florencia, Roma, Pisa, Niza, Barcelona, Zaragoza</w:t>
      </w:r>
    </w:p>
    <w:bookmarkEnd w:id="1"/>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123E41AD" w:rsidR="00C652CC" w:rsidRDefault="00F94F18" w:rsidP="003C659F">
      <w:pPr>
        <w:pStyle w:val="itinerario"/>
        <w:ind w:left="2832"/>
        <w:jc w:val="left"/>
        <w:rPr>
          <w:b/>
          <w:color w:val="1F3864"/>
          <w:sz w:val="28"/>
          <w:szCs w:val="28"/>
        </w:rPr>
      </w:pPr>
      <w:r>
        <w:rPr>
          <w:b/>
          <w:color w:val="1F3864"/>
          <w:sz w:val="28"/>
          <w:szCs w:val="28"/>
        </w:rPr>
        <w:t>Diciembre 20</w:t>
      </w:r>
      <w:r>
        <w:rPr>
          <w:b/>
          <w:color w:val="1F3864"/>
          <w:sz w:val="28"/>
          <w:szCs w:val="28"/>
        </w:rPr>
        <w:tab/>
      </w:r>
      <w:r>
        <w:rPr>
          <w:b/>
          <w:color w:val="1F3864"/>
          <w:sz w:val="28"/>
          <w:szCs w:val="28"/>
        </w:rPr>
        <w:tab/>
        <w:t>enero 06</w:t>
      </w:r>
    </w:p>
    <w:p w14:paraId="309EF0F6" w14:textId="42726433" w:rsidR="00F042B1" w:rsidRDefault="00F042B1" w:rsidP="00707767">
      <w:pPr>
        <w:pStyle w:val="dias"/>
        <w:rPr>
          <w:color w:val="1F3864"/>
          <w:sz w:val="28"/>
          <w:szCs w:val="28"/>
          <w:lang w:val="es-ES"/>
        </w:rPr>
      </w:pPr>
    </w:p>
    <w:p w14:paraId="397AC7A7" w14:textId="364A2451" w:rsidR="00335BE0" w:rsidRDefault="00335BE0" w:rsidP="00707767">
      <w:pPr>
        <w:pStyle w:val="dias"/>
        <w:rPr>
          <w:color w:val="1F3864"/>
          <w:sz w:val="28"/>
          <w:szCs w:val="28"/>
          <w:lang w:val="es-ES"/>
        </w:rPr>
      </w:pPr>
    </w:p>
    <w:p w14:paraId="555FF850" w14:textId="77777777" w:rsidR="00335BE0" w:rsidRDefault="00335BE0" w:rsidP="00707767">
      <w:pPr>
        <w:pStyle w:val="dias"/>
        <w:rPr>
          <w:color w:val="1F3864"/>
          <w:sz w:val="28"/>
          <w:szCs w:val="28"/>
          <w:lang w:val="es-ES"/>
        </w:rPr>
      </w:pPr>
    </w:p>
    <w:p w14:paraId="0244F2A8" w14:textId="77777777" w:rsidR="00B93AFD" w:rsidRDefault="00B93AFD" w:rsidP="00707767">
      <w:pPr>
        <w:pStyle w:val="dias"/>
        <w:rPr>
          <w:color w:val="1F3864"/>
          <w:sz w:val="28"/>
          <w:szCs w:val="28"/>
          <w:lang w:val="es-ES"/>
        </w:rPr>
      </w:pPr>
    </w:p>
    <w:p w14:paraId="4603B7EE" w14:textId="77777777" w:rsidR="00053E69" w:rsidRDefault="00053E69" w:rsidP="00707767">
      <w:pPr>
        <w:pStyle w:val="dias"/>
        <w:rPr>
          <w:color w:val="1F3864"/>
          <w:sz w:val="28"/>
          <w:szCs w:val="28"/>
          <w:lang w:val="es-ES"/>
        </w:rPr>
      </w:pPr>
    </w:p>
    <w:p w14:paraId="2A1B4E46" w14:textId="77777777" w:rsidR="00423EAD" w:rsidRDefault="00423EAD" w:rsidP="00707767">
      <w:pPr>
        <w:pStyle w:val="dias"/>
        <w:rPr>
          <w:color w:val="1F3864"/>
          <w:sz w:val="28"/>
          <w:szCs w:val="28"/>
          <w:lang w:val="es-ES"/>
        </w:rPr>
      </w:pPr>
    </w:p>
    <w:p w14:paraId="71C45F5D" w14:textId="5B0797C6" w:rsidR="00246A2D" w:rsidRPr="000B73CD" w:rsidRDefault="00C84365" w:rsidP="00246A2D">
      <w:pPr>
        <w:pStyle w:val="dias"/>
        <w:rPr>
          <w:color w:val="1F3864"/>
          <w:sz w:val="28"/>
          <w:szCs w:val="28"/>
          <w:lang w:val="es-ES"/>
        </w:rPr>
      </w:pPr>
      <w:bookmarkStart w:id="2" w:name="_Hlk175903044"/>
      <w:r w:rsidRPr="000B73CD">
        <w:rPr>
          <w:caps w:val="0"/>
          <w:color w:val="1F3864"/>
          <w:sz w:val="28"/>
          <w:szCs w:val="28"/>
          <w:lang w:val="es-ES"/>
        </w:rPr>
        <w:lastRenderedPageBreak/>
        <w:t>INCLUYE</w:t>
      </w:r>
    </w:p>
    <w:p w14:paraId="158B7816" w14:textId="77777777" w:rsidR="00246A2D" w:rsidRDefault="00246A2D" w:rsidP="00246A2D">
      <w:pPr>
        <w:pStyle w:val="vinetas"/>
        <w:jc w:val="both"/>
      </w:pPr>
      <w:r>
        <w:t>Tiquete aéreo en la ruta Bogotá – Madrid – Bogotá.</w:t>
      </w:r>
    </w:p>
    <w:p w14:paraId="228A9CDD" w14:textId="77777777" w:rsidR="00246A2D" w:rsidRDefault="00246A2D" w:rsidP="00246A2D">
      <w:pPr>
        <w:pStyle w:val="vinetas"/>
        <w:jc w:val="both"/>
      </w:pPr>
      <w:r>
        <w:t>Impuestos del tiquete aéreo.</w:t>
      </w:r>
    </w:p>
    <w:p w14:paraId="3AB09EF4" w14:textId="68CB2A8D" w:rsidR="00246A2D" w:rsidRDefault="00246A2D" w:rsidP="00246A2D">
      <w:pPr>
        <w:pStyle w:val="vinetas"/>
        <w:jc w:val="both"/>
      </w:pPr>
      <w:r>
        <w:t>Traslado aeropuerto – hotel – aeropuerto</w:t>
      </w:r>
      <w:r w:rsidR="00CC017E">
        <w:t xml:space="preserve"> únicamente </w:t>
      </w:r>
      <w:r>
        <w:t>en Madrid.</w:t>
      </w:r>
    </w:p>
    <w:p w14:paraId="24CEDA39" w14:textId="77777777" w:rsidR="00246A2D" w:rsidRDefault="00246A2D" w:rsidP="00246A2D">
      <w:pPr>
        <w:pStyle w:val="vinetas"/>
        <w:jc w:val="both"/>
      </w:pPr>
      <w:r>
        <w:t>Transporte terrestre como lo indica el itinerario: Madrid – Burdeos – Valle del Loira – Blois – París – Heidelberg – Múnich – Innsbruck – Verona – Venecia – Florencia – Roma – Pisa – Niza – Barcelona – Zaragoza – Madrid.</w:t>
      </w:r>
    </w:p>
    <w:p w14:paraId="2E967F8B" w14:textId="77777777" w:rsidR="00246A2D" w:rsidRDefault="00246A2D" w:rsidP="00246A2D">
      <w:pPr>
        <w:pStyle w:val="vinetas"/>
      </w:pPr>
      <w:r>
        <w:t>3 noches de alojamiento en Madrid.</w:t>
      </w:r>
    </w:p>
    <w:p w14:paraId="5EA7D23C" w14:textId="77777777" w:rsidR="00246A2D" w:rsidRDefault="00246A2D" w:rsidP="00246A2D">
      <w:pPr>
        <w:pStyle w:val="vinetas"/>
      </w:pPr>
      <w:r>
        <w:t>1 noche de alojamiento en Burdeos.</w:t>
      </w:r>
    </w:p>
    <w:p w14:paraId="6739205C" w14:textId="77777777" w:rsidR="00246A2D" w:rsidRDefault="00246A2D" w:rsidP="00246A2D">
      <w:pPr>
        <w:pStyle w:val="vinetas"/>
      </w:pPr>
      <w:r>
        <w:t>3 noches de alojamiento en París.</w:t>
      </w:r>
    </w:p>
    <w:p w14:paraId="159B5E17" w14:textId="77777777" w:rsidR="00246A2D" w:rsidRDefault="00246A2D" w:rsidP="00246A2D">
      <w:pPr>
        <w:pStyle w:val="vinetas"/>
      </w:pPr>
      <w:r>
        <w:t>1 noche de alojamiento en Heidelberg.</w:t>
      </w:r>
    </w:p>
    <w:p w14:paraId="047544B8" w14:textId="77777777" w:rsidR="00246A2D" w:rsidRDefault="00246A2D" w:rsidP="00246A2D">
      <w:pPr>
        <w:pStyle w:val="vinetas"/>
      </w:pPr>
      <w:r>
        <w:t>1 noche de alojamiento en Múnich.</w:t>
      </w:r>
    </w:p>
    <w:p w14:paraId="21D9E857" w14:textId="77777777" w:rsidR="00246A2D" w:rsidRDefault="00246A2D" w:rsidP="00246A2D">
      <w:pPr>
        <w:pStyle w:val="vinetas"/>
      </w:pPr>
      <w:r>
        <w:t>1 noche de alojamiento en Venecia.</w:t>
      </w:r>
    </w:p>
    <w:p w14:paraId="3FB30C80" w14:textId="77777777" w:rsidR="00246A2D" w:rsidRDefault="00246A2D" w:rsidP="00246A2D">
      <w:pPr>
        <w:pStyle w:val="vinetas"/>
      </w:pPr>
      <w:r>
        <w:t>1 noche de alojamiento en Florencia.</w:t>
      </w:r>
    </w:p>
    <w:p w14:paraId="52F35B7F" w14:textId="77777777" w:rsidR="00246A2D" w:rsidRDefault="00246A2D" w:rsidP="00246A2D">
      <w:pPr>
        <w:pStyle w:val="vinetas"/>
      </w:pPr>
      <w:r>
        <w:t>3 noches de alojamiento en Roma.</w:t>
      </w:r>
    </w:p>
    <w:p w14:paraId="5D09FE89" w14:textId="77777777" w:rsidR="00246A2D" w:rsidRDefault="00246A2D" w:rsidP="00246A2D">
      <w:pPr>
        <w:pStyle w:val="vinetas"/>
      </w:pPr>
      <w:r>
        <w:t>1 noche de alojamiento en Niza.</w:t>
      </w:r>
    </w:p>
    <w:p w14:paraId="6376C115" w14:textId="77777777" w:rsidR="00246A2D" w:rsidRDefault="00246A2D" w:rsidP="00246A2D">
      <w:pPr>
        <w:pStyle w:val="vinetas"/>
      </w:pPr>
      <w:r>
        <w:t>1 noche de alojamiento en Barcelona.</w:t>
      </w:r>
    </w:p>
    <w:p w14:paraId="5DDA315F" w14:textId="77777777" w:rsidR="00246A2D" w:rsidRDefault="00246A2D" w:rsidP="00246A2D">
      <w:pPr>
        <w:pStyle w:val="vinetas"/>
      </w:pPr>
      <w:r>
        <w:t>Desayuno diario.</w:t>
      </w:r>
    </w:p>
    <w:p w14:paraId="16A4F530" w14:textId="7A0360B7" w:rsidR="00246A2D" w:rsidRDefault="00246A2D" w:rsidP="00246A2D">
      <w:pPr>
        <w:pStyle w:val="vinetas"/>
      </w:pPr>
      <w:r>
        <w:t>Visitas con guía en español.</w:t>
      </w:r>
    </w:p>
    <w:p w14:paraId="515EE696" w14:textId="77777777" w:rsidR="00246A2D" w:rsidRDefault="00246A2D" w:rsidP="00246A2D">
      <w:pPr>
        <w:pStyle w:val="vinetas"/>
      </w:pPr>
      <w:r>
        <w:t>Transporte en autobús de turismo.</w:t>
      </w:r>
    </w:p>
    <w:p w14:paraId="40C0F284" w14:textId="5263542A" w:rsidR="00246A2D" w:rsidRDefault="00246A2D" w:rsidP="00246A2D">
      <w:pPr>
        <w:pStyle w:val="vinetas"/>
      </w:pPr>
      <w:r>
        <w:t xml:space="preserve">Acompañamiento de un guía durante todo el recorrido </w:t>
      </w:r>
      <w:r w:rsidR="00194805">
        <w:t xml:space="preserve">terrestre </w:t>
      </w:r>
      <w:r>
        <w:t>del autobús.</w:t>
      </w:r>
    </w:p>
    <w:p w14:paraId="45248C9E" w14:textId="77777777" w:rsidR="00246A2D" w:rsidRDefault="00246A2D" w:rsidP="00246A2D">
      <w:pPr>
        <w:pStyle w:val="vinetas"/>
      </w:pPr>
      <w:r>
        <w:t>Visitas con guía local en: Madrid, París, Venecia, Florencia y Roma.</w:t>
      </w:r>
    </w:p>
    <w:p w14:paraId="26335AFF" w14:textId="6533111D" w:rsidR="00246A2D" w:rsidRDefault="00246A2D" w:rsidP="00246A2D">
      <w:pPr>
        <w:pStyle w:val="vinetas"/>
      </w:pPr>
      <w:r>
        <w:t xml:space="preserve">Tasas municipales en </w:t>
      </w:r>
      <w:r w:rsidR="00907EF3">
        <w:t>Francia</w:t>
      </w:r>
      <w:r>
        <w:t>, Italia y Barcelona.</w:t>
      </w:r>
    </w:p>
    <w:p w14:paraId="1B36BB0F" w14:textId="265B4D46" w:rsidR="00246A2D" w:rsidRPr="00305CA4" w:rsidRDefault="00246A2D" w:rsidP="00246A2D">
      <w:pPr>
        <w:pStyle w:val="vinetas"/>
      </w:pPr>
      <w:r w:rsidRPr="00305CA4">
        <w:t>Seguro turístico durante el recorrido</w:t>
      </w:r>
      <w:r w:rsidR="00194805">
        <w:t xml:space="preserve"> terrestre</w:t>
      </w:r>
      <w:r w:rsidRPr="00305CA4">
        <w:t xml:space="preserve"> por Europa, este es ofrecido por el </w:t>
      </w:r>
      <w:r w:rsidR="00134F97">
        <w:t xml:space="preserve">operador </w:t>
      </w:r>
      <w:r w:rsidRPr="00305CA4">
        <w:t>en destino.</w:t>
      </w:r>
    </w:p>
    <w:p w14:paraId="1DB300CC" w14:textId="77777777" w:rsidR="00246A2D" w:rsidRPr="00477DDA" w:rsidRDefault="00246A2D" w:rsidP="00246A2D">
      <w:pPr>
        <w:pStyle w:val="vinetas"/>
        <w:ind w:left="714" w:hanging="357"/>
        <w:jc w:val="both"/>
      </w:pPr>
      <w:r w:rsidRPr="00477DDA">
        <w:t>Impuestos hoteleros.</w:t>
      </w:r>
    </w:p>
    <w:bookmarkEnd w:id="2"/>
    <w:p w14:paraId="77325D7C" w14:textId="77777777" w:rsidR="00246A2D" w:rsidRDefault="00246A2D" w:rsidP="00246A2D">
      <w:pPr>
        <w:pStyle w:val="itinerario"/>
      </w:pPr>
    </w:p>
    <w:p w14:paraId="4CA27292" w14:textId="77777777" w:rsidR="00BC4AC2" w:rsidRPr="00BC4AC2" w:rsidRDefault="00BC4AC2" w:rsidP="00BC4AC2">
      <w:pPr>
        <w:pStyle w:val="dias"/>
        <w:rPr>
          <w:color w:val="1F3864"/>
          <w:sz w:val="28"/>
          <w:szCs w:val="28"/>
        </w:rPr>
      </w:pPr>
      <w:r w:rsidRPr="00BC4AC2">
        <w:rPr>
          <w:caps w:val="0"/>
          <w:color w:val="1F3864"/>
          <w:sz w:val="28"/>
          <w:szCs w:val="28"/>
        </w:rPr>
        <w:t>NO INCLUYE</w:t>
      </w:r>
    </w:p>
    <w:p w14:paraId="0F1228ED" w14:textId="77777777" w:rsidR="00BC4AC2" w:rsidRPr="00BC4AC2" w:rsidRDefault="00BC4AC2" w:rsidP="00BC4AC2">
      <w:pPr>
        <w:pStyle w:val="vinetas"/>
        <w:jc w:val="both"/>
      </w:pPr>
      <w:r w:rsidRPr="00BC4AC2">
        <w:t>Servicios no descritos en el programa.</w:t>
      </w:r>
    </w:p>
    <w:p w14:paraId="46B8D66D" w14:textId="77777777" w:rsidR="00BC4AC2" w:rsidRPr="00BC4AC2" w:rsidRDefault="00BC4AC2" w:rsidP="00BC4AC2">
      <w:pPr>
        <w:pStyle w:val="vinetas"/>
        <w:jc w:val="both"/>
      </w:pPr>
      <w:r w:rsidRPr="00BC4AC2">
        <w:t>Bebidas con las comidas.</w:t>
      </w:r>
    </w:p>
    <w:p w14:paraId="3C06F4A1" w14:textId="77777777" w:rsidR="00BC4AC2" w:rsidRPr="00BC4AC2" w:rsidRDefault="00BC4AC2" w:rsidP="00BC4AC2">
      <w:pPr>
        <w:pStyle w:val="vinetas"/>
        <w:jc w:val="both"/>
      </w:pPr>
      <w:r w:rsidRPr="00BC4AC2">
        <w:t xml:space="preserve">Tiquetes aéreos desde otras ciudades de Colombia. </w:t>
      </w:r>
    </w:p>
    <w:p w14:paraId="71E3A6F1" w14:textId="77777777" w:rsidR="00BC4AC2" w:rsidRPr="00BC4AC2" w:rsidRDefault="00BC4AC2" w:rsidP="00BC4AC2">
      <w:pPr>
        <w:pStyle w:val="vinetas"/>
        <w:jc w:val="both"/>
      </w:pPr>
      <w:r w:rsidRPr="00BC4AC2">
        <w:t xml:space="preserve">Excursiones o tours opcionales ofrecidos por el operador en lugares de destino* </w:t>
      </w:r>
    </w:p>
    <w:p w14:paraId="45885F51" w14:textId="77777777" w:rsidR="00BC4AC2" w:rsidRPr="00BC4AC2" w:rsidRDefault="00BC4AC2" w:rsidP="00BC4AC2">
      <w:pPr>
        <w:pStyle w:val="vinetas"/>
        <w:jc w:val="both"/>
      </w:pPr>
      <w:r w:rsidRPr="00BC4AC2">
        <w:t>Alimentación no estipulada en los itinerarios.</w:t>
      </w:r>
    </w:p>
    <w:p w14:paraId="1BBD7255" w14:textId="77777777" w:rsidR="00BC4AC2" w:rsidRPr="00BC4AC2" w:rsidRDefault="00BC4AC2" w:rsidP="00BC4AC2">
      <w:pPr>
        <w:pStyle w:val="vinetas"/>
        <w:jc w:val="both"/>
      </w:pPr>
      <w:r w:rsidRPr="00BC4AC2">
        <w:t>Traslados donde no esté contemplado.</w:t>
      </w:r>
    </w:p>
    <w:p w14:paraId="4DD7DA6E" w14:textId="77777777" w:rsidR="00BC4AC2" w:rsidRPr="00BC4AC2" w:rsidRDefault="00BC4AC2" w:rsidP="00BC4AC2">
      <w:pPr>
        <w:pStyle w:val="vinetas"/>
        <w:jc w:val="both"/>
      </w:pPr>
      <w:r w:rsidRPr="00BC4AC2">
        <w:t>Extras de ningún tipo en los hoteles.</w:t>
      </w:r>
    </w:p>
    <w:p w14:paraId="6CE38699" w14:textId="77777777" w:rsidR="00BC4AC2" w:rsidRPr="00BC4AC2" w:rsidRDefault="00BC4AC2" w:rsidP="00BC4AC2">
      <w:pPr>
        <w:pStyle w:val="vinetas"/>
        <w:jc w:val="both"/>
      </w:pPr>
      <w:r w:rsidRPr="00BC4AC2">
        <w:t>Excesos de equipaje.</w:t>
      </w:r>
    </w:p>
    <w:p w14:paraId="6FAF9736" w14:textId="77777777" w:rsidR="00BC4AC2" w:rsidRPr="00BC4AC2" w:rsidRDefault="00BC4AC2" w:rsidP="00BC4AC2">
      <w:pPr>
        <w:pStyle w:val="vinetas"/>
        <w:jc w:val="both"/>
      </w:pPr>
      <w:r w:rsidRPr="00BC4AC2">
        <w:t xml:space="preserve">Gastos de índole personal. </w:t>
      </w:r>
    </w:p>
    <w:p w14:paraId="3E48E7BB" w14:textId="77777777" w:rsidR="00BC4AC2" w:rsidRPr="00BC4AC2" w:rsidRDefault="00BC4AC2" w:rsidP="00BC4AC2">
      <w:pPr>
        <w:pStyle w:val="vinetas"/>
        <w:jc w:val="both"/>
      </w:pPr>
      <w:r w:rsidRPr="00BC4AC2">
        <w:t>Propinas en hoteles, aeropuertos, guías, conductores, restaurantes.</w:t>
      </w:r>
    </w:p>
    <w:p w14:paraId="0DEEC72E" w14:textId="0D44E4A3" w:rsidR="00BC4AC2" w:rsidRPr="00BC4AC2" w:rsidRDefault="00BC4AC2" w:rsidP="00BC4AC2">
      <w:pPr>
        <w:pStyle w:val="vinetas"/>
      </w:pPr>
      <w:r w:rsidRPr="00BC4AC2">
        <w:t>Tarjeta de asistencia con beneficio de cancelación.</w:t>
      </w:r>
    </w:p>
    <w:p w14:paraId="1C5BE5D0" w14:textId="77777777" w:rsidR="00BC4AC2" w:rsidRPr="00BC4AC2" w:rsidRDefault="00BC4AC2" w:rsidP="00BC4AC2">
      <w:pPr>
        <w:pStyle w:val="itinerario"/>
      </w:pPr>
    </w:p>
    <w:p w14:paraId="0C8C1596" w14:textId="17B02B7B" w:rsidR="00BC4AC2" w:rsidRDefault="00BC4AC2" w:rsidP="00BC4AC2">
      <w:pPr>
        <w:pStyle w:val="itinerario"/>
      </w:pPr>
      <w:r w:rsidRPr="00BC4AC2">
        <w:rPr>
          <w:b/>
          <w:bCs/>
        </w:rPr>
        <w:t>*</w:t>
      </w:r>
      <w:r w:rsidRPr="00BC4AC2">
        <w:t>Los usuarios podrán contratar directamente servicios adicionales con el operador en destino bajo las condiciones establecidas para estos servicios, ALL REPS no asume ningún tipo de responsabilidad por estos opcionales.</w:t>
      </w:r>
      <w:r>
        <w:t xml:space="preserve"> </w:t>
      </w:r>
    </w:p>
    <w:p w14:paraId="5C80D83C" w14:textId="77777777" w:rsidR="00134F97" w:rsidRDefault="00134F97" w:rsidP="00BC4AC2">
      <w:pPr>
        <w:pStyle w:val="itinerario"/>
      </w:pPr>
    </w:p>
    <w:p w14:paraId="6356DC46" w14:textId="77777777" w:rsidR="0097580F" w:rsidRDefault="0097580F" w:rsidP="00246A2D">
      <w:pPr>
        <w:pStyle w:val="itinerario"/>
      </w:pP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18E4A89E" w:rsidR="00246A2D" w:rsidRPr="003561C7" w:rsidRDefault="00C84365"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C58A6E0" w14:textId="26053280" w:rsidR="00246A2D" w:rsidRPr="00F236C8" w:rsidRDefault="00BA71DD" w:rsidP="00246A2D">
      <w:pPr>
        <w:pStyle w:val="dias"/>
        <w:rPr>
          <w:color w:val="1F3864"/>
          <w:sz w:val="28"/>
          <w:szCs w:val="28"/>
        </w:rPr>
      </w:pPr>
      <w:r w:rsidRPr="00F236C8">
        <w:rPr>
          <w:caps w:val="0"/>
          <w:color w:val="1F3864"/>
          <w:sz w:val="28"/>
          <w:szCs w:val="28"/>
        </w:rPr>
        <w:t>DÍA 1</w:t>
      </w:r>
      <w:r w:rsidRPr="00F236C8">
        <w:rPr>
          <w:caps w:val="0"/>
          <w:color w:val="1F3864"/>
          <w:sz w:val="28"/>
          <w:szCs w:val="28"/>
        </w:rPr>
        <w:tab/>
      </w:r>
      <w:r w:rsidRPr="00F236C8">
        <w:rPr>
          <w:caps w:val="0"/>
          <w:color w:val="1F3864"/>
          <w:sz w:val="28"/>
          <w:szCs w:val="28"/>
        </w:rPr>
        <w:tab/>
        <w:t>SÁBADO</w:t>
      </w:r>
      <w:r w:rsidRPr="00F236C8">
        <w:rPr>
          <w:caps w:val="0"/>
          <w:color w:val="1F3864"/>
          <w:sz w:val="28"/>
          <w:szCs w:val="28"/>
        </w:rPr>
        <w:tab/>
      </w:r>
      <w:r>
        <w:rPr>
          <w:caps w:val="0"/>
          <w:color w:val="1F3864"/>
          <w:sz w:val="28"/>
          <w:szCs w:val="28"/>
        </w:rPr>
        <w:tab/>
      </w:r>
      <w:r w:rsidRPr="00F236C8">
        <w:rPr>
          <w:caps w:val="0"/>
          <w:color w:val="1F3864"/>
          <w:sz w:val="28"/>
          <w:szCs w:val="28"/>
        </w:rPr>
        <w:t>BOGOTÁ –</w:t>
      </w:r>
      <w:r w:rsidRPr="002016EB">
        <w:rPr>
          <w:caps w:val="0"/>
          <w:color w:val="1F3864"/>
          <w:sz w:val="28"/>
          <w:szCs w:val="28"/>
        </w:rPr>
        <w:t xml:space="preserve"> MADRID</w:t>
      </w:r>
    </w:p>
    <w:p w14:paraId="3006B971" w14:textId="77777777" w:rsidR="00246A2D" w:rsidRDefault="00246A2D" w:rsidP="00246A2D">
      <w:pPr>
        <w:pStyle w:val="itinerario"/>
      </w:pPr>
      <w:r>
        <w:t>Presentación en el Aeropuerto Internacional El Dorado 3 horas antes de la salida del vuelo con destino Madrid. Noche a bordo.</w:t>
      </w:r>
    </w:p>
    <w:p w14:paraId="0D04E445" w14:textId="1D5BD0AF" w:rsidR="00246A2D" w:rsidRPr="00F236C8" w:rsidRDefault="00BA71DD" w:rsidP="00246A2D">
      <w:pPr>
        <w:pStyle w:val="dias"/>
        <w:rPr>
          <w:color w:val="1F3864"/>
          <w:sz w:val="28"/>
          <w:szCs w:val="28"/>
        </w:rPr>
      </w:pPr>
      <w:r w:rsidRPr="00F236C8">
        <w:rPr>
          <w:caps w:val="0"/>
          <w:color w:val="1F3864"/>
          <w:sz w:val="28"/>
          <w:szCs w:val="28"/>
        </w:rPr>
        <w:t>DÍA 2</w:t>
      </w:r>
      <w:r w:rsidRPr="00F236C8">
        <w:rPr>
          <w:caps w:val="0"/>
          <w:color w:val="1F3864"/>
          <w:sz w:val="28"/>
          <w:szCs w:val="28"/>
        </w:rPr>
        <w:tab/>
      </w:r>
      <w:r w:rsidRPr="00F236C8">
        <w:rPr>
          <w:caps w:val="0"/>
          <w:color w:val="1F3864"/>
          <w:sz w:val="28"/>
          <w:szCs w:val="28"/>
        </w:rPr>
        <w:tab/>
        <w:t>DOMINGO</w:t>
      </w:r>
      <w:r w:rsidRPr="00F236C8">
        <w:rPr>
          <w:caps w:val="0"/>
          <w:color w:val="1F3864"/>
          <w:sz w:val="28"/>
          <w:szCs w:val="28"/>
        </w:rPr>
        <w:tab/>
      </w:r>
      <w:r>
        <w:rPr>
          <w:caps w:val="0"/>
          <w:color w:val="1F3864"/>
          <w:sz w:val="28"/>
          <w:szCs w:val="28"/>
        </w:rPr>
        <w:tab/>
      </w:r>
      <w:r w:rsidRPr="00F236C8">
        <w:rPr>
          <w:caps w:val="0"/>
          <w:color w:val="1F3864"/>
          <w:sz w:val="28"/>
          <w:szCs w:val="28"/>
        </w:rPr>
        <w:t>MADRID</w:t>
      </w:r>
    </w:p>
    <w:p w14:paraId="0FB5D1BC" w14:textId="38128EEF" w:rsidR="00246A2D" w:rsidRDefault="00246A2D" w:rsidP="00246A2D">
      <w:pPr>
        <w:pStyle w:val="itinerario"/>
      </w:pPr>
      <w:r>
        <w:t>A la llegada al aeropuerto internacional de Madrid-Barajas, recibimiento y traslado al hotel. Alojamiento.</w:t>
      </w:r>
    </w:p>
    <w:p w14:paraId="4D3BC248" w14:textId="0FF436DF" w:rsidR="00246A2D" w:rsidRPr="00F236C8" w:rsidRDefault="00BA71DD" w:rsidP="00246A2D">
      <w:pPr>
        <w:pStyle w:val="dias"/>
        <w:rPr>
          <w:color w:val="1F3864"/>
          <w:sz w:val="28"/>
          <w:szCs w:val="28"/>
        </w:rPr>
      </w:pPr>
      <w:r w:rsidRPr="00F236C8">
        <w:rPr>
          <w:caps w:val="0"/>
          <w:color w:val="1F3864"/>
          <w:sz w:val="28"/>
          <w:szCs w:val="28"/>
        </w:rPr>
        <w:t>DÍA 3</w:t>
      </w:r>
      <w:r w:rsidRPr="00F236C8">
        <w:rPr>
          <w:caps w:val="0"/>
          <w:color w:val="1F3864"/>
          <w:sz w:val="28"/>
          <w:szCs w:val="28"/>
        </w:rPr>
        <w:tab/>
      </w:r>
      <w:r w:rsidRPr="00F236C8">
        <w:rPr>
          <w:caps w:val="0"/>
          <w:color w:val="1F3864"/>
          <w:sz w:val="28"/>
          <w:szCs w:val="28"/>
        </w:rPr>
        <w:tab/>
        <w:t>LUNES</w:t>
      </w:r>
      <w:r w:rsidRPr="00F236C8">
        <w:rPr>
          <w:caps w:val="0"/>
          <w:color w:val="1F3864"/>
          <w:sz w:val="28"/>
          <w:szCs w:val="28"/>
        </w:rPr>
        <w:tab/>
      </w:r>
      <w:r w:rsidRPr="00F236C8">
        <w:rPr>
          <w:caps w:val="0"/>
          <w:color w:val="1F3864"/>
          <w:sz w:val="28"/>
          <w:szCs w:val="28"/>
        </w:rPr>
        <w:tab/>
        <w:t>MADRID</w:t>
      </w:r>
    </w:p>
    <w:p w14:paraId="08992BB6" w14:textId="0F2697D8" w:rsidR="00246A2D" w:rsidRDefault="00246A2D" w:rsidP="00246A2D">
      <w:pPr>
        <w:pStyle w:val="itinerario"/>
      </w:pPr>
      <w:r>
        <w:t>Desayuno en el hotel. Por la mañana, visita panorámica de la ciudad con amplio recorrido a través de sus más importantes avenidas, plazas y edificios</w:t>
      </w:r>
      <w:r w:rsidR="008A27E3">
        <w:t xml:space="preserve">. </w:t>
      </w:r>
      <w:r>
        <w:t xml:space="preserve">Resto del día libre para compras o actividades </w:t>
      </w:r>
      <w:r w:rsidRPr="0077023E">
        <w:t xml:space="preserve">personales. </w:t>
      </w:r>
      <w:r w:rsidR="0077023E" w:rsidRPr="0077023E">
        <w:t>Se podrá</w:t>
      </w:r>
      <w:r w:rsidR="003B3780" w:rsidRPr="0077023E">
        <w:t xml:space="preserve"> </w:t>
      </w:r>
      <w:r w:rsidR="00845434" w:rsidRPr="0077023E">
        <w:t>realizar una excursión</w:t>
      </w:r>
      <w:r w:rsidRPr="002016EB">
        <w:rPr>
          <w:b/>
        </w:rPr>
        <w:t xml:space="preserve"> </w:t>
      </w:r>
      <w:r w:rsidRPr="002016EB">
        <w:rPr>
          <w:b/>
          <w:color w:val="1F3864"/>
        </w:rPr>
        <w:t xml:space="preserve">OPCIONAL </w:t>
      </w:r>
      <w:r>
        <w:t>a la monumental ciudad de Toledo. Alojamiento en el hotel.</w:t>
      </w:r>
    </w:p>
    <w:p w14:paraId="772E99A4" w14:textId="5459A116" w:rsidR="00246A2D" w:rsidRPr="00F236C8" w:rsidRDefault="00BA71DD" w:rsidP="00246A2D">
      <w:pPr>
        <w:pStyle w:val="dias"/>
        <w:rPr>
          <w:color w:val="1F3864"/>
          <w:sz w:val="28"/>
          <w:szCs w:val="28"/>
        </w:rPr>
      </w:pPr>
      <w:r w:rsidRPr="00F236C8">
        <w:rPr>
          <w:caps w:val="0"/>
          <w:color w:val="1F3864"/>
          <w:sz w:val="28"/>
          <w:szCs w:val="28"/>
        </w:rPr>
        <w:t>DÍA 4</w:t>
      </w:r>
      <w:r w:rsidRPr="00F236C8">
        <w:rPr>
          <w:caps w:val="0"/>
          <w:color w:val="1F3864"/>
          <w:sz w:val="28"/>
          <w:szCs w:val="28"/>
        </w:rPr>
        <w:tab/>
      </w:r>
      <w:r w:rsidRPr="00F236C8">
        <w:rPr>
          <w:caps w:val="0"/>
          <w:color w:val="1F3864"/>
          <w:sz w:val="28"/>
          <w:szCs w:val="28"/>
        </w:rPr>
        <w:tab/>
        <w:t>MARTES</w:t>
      </w:r>
      <w:r w:rsidRPr="00F236C8">
        <w:rPr>
          <w:caps w:val="0"/>
          <w:color w:val="1F3864"/>
          <w:sz w:val="28"/>
          <w:szCs w:val="28"/>
        </w:rPr>
        <w:tab/>
      </w:r>
      <w:r>
        <w:rPr>
          <w:caps w:val="0"/>
          <w:color w:val="1F3864"/>
          <w:sz w:val="28"/>
          <w:szCs w:val="28"/>
        </w:rPr>
        <w:tab/>
      </w:r>
      <w:r w:rsidRPr="00F236C8">
        <w:rPr>
          <w:caps w:val="0"/>
          <w:color w:val="1F3864"/>
          <w:sz w:val="28"/>
          <w:szCs w:val="28"/>
        </w:rPr>
        <w:t xml:space="preserve">MADRID – BURDEOS </w:t>
      </w:r>
      <w:r>
        <w:rPr>
          <w:caps w:val="0"/>
          <w:color w:val="1F3864"/>
          <w:sz w:val="28"/>
          <w:szCs w:val="28"/>
        </w:rPr>
        <w:t>(693 KILÓMETROS)</w:t>
      </w:r>
      <w:r w:rsidRPr="00F236C8">
        <w:rPr>
          <w:caps w:val="0"/>
          <w:color w:val="1F3864"/>
          <w:sz w:val="28"/>
          <w:szCs w:val="28"/>
        </w:rPr>
        <w:t xml:space="preserve"> </w:t>
      </w:r>
    </w:p>
    <w:p w14:paraId="51C90F14" w14:textId="10A6E100" w:rsidR="00246A2D" w:rsidRDefault="00246A2D" w:rsidP="00246A2D">
      <w:pPr>
        <w:pStyle w:val="itinerario"/>
      </w:pPr>
      <w:r>
        <w:t>Desayuno en el hotel y salida con dirección al norte de España vía Burgos y San Sebastián hacia la frontera francesa</w:t>
      </w:r>
      <w:r w:rsidR="008A27E3">
        <w:t xml:space="preserve"> y</w:t>
      </w:r>
      <w:r>
        <w:t xml:space="preserve"> cruzando los Pirineos</w:t>
      </w:r>
      <w:r w:rsidR="008A27E3">
        <w:t xml:space="preserve"> l</w:t>
      </w:r>
      <w:r>
        <w:t>legaremos a la ciudad de Burdeos, capital de Aquitania y Patrimonio de la Humanidad, importante región vinícola. Alojamiento en el hotel.</w:t>
      </w:r>
    </w:p>
    <w:p w14:paraId="29545EB0" w14:textId="2511963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5</w:t>
      </w:r>
      <w:r w:rsidRPr="00F236C8">
        <w:rPr>
          <w:caps w:val="0"/>
          <w:color w:val="1F3864"/>
          <w:sz w:val="28"/>
          <w:szCs w:val="28"/>
        </w:rPr>
        <w:tab/>
      </w:r>
      <w:r w:rsidRPr="00F236C8">
        <w:rPr>
          <w:caps w:val="0"/>
          <w:color w:val="1F3864"/>
          <w:sz w:val="28"/>
          <w:szCs w:val="28"/>
        </w:rPr>
        <w:tab/>
        <w:t>MIÉRCOLES</w:t>
      </w:r>
      <w:r w:rsidRPr="00F236C8">
        <w:rPr>
          <w:caps w:val="0"/>
          <w:color w:val="1F3864"/>
          <w:sz w:val="28"/>
          <w:szCs w:val="28"/>
        </w:rPr>
        <w:tab/>
      </w:r>
      <w:r>
        <w:rPr>
          <w:caps w:val="0"/>
          <w:color w:val="1F3864"/>
          <w:sz w:val="28"/>
          <w:szCs w:val="28"/>
        </w:rPr>
        <w:tab/>
      </w:r>
      <w:r w:rsidRPr="00F236C8">
        <w:rPr>
          <w:caps w:val="0"/>
          <w:color w:val="1F3864"/>
          <w:sz w:val="28"/>
          <w:szCs w:val="28"/>
        </w:rPr>
        <w:t>BURDEOS – VALLE DEL LOIRA – BLOIS – PAR</w:t>
      </w:r>
      <w:r>
        <w:rPr>
          <w:caps w:val="0"/>
          <w:color w:val="1F3864"/>
          <w:sz w:val="28"/>
          <w:szCs w:val="28"/>
        </w:rPr>
        <w:t>Í</w:t>
      </w:r>
      <w:r w:rsidRPr="00F236C8">
        <w:rPr>
          <w:caps w:val="0"/>
          <w:color w:val="1F3864"/>
          <w:sz w:val="28"/>
          <w:szCs w:val="28"/>
        </w:rPr>
        <w:t>S</w:t>
      </w:r>
      <w:r>
        <w:rPr>
          <w:caps w:val="0"/>
          <w:color w:val="1F3864"/>
          <w:sz w:val="28"/>
          <w:szCs w:val="28"/>
        </w:rPr>
        <w:t xml:space="preserve"> (574 KILÓMETROS)</w:t>
      </w:r>
      <w:r w:rsidRPr="00F236C8">
        <w:rPr>
          <w:caps w:val="0"/>
          <w:color w:val="1F3864"/>
          <w:sz w:val="28"/>
          <w:szCs w:val="28"/>
        </w:rPr>
        <w:t xml:space="preserve">   </w:t>
      </w:r>
    </w:p>
    <w:p w14:paraId="24C15969" w14:textId="47EED0B1" w:rsidR="00246A2D" w:rsidRDefault="00246A2D" w:rsidP="00246A2D">
      <w:pPr>
        <w:pStyle w:val="itinerario"/>
      </w:pPr>
      <w:r>
        <w:t xml:space="preserve">Desayuno en el hotel y salida vía Poitiers y Tours, donde se inicia un breve recorrido </w:t>
      </w:r>
      <w:r w:rsidR="00D723F4">
        <w:t xml:space="preserve">panorámico </w:t>
      </w:r>
      <w:r>
        <w:t xml:space="preserve">por el fértil Valle del Loira. Parada en Blois, ciudad emblemática por su bello castillo, con la fachada renacentista más representativa del Valle. Posteriormente continuación hasta París. Alojamiento en el hotel. Esta primera noche se podrá realizar una visita </w:t>
      </w:r>
      <w:r w:rsidRPr="002016EB">
        <w:rPr>
          <w:b/>
          <w:color w:val="1F3864"/>
        </w:rPr>
        <w:t>OPCIONAL</w:t>
      </w:r>
      <w:r>
        <w:t xml:space="preserve"> de París Iluminado para familiarizarse con la bella capital francesa, y un evocador crucero por el río Sena.</w:t>
      </w:r>
    </w:p>
    <w:p w14:paraId="288FD1F6" w14:textId="7314B888" w:rsidR="00246A2D" w:rsidRPr="00F236C8" w:rsidRDefault="00BA71DD" w:rsidP="00246A2D">
      <w:pPr>
        <w:pStyle w:val="dias"/>
        <w:rPr>
          <w:color w:val="1F3864"/>
          <w:sz w:val="28"/>
          <w:szCs w:val="28"/>
        </w:rPr>
      </w:pPr>
      <w:r w:rsidRPr="00F236C8">
        <w:rPr>
          <w:caps w:val="0"/>
          <w:color w:val="1F3864"/>
          <w:sz w:val="28"/>
          <w:szCs w:val="28"/>
        </w:rPr>
        <w:t>DÍA 6</w:t>
      </w:r>
      <w:r w:rsidRPr="00F236C8">
        <w:rPr>
          <w:caps w:val="0"/>
          <w:color w:val="1F3864"/>
          <w:sz w:val="28"/>
          <w:szCs w:val="28"/>
        </w:rPr>
        <w:tab/>
      </w:r>
      <w:r w:rsidRPr="00F236C8">
        <w:rPr>
          <w:caps w:val="0"/>
          <w:color w:val="1F3864"/>
          <w:sz w:val="28"/>
          <w:szCs w:val="28"/>
        </w:rPr>
        <w:tab/>
        <w:t>JUEVES</w:t>
      </w:r>
      <w:r w:rsidRPr="00F236C8">
        <w:rPr>
          <w:caps w:val="0"/>
          <w:color w:val="1F3864"/>
          <w:sz w:val="28"/>
          <w:szCs w:val="28"/>
        </w:rPr>
        <w:tab/>
      </w:r>
      <w:r>
        <w:rPr>
          <w:caps w:val="0"/>
          <w:color w:val="1F3864"/>
          <w:sz w:val="28"/>
          <w:szCs w:val="28"/>
        </w:rPr>
        <w:tab/>
      </w:r>
      <w:r w:rsidRPr="008A27E3">
        <w:rPr>
          <w:caps w:val="0"/>
          <w:color w:val="1F3864"/>
          <w:sz w:val="28"/>
          <w:szCs w:val="28"/>
        </w:rPr>
        <w:t>PARÍS</w:t>
      </w:r>
    </w:p>
    <w:p w14:paraId="3076826A" w14:textId="3A047566" w:rsidR="00246A2D" w:rsidRDefault="00246A2D" w:rsidP="00246A2D">
      <w:pPr>
        <w:pStyle w:val="itinerario"/>
      </w:pPr>
      <w:r>
        <w:t xml:space="preserve">Desayuno en el hotel.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w:t>
      </w:r>
      <w:r w:rsidR="0077023E">
        <w:t>posibilidad de</w:t>
      </w:r>
      <w:r>
        <w:t xml:space="preserve"> realizar una excursión </w:t>
      </w:r>
      <w:r w:rsidRPr="00F236C8">
        <w:rPr>
          <w:b/>
          <w:color w:val="1F3864"/>
        </w:rPr>
        <w:t>OPCIONAL</w:t>
      </w:r>
      <w:r>
        <w:t xml:space="preserve"> al magnífico Palacio de Versalles, declarado Patrimonio de la Humanidad, para conocer su imponente arquitectura y sus bellos jardines</w:t>
      </w:r>
      <w:r w:rsidR="00CF7355">
        <w:t xml:space="preserve">. </w:t>
      </w:r>
      <w:r w:rsidR="00DB4D33" w:rsidRPr="00AE20D0">
        <w:t>Alojamiento en el hotel.</w:t>
      </w:r>
    </w:p>
    <w:p w14:paraId="4D75F140" w14:textId="61AAABF9" w:rsidR="00246A2D" w:rsidRPr="00F236C8" w:rsidRDefault="00BA71DD" w:rsidP="00246A2D">
      <w:pPr>
        <w:pStyle w:val="dias"/>
        <w:rPr>
          <w:color w:val="1F3864"/>
          <w:sz w:val="28"/>
          <w:szCs w:val="28"/>
        </w:rPr>
      </w:pPr>
      <w:r w:rsidRPr="00F236C8">
        <w:rPr>
          <w:caps w:val="0"/>
          <w:color w:val="1F3864"/>
          <w:sz w:val="28"/>
          <w:szCs w:val="28"/>
        </w:rPr>
        <w:t>DÍA 7</w:t>
      </w:r>
      <w:r w:rsidRPr="00F236C8">
        <w:rPr>
          <w:caps w:val="0"/>
          <w:color w:val="1F3864"/>
          <w:sz w:val="28"/>
          <w:szCs w:val="28"/>
        </w:rPr>
        <w:tab/>
      </w:r>
      <w:r w:rsidRPr="00F236C8">
        <w:rPr>
          <w:caps w:val="0"/>
          <w:color w:val="1F3864"/>
          <w:sz w:val="28"/>
          <w:szCs w:val="28"/>
        </w:rPr>
        <w:tab/>
        <w:t>VIERNES</w:t>
      </w:r>
      <w:r w:rsidRPr="00F236C8">
        <w:rPr>
          <w:caps w:val="0"/>
          <w:color w:val="1F3864"/>
          <w:sz w:val="28"/>
          <w:szCs w:val="28"/>
        </w:rPr>
        <w:tab/>
      </w:r>
      <w:r>
        <w:rPr>
          <w:caps w:val="0"/>
          <w:color w:val="1F3864"/>
          <w:sz w:val="28"/>
          <w:szCs w:val="28"/>
        </w:rPr>
        <w:tab/>
      </w:r>
      <w:r w:rsidRPr="003E5EFD">
        <w:rPr>
          <w:caps w:val="0"/>
          <w:color w:val="1F3864"/>
          <w:sz w:val="28"/>
          <w:szCs w:val="28"/>
        </w:rPr>
        <w:t>PARÍS</w:t>
      </w:r>
    </w:p>
    <w:p w14:paraId="40B50ECC" w14:textId="5BC5919C" w:rsidR="00246A2D" w:rsidRDefault="00246A2D" w:rsidP="003E5EFD">
      <w:pPr>
        <w:pStyle w:val="itinerario"/>
      </w:pPr>
      <w:r>
        <w:t xml:space="preserve">Desayuno en el hotel. Día libre para actividades personales. </w:t>
      </w:r>
      <w:r w:rsidR="0077023E">
        <w:t>Se podrá</w:t>
      </w:r>
      <w:r>
        <w:t xml:space="preserve">, por la mañana, realizar la excursión </w:t>
      </w:r>
      <w:r w:rsidRPr="00AE20D0">
        <w:rPr>
          <w:b/>
          <w:color w:val="1F3864"/>
        </w:rPr>
        <w:t>OPCIONAL,</w:t>
      </w:r>
      <w:r w:rsidRPr="00AE20D0">
        <w:rPr>
          <w:color w:val="1F3864"/>
        </w:rPr>
        <w:t xml:space="preserve"> </w:t>
      </w:r>
      <w:r>
        <w:t>visitando el barrio de Montmartre o barrio Latino</w:t>
      </w:r>
      <w:r w:rsidR="003E5EFD">
        <w:t>.</w:t>
      </w:r>
      <w:r w:rsidR="003E5EFD" w:rsidRPr="003E5EFD">
        <w:t xml:space="preserve"> </w:t>
      </w:r>
      <w:r w:rsidR="003E5EFD">
        <w:t xml:space="preserve">Asimismo, podrá continuar descubriendo otros rincones con encanto de esta ciudad cosmopolita. </w:t>
      </w:r>
      <w:r w:rsidR="008C25C0" w:rsidRPr="00AE20D0">
        <w:t>Alojamiento en el hotel.</w:t>
      </w:r>
    </w:p>
    <w:p w14:paraId="5906458D" w14:textId="671C9B1F" w:rsidR="00246A2D" w:rsidRPr="00F236C8" w:rsidRDefault="00BA71DD" w:rsidP="00246A2D">
      <w:pPr>
        <w:pStyle w:val="dias"/>
        <w:rPr>
          <w:color w:val="1F3864"/>
          <w:sz w:val="28"/>
        </w:rPr>
      </w:pPr>
      <w:r w:rsidRPr="00F236C8">
        <w:rPr>
          <w:caps w:val="0"/>
          <w:color w:val="1F3864"/>
          <w:sz w:val="28"/>
        </w:rPr>
        <w:t>DÍA 8</w:t>
      </w:r>
      <w:r w:rsidRPr="00F236C8">
        <w:rPr>
          <w:caps w:val="0"/>
          <w:color w:val="1F3864"/>
          <w:sz w:val="28"/>
        </w:rPr>
        <w:tab/>
      </w:r>
      <w:r w:rsidRPr="00F236C8">
        <w:rPr>
          <w:caps w:val="0"/>
          <w:color w:val="1F3864"/>
          <w:sz w:val="28"/>
        </w:rPr>
        <w:tab/>
        <w:t xml:space="preserve">SÁBADO </w:t>
      </w:r>
      <w:r w:rsidRPr="00F236C8">
        <w:rPr>
          <w:caps w:val="0"/>
          <w:color w:val="1F3864"/>
          <w:sz w:val="28"/>
        </w:rPr>
        <w:tab/>
      </w:r>
      <w:r>
        <w:rPr>
          <w:caps w:val="0"/>
          <w:color w:val="1F3864"/>
          <w:sz w:val="28"/>
        </w:rPr>
        <w:tab/>
      </w:r>
      <w:r w:rsidRPr="00F236C8">
        <w:rPr>
          <w:caps w:val="0"/>
          <w:color w:val="1F3864"/>
          <w:sz w:val="28"/>
        </w:rPr>
        <w:t xml:space="preserve">PARÍS – HEIDELBERG </w:t>
      </w:r>
      <w:r>
        <w:rPr>
          <w:caps w:val="0"/>
          <w:color w:val="1F3864"/>
          <w:sz w:val="28"/>
          <w:szCs w:val="28"/>
        </w:rPr>
        <w:t>(545 KILÓMETROS)</w:t>
      </w:r>
    </w:p>
    <w:p w14:paraId="60A70744" w14:textId="00184238" w:rsidR="00246A2D" w:rsidRDefault="00246A2D" w:rsidP="00246A2D">
      <w:pPr>
        <w:pStyle w:val="itinerario"/>
      </w:pPr>
      <w:r>
        <w:t>Desayuno en el hotel y salida por las antiguas regiones de Champagne y Les Ardenes hacia la frontera alemana para llegar a Heidelberg, antigua ciudad universitaria. Tiempo libre para callejear por sus típicas calles y contemplar en lo alto los restos de su majestuoso castillo. Posteriormente llegada al hotel y alojamiento.</w:t>
      </w:r>
    </w:p>
    <w:p w14:paraId="02CE9BC4" w14:textId="5FECC798" w:rsidR="00246A2D" w:rsidRPr="00F236C8" w:rsidRDefault="00BA71DD" w:rsidP="009719D3">
      <w:pPr>
        <w:pStyle w:val="dias"/>
        <w:ind w:left="1410" w:hanging="1410"/>
        <w:jc w:val="both"/>
        <w:rPr>
          <w:color w:val="1F3864"/>
          <w:sz w:val="28"/>
          <w:szCs w:val="28"/>
        </w:rPr>
      </w:pPr>
      <w:r w:rsidRPr="00F236C8">
        <w:rPr>
          <w:caps w:val="0"/>
          <w:color w:val="1F3864"/>
          <w:sz w:val="28"/>
          <w:szCs w:val="28"/>
        </w:rPr>
        <w:lastRenderedPageBreak/>
        <w:t>DÍA 9</w:t>
      </w:r>
      <w:r w:rsidRPr="00F236C8">
        <w:rPr>
          <w:caps w:val="0"/>
          <w:color w:val="1F3864"/>
          <w:sz w:val="28"/>
          <w:szCs w:val="28"/>
        </w:rPr>
        <w:tab/>
      </w:r>
      <w:r w:rsidRPr="00F236C8">
        <w:rPr>
          <w:caps w:val="0"/>
          <w:color w:val="1F3864"/>
          <w:sz w:val="28"/>
          <w:szCs w:val="28"/>
        </w:rPr>
        <w:tab/>
        <w:t xml:space="preserve">DOMINGO </w:t>
      </w:r>
      <w:r w:rsidRPr="00F236C8">
        <w:rPr>
          <w:caps w:val="0"/>
          <w:color w:val="1F3864"/>
          <w:sz w:val="28"/>
          <w:szCs w:val="28"/>
        </w:rPr>
        <w:tab/>
      </w:r>
      <w:r>
        <w:rPr>
          <w:caps w:val="0"/>
          <w:color w:val="1F3864"/>
          <w:sz w:val="28"/>
          <w:szCs w:val="28"/>
        </w:rPr>
        <w:tab/>
      </w:r>
      <w:r w:rsidRPr="00F236C8">
        <w:rPr>
          <w:caps w:val="0"/>
          <w:color w:val="1F3864"/>
          <w:sz w:val="28"/>
          <w:szCs w:val="28"/>
        </w:rPr>
        <w:t xml:space="preserve">HEIDELBERG – RUTA ROMÁNTICA – MÚNICH </w:t>
      </w:r>
      <w:r>
        <w:rPr>
          <w:caps w:val="0"/>
          <w:color w:val="1F3864"/>
          <w:sz w:val="28"/>
          <w:szCs w:val="28"/>
        </w:rPr>
        <w:t>(420 KILÓMETROS)</w:t>
      </w:r>
    </w:p>
    <w:p w14:paraId="4B3A5C6F" w14:textId="695B29C4" w:rsidR="00246A2D" w:rsidRDefault="00246A2D" w:rsidP="00246A2D">
      <w:pPr>
        <w:pStyle w:val="itinerario"/>
      </w:pPr>
      <w:r>
        <w:t xml:space="preserve">Desayuno en el hotel. Salida hacia Rotemburgo. Tiempo libre para admirar esta bella ciudad medieval que conserva sus murallas, torres y puertas originales, contemplar sus típicas calles y la antigua arquitectura germana. Continuación a través de la Ruta Romántica contemplando sus bellos paisajes para llegar a Múnich, capital del Estado de Baviera e importante centro económico y universitario de Alemania. Posibilidad de realizar una visita </w:t>
      </w:r>
      <w:r w:rsidRPr="002C549B">
        <w:rPr>
          <w:b/>
          <w:color w:val="1F3864"/>
        </w:rPr>
        <w:t xml:space="preserve">OPCIONAL </w:t>
      </w:r>
      <w:r>
        <w:t>para conocer los lugares más emblemáticos de la ciudad. Alojamiento en el hotel.</w:t>
      </w:r>
    </w:p>
    <w:p w14:paraId="18F8EAF1" w14:textId="25733B46" w:rsidR="00246A2D" w:rsidRPr="00F236C8" w:rsidRDefault="00BA71DD" w:rsidP="009719D3">
      <w:pPr>
        <w:pStyle w:val="dias"/>
        <w:ind w:left="1410" w:hanging="1410"/>
        <w:jc w:val="both"/>
        <w:rPr>
          <w:color w:val="1F3864"/>
          <w:sz w:val="28"/>
          <w:szCs w:val="28"/>
        </w:rPr>
      </w:pPr>
      <w:r w:rsidRPr="00F236C8">
        <w:rPr>
          <w:caps w:val="0"/>
          <w:color w:val="1F3864"/>
          <w:sz w:val="28"/>
          <w:szCs w:val="28"/>
        </w:rPr>
        <w:t>DÍA 10</w:t>
      </w:r>
      <w:r w:rsidRPr="00F236C8">
        <w:rPr>
          <w:caps w:val="0"/>
          <w:color w:val="1F3864"/>
          <w:sz w:val="28"/>
          <w:szCs w:val="28"/>
        </w:rPr>
        <w:tab/>
        <w:t xml:space="preserve">LUNES </w:t>
      </w:r>
      <w:r w:rsidRPr="00F236C8">
        <w:rPr>
          <w:caps w:val="0"/>
          <w:color w:val="1F3864"/>
          <w:sz w:val="28"/>
          <w:szCs w:val="28"/>
        </w:rPr>
        <w:tab/>
      </w:r>
      <w:r w:rsidRPr="00F236C8">
        <w:rPr>
          <w:caps w:val="0"/>
          <w:color w:val="1F3864"/>
          <w:sz w:val="28"/>
          <w:szCs w:val="28"/>
        </w:rPr>
        <w:tab/>
        <w:t>MÚNICH – INNSBRUCK – VERONA – VENECIA</w:t>
      </w:r>
      <w:r>
        <w:rPr>
          <w:caps w:val="0"/>
          <w:color w:val="1F3864"/>
          <w:sz w:val="28"/>
          <w:szCs w:val="28"/>
        </w:rPr>
        <w:t xml:space="preserve"> (557 KILÓMETROS)</w:t>
      </w:r>
      <w:r w:rsidRPr="00F236C8">
        <w:rPr>
          <w:caps w:val="0"/>
          <w:color w:val="1F3864"/>
          <w:sz w:val="28"/>
          <w:szCs w:val="28"/>
        </w:rPr>
        <w:t xml:space="preserve">  </w:t>
      </w:r>
    </w:p>
    <w:p w14:paraId="2059D726" w14:textId="03F2EBF6" w:rsidR="00246A2D" w:rsidRDefault="00246A2D" w:rsidP="00246A2D">
      <w:pPr>
        <w:pStyle w:val="itinerario"/>
      </w:pPr>
      <w:r>
        <w:t>Desayuno en el hotel. Salida hacia la frontera austriaca, entre inigualables paisajes alpinos para llegar a Innsbruck, capital del Tirol. Tiempo libre. Continuaremos por la autopista atravesando el impresionante Paso Alpino de Brenner, con uno de los puentes más altos de Europa “Europabrücke” hacia Italia, para llegar a Verona, ciudad inmortalizada por William Shakespeare en su obra “Romeo y Julieta”. Continuación del viaje hasta Venecia. Alojamiento en el hotel.</w:t>
      </w:r>
    </w:p>
    <w:p w14:paraId="319F9E1A" w14:textId="320F67DC" w:rsidR="00246A2D" w:rsidRPr="00F236C8" w:rsidRDefault="00BA71DD" w:rsidP="00246A2D">
      <w:pPr>
        <w:pStyle w:val="dias"/>
        <w:rPr>
          <w:color w:val="1F3864"/>
          <w:sz w:val="28"/>
          <w:szCs w:val="28"/>
        </w:rPr>
      </w:pPr>
      <w:r w:rsidRPr="00F236C8">
        <w:rPr>
          <w:caps w:val="0"/>
          <w:color w:val="1F3864"/>
          <w:sz w:val="28"/>
          <w:szCs w:val="28"/>
        </w:rPr>
        <w:t>DÍA 11</w:t>
      </w:r>
      <w:r w:rsidRPr="00F236C8">
        <w:rPr>
          <w:caps w:val="0"/>
          <w:color w:val="1F3864"/>
          <w:sz w:val="28"/>
          <w:szCs w:val="28"/>
        </w:rPr>
        <w:tab/>
        <w:t xml:space="preserve">MARTES </w:t>
      </w:r>
      <w:r w:rsidRPr="00F236C8">
        <w:rPr>
          <w:caps w:val="0"/>
          <w:color w:val="1F3864"/>
          <w:sz w:val="28"/>
          <w:szCs w:val="28"/>
        </w:rPr>
        <w:tab/>
      </w:r>
      <w:r>
        <w:rPr>
          <w:caps w:val="0"/>
          <w:color w:val="1F3864"/>
          <w:sz w:val="28"/>
          <w:szCs w:val="28"/>
        </w:rPr>
        <w:tab/>
      </w:r>
      <w:r w:rsidRPr="00F236C8">
        <w:rPr>
          <w:caps w:val="0"/>
          <w:color w:val="1F3864"/>
          <w:sz w:val="28"/>
          <w:szCs w:val="28"/>
        </w:rPr>
        <w:t xml:space="preserve">VENECIA – FLORENCIA </w:t>
      </w:r>
      <w:r>
        <w:rPr>
          <w:caps w:val="0"/>
          <w:color w:val="1F3864"/>
          <w:sz w:val="28"/>
          <w:szCs w:val="28"/>
        </w:rPr>
        <w:t>(256 KILÓMETROS)</w:t>
      </w:r>
      <w:r w:rsidRPr="00F236C8">
        <w:rPr>
          <w:caps w:val="0"/>
          <w:color w:val="1F3864"/>
          <w:sz w:val="28"/>
          <w:szCs w:val="28"/>
        </w:rPr>
        <w:t xml:space="preserve">  </w:t>
      </w:r>
    </w:p>
    <w:p w14:paraId="5381285B" w14:textId="7411A73A" w:rsidR="00246A2D" w:rsidRDefault="00246A2D" w:rsidP="00246A2D">
      <w:pPr>
        <w:pStyle w:val="itinerario"/>
      </w:pPr>
      <w:r>
        <w:t xml:space="preserve">Desayuno en el hotel.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w:t>
      </w:r>
      <w:r w:rsidRPr="006D115A">
        <w:rPr>
          <w:b/>
          <w:color w:val="1F3864"/>
        </w:rPr>
        <w:t xml:space="preserve">OPCIONAL </w:t>
      </w:r>
      <w:r>
        <w:t>en Góndola por los canales y una exclusiva navegación por la Laguna Veneciana. Continuación hacia Florencia, capital de</w:t>
      </w:r>
      <w:r w:rsidR="009719D3">
        <w:t xml:space="preserve"> </w:t>
      </w:r>
      <w:r>
        <w:t>la Toscana y cuna del Renacimiento. Alojamiento en el hotel.</w:t>
      </w:r>
    </w:p>
    <w:p w14:paraId="1CF60DE4" w14:textId="4DBC5737" w:rsidR="00246A2D" w:rsidRPr="00F236C8" w:rsidRDefault="00BA71DD" w:rsidP="00246A2D">
      <w:pPr>
        <w:pStyle w:val="dias"/>
        <w:rPr>
          <w:color w:val="1F3864"/>
          <w:sz w:val="28"/>
          <w:szCs w:val="28"/>
        </w:rPr>
      </w:pPr>
      <w:r w:rsidRPr="00F236C8">
        <w:rPr>
          <w:caps w:val="0"/>
          <w:color w:val="1F3864"/>
          <w:sz w:val="28"/>
          <w:szCs w:val="28"/>
        </w:rPr>
        <w:t>DÍA 12</w:t>
      </w:r>
      <w:r w:rsidRPr="00F236C8">
        <w:rPr>
          <w:caps w:val="0"/>
          <w:color w:val="1F3864"/>
          <w:sz w:val="28"/>
          <w:szCs w:val="28"/>
        </w:rPr>
        <w:tab/>
      </w:r>
      <w:r w:rsidRPr="00F042B1">
        <w:rPr>
          <w:caps w:val="0"/>
          <w:color w:val="1F3864"/>
          <w:sz w:val="28"/>
          <w:szCs w:val="28"/>
        </w:rPr>
        <w:t xml:space="preserve">MIÉRCOLES </w:t>
      </w:r>
      <w:r w:rsidRPr="00F042B1">
        <w:rPr>
          <w:caps w:val="0"/>
          <w:color w:val="1F3864"/>
          <w:sz w:val="28"/>
          <w:szCs w:val="28"/>
        </w:rPr>
        <w:tab/>
      </w:r>
      <w:r w:rsidRPr="00F042B1">
        <w:rPr>
          <w:caps w:val="0"/>
          <w:color w:val="1F3864"/>
          <w:sz w:val="28"/>
          <w:szCs w:val="28"/>
        </w:rPr>
        <w:tab/>
        <w:t>FLORENCIA – ROMA</w:t>
      </w:r>
      <w:r>
        <w:rPr>
          <w:caps w:val="0"/>
          <w:color w:val="1F3864"/>
          <w:sz w:val="28"/>
          <w:szCs w:val="28"/>
        </w:rPr>
        <w:t xml:space="preserve"> (275 KILÓMETROS)</w:t>
      </w:r>
      <w:r w:rsidRPr="00F236C8">
        <w:rPr>
          <w:caps w:val="0"/>
          <w:color w:val="1F3864"/>
          <w:sz w:val="28"/>
          <w:szCs w:val="28"/>
        </w:rPr>
        <w:t xml:space="preserve">   </w:t>
      </w:r>
    </w:p>
    <w:p w14:paraId="267FADB6" w14:textId="32BBAF99" w:rsidR="00246A2D" w:rsidRDefault="00246A2D" w:rsidP="00246A2D">
      <w:pPr>
        <w:pStyle w:val="itinerario"/>
      </w:pPr>
      <w:r>
        <w:t xml:space="preserve">Desayuno en el hotel. Visita panorámica a pie de esta ciudad rebosante de Arte, Historia y Cultura, por donde pasaron Miguel Ángel o Dante Alighieri. Conoceremos sus importantes joyas arquitectónicas: la Catedral de Santa María dei Fiori, con su bello Campanile y el Baptisterio con las famosas puertas del Paraíso de Ghiberti, la Plaza de la Signoria, Ponte Vecchio… Posteriormente salida hacia Roma. Alojamiento en el hotel. Posibilidad de realizar una visita </w:t>
      </w:r>
      <w:r w:rsidRPr="00D2216B">
        <w:rPr>
          <w:b/>
          <w:color w:val="1F3864"/>
        </w:rPr>
        <w:t xml:space="preserve">OPCIONAL </w:t>
      </w:r>
      <w:r>
        <w:t>para conocer la Roma Barroca, con sus famosas fuentes, plazas y palacios papales, desde los que se gobernaron los Estados Pontificios.</w:t>
      </w:r>
      <w:r w:rsidR="0003530B" w:rsidRPr="0003530B">
        <w:t xml:space="preserve"> </w:t>
      </w:r>
    </w:p>
    <w:p w14:paraId="0B37D658" w14:textId="6C4ADBD4" w:rsidR="00246A2D" w:rsidRPr="00162A49" w:rsidRDefault="00BA71DD" w:rsidP="00246A2D">
      <w:pPr>
        <w:pStyle w:val="dias"/>
        <w:rPr>
          <w:color w:val="1F3864"/>
          <w:sz w:val="28"/>
        </w:rPr>
      </w:pPr>
      <w:r w:rsidRPr="00162A49">
        <w:rPr>
          <w:caps w:val="0"/>
          <w:color w:val="1F3864"/>
          <w:sz w:val="28"/>
        </w:rPr>
        <w:t>DÍA 13</w:t>
      </w:r>
      <w:r w:rsidRPr="00162A49">
        <w:rPr>
          <w:caps w:val="0"/>
          <w:color w:val="1F3864"/>
          <w:sz w:val="28"/>
        </w:rPr>
        <w:tab/>
        <w:t xml:space="preserve">JUEVES </w:t>
      </w:r>
      <w:r w:rsidRPr="00162A49">
        <w:rPr>
          <w:caps w:val="0"/>
          <w:color w:val="1F3864"/>
          <w:sz w:val="28"/>
        </w:rPr>
        <w:tab/>
      </w:r>
      <w:r w:rsidRPr="00162A49">
        <w:rPr>
          <w:caps w:val="0"/>
          <w:color w:val="1F3864"/>
          <w:sz w:val="28"/>
        </w:rPr>
        <w:tab/>
        <w:t>ROMA</w:t>
      </w:r>
    </w:p>
    <w:p w14:paraId="78269C6C" w14:textId="77777777" w:rsidR="00246A2D" w:rsidRDefault="00246A2D" w:rsidP="00246A2D">
      <w:pPr>
        <w:pStyle w:val="itinerario"/>
      </w:pPr>
      <w:r>
        <w:t xml:space="preserve">Desayuno en el hotel. Visita panorámica de la Ciudad Imperial, Piazza Venecia, Foros Imperiales, Coliseo, Arco de Constantino, Circo Máximo, y la imponente Plaza de San Pedro en el Vaticano. Posibilidad de visitar, </w:t>
      </w:r>
      <w:r w:rsidRPr="00D2216B">
        <w:rPr>
          <w:b/>
          <w:color w:val="1F3864"/>
        </w:rPr>
        <w:t>OPCIONALMENTE</w:t>
      </w:r>
      <w:r>
        <w:t>, los famosos Museos Vaticanos, Capilla Sixtina con los frescos de Miguel Ángel el interior de la Basílica de San Pedro, utilizando nuestras reservas exclusivas, evitando así las largas esperas de ingreso. Resto del día libre. Alojamiento en el hotel.</w:t>
      </w:r>
    </w:p>
    <w:p w14:paraId="690F552F" w14:textId="768459C0" w:rsidR="00246A2D" w:rsidRPr="00162A49" w:rsidRDefault="00BA71DD" w:rsidP="00246A2D">
      <w:pPr>
        <w:pStyle w:val="dias"/>
        <w:rPr>
          <w:color w:val="1F3864"/>
          <w:sz w:val="28"/>
          <w:szCs w:val="28"/>
        </w:rPr>
      </w:pPr>
      <w:r w:rsidRPr="00162A49">
        <w:rPr>
          <w:caps w:val="0"/>
          <w:color w:val="1F3864"/>
          <w:sz w:val="28"/>
          <w:szCs w:val="28"/>
        </w:rPr>
        <w:t>DÍA 14</w:t>
      </w:r>
      <w:r w:rsidRPr="00162A49">
        <w:rPr>
          <w:caps w:val="0"/>
          <w:color w:val="1F3864"/>
          <w:sz w:val="28"/>
          <w:szCs w:val="28"/>
        </w:rPr>
        <w:tab/>
        <w:t xml:space="preserve">VIERNES </w:t>
      </w:r>
      <w:r w:rsidRPr="00162A49">
        <w:rPr>
          <w:caps w:val="0"/>
          <w:color w:val="1F3864"/>
          <w:sz w:val="28"/>
          <w:szCs w:val="28"/>
        </w:rPr>
        <w:tab/>
      </w:r>
      <w:r>
        <w:rPr>
          <w:caps w:val="0"/>
          <w:color w:val="1F3864"/>
          <w:sz w:val="28"/>
          <w:szCs w:val="28"/>
        </w:rPr>
        <w:tab/>
      </w:r>
      <w:r w:rsidRPr="00162A49">
        <w:rPr>
          <w:caps w:val="0"/>
          <w:color w:val="1F3864"/>
          <w:sz w:val="28"/>
          <w:szCs w:val="28"/>
        </w:rPr>
        <w:t>ROMA</w:t>
      </w:r>
    </w:p>
    <w:p w14:paraId="23FA71E9" w14:textId="4648AB16" w:rsidR="00246A2D" w:rsidRDefault="00246A2D" w:rsidP="00246A2D">
      <w:pPr>
        <w:pStyle w:val="itinerario"/>
      </w:pPr>
      <w:r>
        <w:t xml:space="preserve">Desayuno en el hotel. Día libre para actividades personales, en el que </w:t>
      </w:r>
      <w:r w:rsidR="0077023E">
        <w:t>se podrá</w:t>
      </w:r>
      <w:r>
        <w:t xml:space="preserve"> efectuar, </w:t>
      </w:r>
      <w:r w:rsidRPr="00D2216B">
        <w:rPr>
          <w:b/>
          <w:color w:val="1F3864"/>
        </w:rPr>
        <w:t>OPCIONALMENTE,</w:t>
      </w:r>
      <w:r w:rsidR="0077023E">
        <w:rPr>
          <w:b/>
          <w:color w:val="1F3864"/>
        </w:rPr>
        <w:t xml:space="preserve"> </w:t>
      </w:r>
      <w:r>
        <w:t>la excursión a Nápoles, con breve recorrido panorámico. Capri, mítica isla que cautivó a los Emperadores Romanos, por sus bellezas naturales y Pompeya, antigua ciudad romana sepultada por las cenizas del volcán Vesubio en el año 79, para conocer</w:t>
      </w:r>
      <w:r w:rsidR="002D7DDB">
        <w:t xml:space="preserve"> l</w:t>
      </w:r>
      <w:r>
        <w:t>os mejores restos arqueológicos. Alojamiento en el hotel.</w:t>
      </w:r>
    </w:p>
    <w:p w14:paraId="05ED2FF0" w14:textId="77777777" w:rsidR="008C25C0" w:rsidRDefault="008C25C0" w:rsidP="00246A2D">
      <w:pPr>
        <w:pStyle w:val="dias"/>
        <w:rPr>
          <w:caps w:val="0"/>
          <w:color w:val="1F3864"/>
          <w:sz w:val="28"/>
          <w:szCs w:val="28"/>
        </w:rPr>
      </w:pPr>
    </w:p>
    <w:p w14:paraId="59F0C1E6" w14:textId="48768586" w:rsidR="00246A2D" w:rsidRPr="00F042B1" w:rsidRDefault="00BA71DD" w:rsidP="00246A2D">
      <w:pPr>
        <w:pStyle w:val="dias"/>
        <w:rPr>
          <w:color w:val="1F3864"/>
          <w:sz w:val="28"/>
          <w:szCs w:val="28"/>
        </w:rPr>
      </w:pPr>
      <w:r w:rsidRPr="00F042B1">
        <w:rPr>
          <w:caps w:val="0"/>
          <w:color w:val="1F3864"/>
          <w:sz w:val="28"/>
          <w:szCs w:val="28"/>
        </w:rPr>
        <w:lastRenderedPageBreak/>
        <w:t>DÍA 15</w:t>
      </w:r>
      <w:r w:rsidRPr="00F042B1">
        <w:rPr>
          <w:caps w:val="0"/>
          <w:color w:val="1F3864"/>
          <w:sz w:val="28"/>
          <w:szCs w:val="28"/>
        </w:rPr>
        <w:tab/>
        <w:t>SÁBADO</w:t>
      </w:r>
      <w:r w:rsidRPr="00F042B1">
        <w:rPr>
          <w:caps w:val="0"/>
          <w:color w:val="1F3864"/>
          <w:sz w:val="28"/>
          <w:szCs w:val="28"/>
        </w:rPr>
        <w:tab/>
      </w:r>
      <w:r w:rsidRPr="00F042B1">
        <w:rPr>
          <w:caps w:val="0"/>
          <w:color w:val="1F3864"/>
          <w:sz w:val="28"/>
          <w:szCs w:val="28"/>
        </w:rPr>
        <w:tab/>
        <w:t xml:space="preserve">ROMA – PISA – NIZA </w:t>
      </w:r>
      <w:r>
        <w:rPr>
          <w:caps w:val="0"/>
          <w:color w:val="1F3864"/>
          <w:sz w:val="28"/>
          <w:szCs w:val="28"/>
        </w:rPr>
        <w:t>(710 KILÓMETROS)</w:t>
      </w:r>
      <w:r w:rsidRPr="00F236C8">
        <w:rPr>
          <w:caps w:val="0"/>
          <w:color w:val="1F3864"/>
          <w:sz w:val="28"/>
          <w:szCs w:val="28"/>
        </w:rPr>
        <w:t xml:space="preserve"> </w:t>
      </w:r>
      <w:r w:rsidRPr="00F042B1">
        <w:rPr>
          <w:caps w:val="0"/>
          <w:color w:val="1F3864"/>
          <w:sz w:val="28"/>
          <w:szCs w:val="28"/>
        </w:rPr>
        <w:t xml:space="preserve"> </w:t>
      </w:r>
    </w:p>
    <w:p w14:paraId="044B6E9F" w14:textId="77777777" w:rsidR="00246A2D" w:rsidRDefault="00246A2D" w:rsidP="00246A2D">
      <w:pPr>
        <w:pStyle w:val="itinerario"/>
      </w:pPr>
      <w:r>
        <w:t xml:space="preserve">Desayuno en el hotel y salida hacia Pisa, con tiempo para conocer la Plaza de los Milagros, donde podremos contemplar el conjunto monumental compuesto por la Catedral, Baptisterio y el Campanile, la famosa Torre Inclinada. Continuación por la incomparable autopista de las flores hacia Niza, capital de la Costa Azul. Alojamiento en el hotel. Posibilidad de participar en una excursión </w:t>
      </w:r>
      <w:r w:rsidRPr="00D2216B">
        <w:rPr>
          <w:b/>
          <w:color w:val="1F3864"/>
        </w:rPr>
        <w:t>OPCIONAL</w:t>
      </w:r>
      <w:r>
        <w:t xml:space="preserve"> para conocer el Principado de Mónaco visitando la parte histórica, así como la colina de Montecarlo donde se encuentra su famoso casino.</w:t>
      </w:r>
    </w:p>
    <w:p w14:paraId="5CDF89F9" w14:textId="16967B5B" w:rsidR="00246A2D" w:rsidRPr="00162A49" w:rsidRDefault="00BA71DD" w:rsidP="00246A2D">
      <w:pPr>
        <w:pStyle w:val="dias"/>
        <w:rPr>
          <w:color w:val="1F3864"/>
          <w:sz w:val="28"/>
          <w:szCs w:val="28"/>
        </w:rPr>
      </w:pPr>
      <w:r w:rsidRPr="00162A49">
        <w:rPr>
          <w:caps w:val="0"/>
          <w:color w:val="1F3864"/>
          <w:sz w:val="28"/>
          <w:szCs w:val="28"/>
        </w:rPr>
        <w:t>DÍA 16</w:t>
      </w:r>
      <w:r w:rsidRPr="00162A49">
        <w:rPr>
          <w:caps w:val="0"/>
          <w:color w:val="1F3864"/>
          <w:sz w:val="28"/>
          <w:szCs w:val="28"/>
        </w:rPr>
        <w:tab/>
        <w:t xml:space="preserve">DOMINGO </w:t>
      </w:r>
      <w:r w:rsidRPr="00162A49">
        <w:rPr>
          <w:caps w:val="0"/>
          <w:color w:val="1F3864"/>
          <w:sz w:val="28"/>
          <w:szCs w:val="28"/>
        </w:rPr>
        <w:tab/>
      </w:r>
      <w:r>
        <w:rPr>
          <w:caps w:val="0"/>
          <w:color w:val="1F3864"/>
          <w:sz w:val="28"/>
          <w:szCs w:val="28"/>
        </w:rPr>
        <w:tab/>
      </w:r>
      <w:r w:rsidRPr="00162A49">
        <w:rPr>
          <w:caps w:val="0"/>
          <w:color w:val="1F3864"/>
          <w:sz w:val="28"/>
          <w:szCs w:val="28"/>
        </w:rPr>
        <w:t>NIZA – BARCELONA</w:t>
      </w:r>
      <w:r>
        <w:rPr>
          <w:caps w:val="0"/>
          <w:color w:val="1F3864"/>
          <w:sz w:val="28"/>
          <w:szCs w:val="28"/>
        </w:rPr>
        <w:t xml:space="preserve"> (665 KILÓMETROS)</w:t>
      </w:r>
      <w:r w:rsidRPr="00F236C8">
        <w:rPr>
          <w:caps w:val="0"/>
          <w:color w:val="1F3864"/>
          <w:sz w:val="28"/>
          <w:szCs w:val="28"/>
        </w:rPr>
        <w:t xml:space="preserve"> </w:t>
      </w:r>
      <w:r w:rsidRPr="00162A49">
        <w:rPr>
          <w:caps w:val="0"/>
          <w:color w:val="1F3864"/>
          <w:sz w:val="28"/>
          <w:szCs w:val="28"/>
        </w:rPr>
        <w:t xml:space="preserve">  </w:t>
      </w:r>
    </w:p>
    <w:p w14:paraId="06BD08DA" w14:textId="05979B20" w:rsidR="00246A2D" w:rsidRDefault="00246A2D" w:rsidP="00246A2D">
      <w:pPr>
        <w:pStyle w:val="itinerario"/>
      </w:pPr>
      <w:r>
        <w:t>Desayuno en el hotel. Salida bordeando la Costa Azul y atravesando la región de la Provenza Francesa llegaremos, cruzando la frontera española, a la ciudad de Barcelona. Breve recorrido panorámico a través de sus famosas Avenidas, para admirar el contraste entre la parte medieval y el modernismo catalán, conociendo sus edificios más representativos, Casas Batlló, Amatller, Morera, Milá, Sagrada Familia… Alojamiento en el hotel.</w:t>
      </w:r>
    </w:p>
    <w:p w14:paraId="1D093C2F" w14:textId="2BC0DFF1" w:rsidR="00246A2D" w:rsidRPr="00162A49" w:rsidRDefault="00BA71DD" w:rsidP="00246A2D">
      <w:pPr>
        <w:pStyle w:val="dias"/>
        <w:rPr>
          <w:color w:val="1F3864"/>
          <w:sz w:val="28"/>
          <w:szCs w:val="28"/>
        </w:rPr>
      </w:pPr>
      <w:r w:rsidRPr="00162A49">
        <w:rPr>
          <w:caps w:val="0"/>
          <w:color w:val="1F3864"/>
          <w:sz w:val="28"/>
          <w:szCs w:val="28"/>
        </w:rPr>
        <w:t>DÍA 17</w:t>
      </w:r>
      <w:r w:rsidRPr="00162A49">
        <w:rPr>
          <w:caps w:val="0"/>
          <w:color w:val="1F3864"/>
          <w:sz w:val="28"/>
          <w:szCs w:val="28"/>
        </w:rPr>
        <w:tab/>
        <w:t xml:space="preserve">LUNES </w:t>
      </w:r>
      <w:r w:rsidRPr="00162A49">
        <w:rPr>
          <w:caps w:val="0"/>
          <w:color w:val="1F3864"/>
          <w:sz w:val="28"/>
          <w:szCs w:val="28"/>
        </w:rPr>
        <w:tab/>
      </w:r>
      <w:r w:rsidRPr="00162A49">
        <w:rPr>
          <w:caps w:val="0"/>
          <w:color w:val="1F3864"/>
          <w:sz w:val="28"/>
          <w:szCs w:val="28"/>
        </w:rPr>
        <w:tab/>
        <w:t xml:space="preserve">BARCELONA – ZARAGOZA – MADRID </w:t>
      </w:r>
      <w:r>
        <w:rPr>
          <w:caps w:val="0"/>
          <w:color w:val="1F3864"/>
          <w:sz w:val="28"/>
          <w:szCs w:val="28"/>
        </w:rPr>
        <w:t>(635 KILÓMETROS)</w:t>
      </w:r>
    </w:p>
    <w:p w14:paraId="06569844" w14:textId="1F7075D2" w:rsidR="00246A2D" w:rsidRDefault="00246A2D" w:rsidP="00246A2D">
      <w:pPr>
        <w:pStyle w:val="itinerario"/>
      </w:pPr>
      <w:r>
        <w:t>Desayuno en el hotel. Salida hacia Zaragoza. Breve parada para conocer la Catedral-Basílica de Nuestra Señora del Pilar, Patrona de la Hispanidad. Posteriormente continuación a Madrid. Alojamiento en el hotel.</w:t>
      </w:r>
    </w:p>
    <w:p w14:paraId="431C1D3A" w14:textId="470A4CB4" w:rsidR="00246A2D" w:rsidRPr="00162A49" w:rsidRDefault="00BA71DD" w:rsidP="00246A2D">
      <w:pPr>
        <w:pStyle w:val="dias"/>
        <w:rPr>
          <w:color w:val="1F3864"/>
          <w:sz w:val="28"/>
          <w:szCs w:val="28"/>
        </w:rPr>
      </w:pPr>
      <w:r w:rsidRPr="00162A49">
        <w:rPr>
          <w:caps w:val="0"/>
          <w:color w:val="1F3864"/>
          <w:sz w:val="28"/>
          <w:szCs w:val="28"/>
        </w:rPr>
        <w:t>DÍA 18</w:t>
      </w:r>
      <w:r w:rsidRPr="00162A49">
        <w:rPr>
          <w:caps w:val="0"/>
          <w:color w:val="1F3864"/>
          <w:sz w:val="28"/>
          <w:szCs w:val="28"/>
        </w:rPr>
        <w:tab/>
        <w:t>MARTES</w:t>
      </w:r>
      <w:r w:rsidRPr="00162A49">
        <w:rPr>
          <w:caps w:val="0"/>
          <w:color w:val="1F3864"/>
          <w:sz w:val="28"/>
          <w:szCs w:val="28"/>
        </w:rPr>
        <w:tab/>
      </w:r>
      <w:r>
        <w:rPr>
          <w:caps w:val="0"/>
          <w:color w:val="1F3864"/>
          <w:sz w:val="28"/>
          <w:szCs w:val="28"/>
        </w:rPr>
        <w:tab/>
      </w:r>
      <w:r w:rsidRPr="00162A49">
        <w:rPr>
          <w:caps w:val="0"/>
          <w:color w:val="1F3864"/>
          <w:sz w:val="28"/>
          <w:szCs w:val="28"/>
        </w:rPr>
        <w:t>MADRID</w:t>
      </w:r>
      <w:r>
        <w:rPr>
          <w:caps w:val="0"/>
          <w:color w:val="1F3864"/>
          <w:sz w:val="28"/>
          <w:szCs w:val="28"/>
        </w:rPr>
        <w:t xml:space="preserve"> – BOGOTÁ </w:t>
      </w:r>
    </w:p>
    <w:p w14:paraId="289A2093" w14:textId="6CDA601D" w:rsidR="00246A2D" w:rsidRDefault="00246A2D" w:rsidP="00246A2D">
      <w:pPr>
        <w:pStyle w:val="itinerario"/>
      </w:pPr>
      <w:r>
        <w:t xml:space="preserve">Desayuno en el hotel. A la hora convenida, traslado al aeropuerto para tomar el vuelo con destino Bogotá. </w:t>
      </w:r>
    </w:p>
    <w:p w14:paraId="3BE06D76" w14:textId="3F621EE3" w:rsidR="00246A2D" w:rsidRPr="003C7C40" w:rsidRDefault="00BA71DD" w:rsidP="00246A2D">
      <w:pPr>
        <w:pStyle w:val="dias"/>
        <w:rPr>
          <w:color w:val="1F3864"/>
          <w:sz w:val="28"/>
          <w:szCs w:val="28"/>
        </w:rPr>
      </w:pPr>
      <w:r w:rsidRPr="003C7C40">
        <w:rPr>
          <w:caps w:val="0"/>
          <w:color w:val="1F3864"/>
          <w:sz w:val="28"/>
          <w:szCs w:val="28"/>
        </w:rPr>
        <w:t>FIN DE NUESTROS SERVICIOS</w:t>
      </w:r>
    </w:p>
    <w:p w14:paraId="2BD41B57" w14:textId="77777777" w:rsidR="00246A2D" w:rsidRDefault="00246A2D" w:rsidP="00246A2D">
      <w:pPr>
        <w:pStyle w:val="itinerario"/>
      </w:pPr>
    </w:p>
    <w:p w14:paraId="0329996C" w14:textId="77777777" w:rsidR="00246A2D" w:rsidRPr="006F546F" w:rsidRDefault="00246A2D" w:rsidP="00246A2D">
      <w:pPr>
        <w:pStyle w:val="itinerario"/>
      </w:pPr>
    </w:p>
    <w:p w14:paraId="0B7EA2E8" w14:textId="63E11D11" w:rsidR="00706024" w:rsidRPr="00AF337B" w:rsidRDefault="002668A1" w:rsidP="00706024">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4B4965" w14:paraId="7B1F304C" w14:textId="77777777" w:rsidTr="000A0F46">
        <w:tc>
          <w:tcPr>
            <w:tcW w:w="3353" w:type="dxa"/>
          </w:tcPr>
          <w:p w14:paraId="3AA618C1" w14:textId="4D9FCC54" w:rsidR="004B4965" w:rsidRPr="00905BF2" w:rsidRDefault="004B4965" w:rsidP="004B4965">
            <w:pPr>
              <w:jc w:val="center"/>
            </w:pPr>
            <w:r w:rsidRPr="004E066C">
              <w:t xml:space="preserve">13.595.000   </w:t>
            </w:r>
          </w:p>
        </w:tc>
        <w:tc>
          <w:tcPr>
            <w:tcW w:w="3353" w:type="dxa"/>
          </w:tcPr>
          <w:p w14:paraId="111064B4" w14:textId="59141BDA" w:rsidR="004B4965" w:rsidRDefault="004B4965" w:rsidP="004B4965">
            <w:pPr>
              <w:jc w:val="center"/>
            </w:pPr>
            <w:r w:rsidRPr="004E066C">
              <w:t>13.595.000</w:t>
            </w:r>
          </w:p>
        </w:tc>
        <w:tc>
          <w:tcPr>
            <w:tcW w:w="3354" w:type="dxa"/>
          </w:tcPr>
          <w:p w14:paraId="3CF416E5" w14:textId="2B5B1FF1" w:rsidR="004B4965" w:rsidRDefault="004B4965" w:rsidP="004B4965">
            <w:pPr>
              <w:jc w:val="center"/>
            </w:pPr>
            <w:r w:rsidRPr="004E066C">
              <w:t>17.795.000</w:t>
            </w:r>
          </w:p>
        </w:tc>
      </w:tr>
    </w:tbl>
    <w:p w14:paraId="2D29D95E" w14:textId="77777777" w:rsidR="006038A0" w:rsidRDefault="006038A0" w:rsidP="006038A0">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2668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AC098D" w14:paraId="3A3A5596" w14:textId="77777777" w:rsidTr="00F67DE0">
        <w:tc>
          <w:tcPr>
            <w:tcW w:w="3353" w:type="dxa"/>
          </w:tcPr>
          <w:p w14:paraId="4DA0E8D9" w14:textId="64142075" w:rsidR="00AC098D" w:rsidRPr="00EF7014" w:rsidRDefault="00AC098D" w:rsidP="00AC098D">
            <w:pPr>
              <w:jc w:val="center"/>
            </w:pPr>
            <w:r w:rsidRPr="009C524B">
              <w:t xml:space="preserve">3.210   </w:t>
            </w:r>
          </w:p>
        </w:tc>
        <w:tc>
          <w:tcPr>
            <w:tcW w:w="3353" w:type="dxa"/>
          </w:tcPr>
          <w:p w14:paraId="3111B49C" w14:textId="732E117A" w:rsidR="00AC098D" w:rsidRDefault="00AC098D" w:rsidP="00AC098D">
            <w:pPr>
              <w:jc w:val="center"/>
            </w:pPr>
            <w:r w:rsidRPr="009C524B">
              <w:t xml:space="preserve">3.210   </w:t>
            </w:r>
          </w:p>
        </w:tc>
        <w:tc>
          <w:tcPr>
            <w:tcW w:w="3354" w:type="dxa"/>
          </w:tcPr>
          <w:p w14:paraId="0F4A8E1B" w14:textId="49616184" w:rsidR="00AC098D" w:rsidRDefault="00AC098D" w:rsidP="00AC098D">
            <w:pPr>
              <w:jc w:val="center"/>
            </w:pPr>
            <w:r w:rsidRPr="009C524B">
              <w:t xml:space="preserve">4.180   </w:t>
            </w:r>
          </w:p>
        </w:tc>
      </w:tr>
    </w:tbl>
    <w:p w14:paraId="2B5CFD32" w14:textId="77777777" w:rsidR="00F80BFA" w:rsidRDefault="00F80BFA" w:rsidP="00F80BFA">
      <w:pPr>
        <w:pStyle w:val="itinerario"/>
      </w:pPr>
    </w:p>
    <w:p w14:paraId="296A3E75" w14:textId="77777777" w:rsidR="00C4399D" w:rsidRPr="009719D3" w:rsidRDefault="00F80BFA" w:rsidP="00C4399D">
      <w:pPr>
        <w:pStyle w:val="vinetas"/>
        <w:jc w:val="both"/>
      </w:pPr>
      <w:r w:rsidRPr="009719D3">
        <w:t>Aplican gastos de cancelación según condiciones generales sin excepción.</w:t>
      </w:r>
      <w:r w:rsidR="00C4399D" w:rsidRPr="009719D3">
        <w:t xml:space="preserve"> </w:t>
      </w:r>
    </w:p>
    <w:p w14:paraId="48797E73" w14:textId="77777777" w:rsidR="00AE0E2B" w:rsidRDefault="00AE0E2B" w:rsidP="00AE0E2B">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77F4DE29" w14:textId="77777777" w:rsidR="00AE0E2B" w:rsidRDefault="00AE0E2B" w:rsidP="00AE0E2B">
      <w:pPr>
        <w:pStyle w:val="vinetas"/>
        <w:jc w:val="both"/>
      </w:pPr>
      <w:r>
        <w:t>Los valores en moneda extranjera, deben ser depositados en nuestras cuentas bancarias, conforme al procedimiento de consignación en moneda extranjera que se indique para el efecto.</w:t>
      </w:r>
    </w:p>
    <w:p w14:paraId="57B9A1CD" w14:textId="77777777" w:rsidR="00F80BFA" w:rsidRDefault="00F80BFA" w:rsidP="00706024">
      <w:pPr>
        <w:pStyle w:val="itinerario"/>
      </w:pPr>
    </w:p>
    <w:p w14:paraId="54A216E9" w14:textId="77777777" w:rsidR="00E47F6C" w:rsidRDefault="00E47F6C" w:rsidP="00706024">
      <w:pPr>
        <w:pStyle w:val="dias"/>
        <w:jc w:val="both"/>
        <w:rPr>
          <w:caps w:val="0"/>
          <w:color w:val="1F3864"/>
          <w:sz w:val="28"/>
          <w:szCs w:val="28"/>
        </w:rPr>
      </w:pPr>
    </w:p>
    <w:p w14:paraId="07810CD8" w14:textId="2C69099A" w:rsidR="00706024" w:rsidRPr="00AF337B" w:rsidRDefault="002668A1" w:rsidP="00706024">
      <w:pPr>
        <w:pStyle w:val="dias"/>
        <w:jc w:val="both"/>
        <w:rPr>
          <w:color w:val="1F3864"/>
          <w:sz w:val="28"/>
          <w:szCs w:val="28"/>
        </w:rPr>
      </w:pPr>
      <w:r w:rsidRPr="00AF337B">
        <w:rPr>
          <w:caps w:val="0"/>
          <w:color w:val="1F3864"/>
          <w:sz w:val="28"/>
          <w:szCs w:val="28"/>
        </w:rPr>
        <w:lastRenderedPageBreak/>
        <w:t>REAJUSTE DE PRECIOS POR CAMBIO EN LA TRM</w:t>
      </w:r>
      <w:r>
        <w:rPr>
          <w:caps w:val="0"/>
          <w:color w:val="1F3864"/>
          <w:sz w:val="28"/>
          <w:szCs w:val="28"/>
        </w:rPr>
        <w:t>, POR PERSONA</w:t>
      </w:r>
    </w:p>
    <w:p w14:paraId="7CD66600" w14:textId="77777777" w:rsidR="00706024" w:rsidRPr="00AA1196" w:rsidRDefault="00706024" w:rsidP="00706024">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0732EA">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64A737ED"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r w:rsidR="000E2FAE">
              <w:rPr>
                <w:b/>
                <w:color w:val="FFFFFF" w:themeColor="background1"/>
                <w:sz w:val="28"/>
                <w:szCs w:val="28"/>
              </w:rPr>
              <w:t>por persona</w:t>
            </w:r>
          </w:p>
        </w:tc>
      </w:tr>
      <w:tr w:rsidR="004F7DCC" w:rsidRPr="000A7EA2" w14:paraId="781585DD" w14:textId="77777777" w:rsidTr="000732EA">
        <w:tc>
          <w:tcPr>
            <w:tcW w:w="5030" w:type="dxa"/>
            <w:shd w:val="clear" w:color="auto" w:fill="auto"/>
          </w:tcPr>
          <w:p w14:paraId="03FD2DE0" w14:textId="5E4502FA" w:rsidR="004F7DCC" w:rsidRDefault="004F7DCC" w:rsidP="004F7DCC">
            <w:pPr>
              <w:jc w:val="center"/>
            </w:pPr>
            <w:r w:rsidRPr="00520DC5">
              <w:t>De 4.</w:t>
            </w:r>
            <w:r>
              <w:t>2</w:t>
            </w:r>
            <w:r w:rsidRPr="00520DC5">
              <w:t>01 a 4.</w:t>
            </w:r>
            <w:r>
              <w:t>3</w:t>
            </w:r>
            <w:r w:rsidRPr="00520DC5">
              <w:t>00</w:t>
            </w:r>
          </w:p>
        </w:tc>
        <w:tc>
          <w:tcPr>
            <w:tcW w:w="5030" w:type="dxa"/>
          </w:tcPr>
          <w:p w14:paraId="22D59DDA" w14:textId="3FCB274B" w:rsidR="004F7DCC" w:rsidRDefault="004F7DCC" w:rsidP="004F7DCC">
            <w:pPr>
              <w:jc w:val="center"/>
            </w:pPr>
            <w:r w:rsidRPr="005C2006">
              <w:t>120.000</w:t>
            </w:r>
          </w:p>
        </w:tc>
      </w:tr>
      <w:tr w:rsidR="004F7DCC" w:rsidRPr="000A7EA2" w14:paraId="2BFD0973" w14:textId="77777777" w:rsidTr="000732EA">
        <w:tc>
          <w:tcPr>
            <w:tcW w:w="5030" w:type="dxa"/>
            <w:shd w:val="clear" w:color="auto" w:fill="auto"/>
          </w:tcPr>
          <w:p w14:paraId="163AD482" w14:textId="70ED3900" w:rsidR="004F7DCC" w:rsidRPr="00E63496" w:rsidRDefault="004F7DCC" w:rsidP="004F7DCC">
            <w:pPr>
              <w:jc w:val="center"/>
            </w:pPr>
            <w:r>
              <w:t xml:space="preserve">De </w:t>
            </w:r>
            <w:r w:rsidRPr="00FD3890">
              <w:t>4</w:t>
            </w:r>
            <w:r>
              <w:t>.</w:t>
            </w:r>
            <w:r w:rsidRPr="00FD3890">
              <w:t>301 a 4</w:t>
            </w:r>
            <w:r>
              <w:t>.</w:t>
            </w:r>
            <w:r w:rsidRPr="00FD3890">
              <w:t>400</w:t>
            </w:r>
          </w:p>
        </w:tc>
        <w:tc>
          <w:tcPr>
            <w:tcW w:w="5030" w:type="dxa"/>
          </w:tcPr>
          <w:p w14:paraId="4E54F30D" w14:textId="6FAF4036" w:rsidR="004F7DCC" w:rsidRPr="006C2B14" w:rsidRDefault="004F7DCC" w:rsidP="004F7DCC">
            <w:pPr>
              <w:jc w:val="center"/>
            </w:pPr>
            <w:r w:rsidRPr="005C2006">
              <w:t>225.000</w:t>
            </w:r>
          </w:p>
        </w:tc>
      </w:tr>
      <w:tr w:rsidR="004F7DCC" w:rsidRPr="000A7EA2" w14:paraId="17FEA486" w14:textId="77777777" w:rsidTr="000732EA">
        <w:tc>
          <w:tcPr>
            <w:tcW w:w="5030" w:type="dxa"/>
            <w:shd w:val="clear" w:color="auto" w:fill="auto"/>
          </w:tcPr>
          <w:p w14:paraId="25603E72" w14:textId="57B0AA90" w:rsidR="004F7DCC" w:rsidRPr="00E63496" w:rsidRDefault="004F7DCC" w:rsidP="004F7DCC">
            <w:pPr>
              <w:jc w:val="center"/>
            </w:pPr>
            <w:r>
              <w:t xml:space="preserve">De </w:t>
            </w:r>
            <w:r w:rsidRPr="00FD3890">
              <w:t>4</w:t>
            </w:r>
            <w:r>
              <w:t>.</w:t>
            </w:r>
            <w:r w:rsidRPr="00FD3890">
              <w:t>401 a 4</w:t>
            </w:r>
            <w:r>
              <w:t>.</w:t>
            </w:r>
            <w:r w:rsidRPr="00FD3890">
              <w:t>500</w:t>
            </w:r>
          </w:p>
        </w:tc>
        <w:tc>
          <w:tcPr>
            <w:tcW w:w="5030" w:type="dxa"/>
          </w:tcPr>
          <w:p w14:paraId="0BD8D20B" w14:textId="313F3AE6" w:rsidR="004F7DCC" w:rsidRPr="006C2B14" w:rsidRDefault="004F7DCC" w:rsidP="004F7DCC">
            <w:pPr>
              <w:jc w:val="center"/>
            </w:pPr>
            <w:r w:rsidRPr="005C2006">
              <w:t>540.000</w:t>
            </w:r>
          </w:p>
        </w:tc>
      </w:tr>
      <w:tr w:rsidR="004F7DCC" w:rsidRPr="000A7EA2" w14:paraId="0B693AA7" w14:textId="77777777" w:rsidTr="000732EA">
        <w:tc>
          <w:tcPr>
            <w:tcW w:w="5030" w:type="dxa"/>
            <w:shd w:val="clear" w:color="auto" w:fill="auto"/>
          </w:tcPr>
          <w:p w14:paraId="1EFA68D2" w14:textId="2F8C3001" w:rsidR="004F7DCC" w:rsidRPr="00E63496" w:rsidRDefault="004F7DCC" w:rsidP="004F7DCC">
            <w:pPr>
              <w:jc w:val="center"/>
            </w:pPr>
            <w:r>
              <w:t xml:space="preserve">De </w:t>
            </w:r>
            <w:r w:rsidRPr="00FD3890">
              <w:t>4</w:t>
            </w:r>
            <w:r>
              <w:t>.</w:t>
            </w:r>
            <w:r w:rsidRPr="00FD3890">
              <w:t>501 a 4</w:t>
            </w:r>
            <w:r>
              <w:t>.</w:t>
            </w:r>
            <w:r w:rsidRPr="00FD3890">
              <w:t>600</w:t>
            </w:r>
          </w:p>
        </w:tc>
        <w:tc>
          <w:tcPr>
            <w:tcW w:w="5030" w:type="dxa"/>
          </w:tcPr>
          <w:p w14:paraId="54C457CD" w14:textId="61C356F4" w:rsidR="004F7DCC" w:rsidRPr="006C2B14" w:rsidRDefault="004F7DCC" w:rsidP="004F7DCC">
            <w:pPr>
              <w:jc w:val="center"/>
            </w:pPr>
            <w:r w:rsidRPr="005C2006">
              <w:t>855.000</w:t>
            </w:r>
          </w:p>
        </w:tc>
      </w:tr>
      <w:tr w:rsidR="004F7DCC" w:rsidRPr="000A7EA2" w14:paraId="30433CD8" w14:textId="77777777" w:rsidTr="000732EA">
        <w:tc>
          <w:tcPr>
            <w:tcW w:w="5030" w:type="dxa"/>
            <w:shd w:val="clear" w:color="auto" w:fill="auto"/>
          </w:tcPr>
          <w:p w14:paraId="5EFBD0B6" w14:textId="301A5A1A" w:rsidR="004F7DCC" w:rsidRPr="00E63496" w:rsidRDefault="004F7DCC" w:rsidP="004F7DCC">
            <w:pPr>
              <w:jc w:val="center"/>
            </w:pPr>
            <w:r>
              <w:t xml:space="preserve">De </w:t>
            </w:r>
            <w:r w:rsidRPr="00FD3890">
              <w:t>4</w:t>
            </w:r>
            <w:r>
              <w:t>.</w:t>
            </w:r>
            <w:r w:rsidRPr="00FD3890">
              <w:t>601 a 4</w:t>
            </w:r>
            <w:r>
              <w:t>.</w:t>
            </w:r>
            <w:r w:rsidRPr="00FD3890">
              <w:t>700</w:t>
            </w:r>
          </w:p>
        </w:tc>
        <w:tc>
          <w:tcPr>
            <w:tcW w:w="5030" w:type="dxa"/>
          </w:tcPr>
          <w:p w14:paraId="1EA16242" w14:textId="1DEBC0D5" w:rsidR="004F7DCC" w:rsidRDefault="004F7DCC" w:rsidP="004F7DCC">
            <w:pPr>
              <w:jc w:val="center"/>
            </w:pPr>
            <w:r w:rsidRPr="005C2006">
              <w:t>1.171.000</w:t>
            </w:r>
          </w:p>
        </w:tc>
      </w:tr>
      <w:tr w:rsidR="004F7DCC" w:rsidRPr="000A7EA2" w14:paraId="6D23D36D" w14:textId="77777777" w:rsidTr="000732EA">
        <w:tc>
          <w:tcPr>
            <w:tcW w:w="5030" w:type="dxa"/>
            <w:shd w:val="clear" w:color="auto" w:fill="auto"/>
          </w:tcPr>
          <w:p w14:paraId="1EDEE1E1" w14:textId="7DFF52B6" w:rsidR="004F7DCC" w:rsidRDefault="004F7DCC" w:rsidP="004F7DCC">
            <w:pPr>
              <w:jc w:val="center"/>
            </w:pPr>
            <w:r>
              <w:t xml:space="preserve">De </w:t>
            </w:r>
            <w:r w:rsidRPr="00FD3890">
              <w:t>4</w:t>
            </w:r>
            <w:r>
              <w:t>.</w:t>
            </w:r>
            <w:r w:rsidRPr="00FD3890">
              <w:t>701 a 4</w:t>
            </w:r>
            <w:r>
              <w:t>.</w:t>
            </w:r>
            <w:r w:rsidRPr="00FD3890">
              <w:t>800</w:t>
            </w:r>
          </w:p>
        </w:tc>
        <w:tc>
          <w:tcPr>
            <w:tcW w:w="5030" w:type="dxa"/>
          </w:tcPr>
          <w:p w14:paraId="09FA949C" w14:textId="78517E52" w:rsidR="004F7DCC" w:rsidRPr="006C2B14" w:rsidRDefault="004F7DCC" w:rsidP="004F7DCC">
            <w:pPr>
              <w:jc w:val="center"/>
            </w:pPr>
            <w:r w:rsidRPr="005C2006">
              <w:t>1.480.000</w:t>
            </w:r>
          </w:p>
        </w:tc>
      </w:tr>
      <w:tr w:rsidR="004F7DCC" w:rsidRPr="000A7EA2" w14:paraId="1B00795E" w14:textId="77777777" w:rsidTr="000732EA">
        <w:tc>
          <w:tcPr>
            <w:tcW w:w="5030" w:type="dxa"/>
            <w:shd w:val="clear" w:color="auto" w:fill="auto"/>
          </w:tcPr>
          <w:p w14:paraId="1272E3A1" w14:textId="471503F5" w:rsidR="004F7DCC" w:rsidRDefault="004F7DCC" w:rsidP="004F7DCC">
            <w:pPr>
              <w:jc w:val="center"/>
            </w:pPr>
            <w:r>
              <w:t xml:space="preserve">De </w:t>
            </w:r>
            <w:r w:rsidRPr="00FD3890">
              <w:t>4</w:t>
            </w:r>
            <w:r>
              <w:t>.</w:t>
            </w:r>
            <w:r w:rsidRPr="00FD3890">
              <w:t>801 a 4</w:t>
            </w:r>
            <w:r>
              <w:t>.</w:t>
            </w:r>
            <w:r w:rsidRPr="00FD3890">
              <w:t>900</w:t>
            </w:r>
          </w:p>
        </w:tc>
        <w:tc>
          <w:tcPr>
            <w:tcW w:w="5030" w:type="dxa"/>
          </w:tcPr>
          <w:p w14:paraId="184B4771" w14:textId="696812E9" w:rsidR="004F7DCC" w:rsidRPr="006C2B14" w:rsidRDefault="004F7DCC" w:rsidP="004F7DCC">
            <w:pPr>
              <w:jc w:val="center"/>
            </w:pPr>
            <w:r w:rsidRPr="005C2006">
              <w:t>1.795.000</w:t>
            </w:r>
          </w:p>
        </w:tc>
      </w:tr>
      <w:tr w:rsidR="004F7DCC" w:rsidRPr="000A7EA2" w14:paraId="0B66D717" w14:textId="77777777" w:rsidTr="000732EA">
        <w:tc>
          <w:tcPr>
            <w:tcW w:w="5030" w:type="dxa"/>
            <w:shd w:val="clear" w:color="auto" w:fill="auto"/>
          </w:tcPr>
          <w:p w14:paraId="7C3CD147" w14:textId="0C45A0F4" w:rsidR="004F7DCC" w:rsidRDefault="004F7DCC" w:rsidP="004F7DCC">
            <w:pPr>
              <w:jc w:val="center"/>
            </w:pPr>
            <w:r>
              <w:t xml:space="preserve">De </w:t>
            </w:r>
            <w:r w:rsidRPr="00FD3890">
              <w:t>4</w:t>
            </w:r>
            <w:r>
              <w:t>.</w:t>
            </w:r>
            <w:r w:rsidRPr="00FD3890">
              <w:t>901 a 5</w:t>
            </w:r>
            <w:r>
              <w:t>.</w:t>
            </w:r>
            <w:r w:rsidRPr="00FD3890">
              <w:t>000</w:t>
            </w:r>
          </w:p>
        </w:tc>
        <w:tc>
          <w:tcPr>
            <w:tcW w:w="5030" w:type="dxa"/>
          </w:tcPr>
          <w:p w14:paraId="561F5759" w14:textId="58AA700D" w:rsidR="004F7DCC" w:rsidRPr="006C2B14" w:rsidRDefault="004F7DCC" w:rsidP="004F7DCC">
            <w:pPr>
              <w:jc w:val="center"/>
            </w:pPr>
            <w:r w:rsidRPr="005C2006">
              <w:t>2.120.000</w:t>
            </w:r>
          </w:p>
        </w:tc>
      </w:tr>
      <w:tr w:rsidR="004F7DCC" w:rsidRPr="000A7EA2" w14:paraId="358DF2E7" w14:textId="77777777" w:rsidTr="000732EA">
        <w:tc>
          <w:tcPr>
            <w:tcW w:w="5030" w:type="dxa"/>
            <w:shd w:val="clear" w:color="auto" w:fill="auto"/>
          </w:tcPr>
          <w:p w14:paraId="7CF3BA18" w14:textId="26F28FF8" w:rsidR="004F7DCC" w:rsidRDefault="004F7DCC" w:rsidP="004F7DCC">
            <w:pPr>
              <w:jc w:val="center"/>
            </w:pPr>
            <w:r>
              <w:t>De 5.001</w:t>
            </w:r>
            <w:r w:rsidRPr="00FD3890">
              <w:t xml:space="preserve"> a 5</w:t>
            </w:r>
            <w:r>
              <w:t>.100</w:t>
            </w:r>
          </w:p>
        </w:tc>
        <w:tc>
          <w:tcPr>
            <w:tcW w:w="5030" w:type="dxa"/>
          </w:tcPr>
          <w:p w14:paraId="2D371784" w14:textId="1D9982C8" w:rsidR="004F7DCC" w:rsidRPr="0023460C" w:rsidRDefault="004F7DCC" w:rsidP="004F7DCC">
            <w:pPr>
              <w:jc w:val="center"/>
            </w:pPr>
            <w:r w:rsidRPr="005C2006">
              <w:t>2.435.000</w:t>
            </w:r>
          </w:p>
        </w:tc>
      </w:tr>
    </w:tbl>
    <w:p w14:paraId="0905940C" w14:textId="77777777" w:rsidR="008C25C0" w:rsidRDefault="008C25C0" w:rsidP="00706024">
      <w:pPr>
        <w:pStyle w:val="itinerario"/>
      </w:pPr>
    </w:p>
    <w:p w14:paraId="7973E454" w14:textId="351A11A2" w:rsidR="00706024" w:rsidRDefault="00706024" w:rsidP="00706024">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rsidR="009F6948">
        <w:t>que se fijó en un máximo de 5.</w:t>
      </w:r>
      <w:r w:rsidR="003B7AC8">
        <w:t>1</w:t>
      </w:r>
      <w:r>
        <w:t>00,</w:t>
      </w:r>
      <w:r w:rsidRPr="00707262">
        <w:t xml:space="preserve"> el precio final de ventas se calculará con base en la TRM del día de pago.</w:t>
      </w:r>
    </w:p>
    <w:p w14:paraId="48153A7D" w14:textId="52D324A1" w:rsidR="00246A2D" w:rsidRPr="00CC1D82" w:rsidRDefault="00AF3C84" w:rsidP="00246A2D">
      <w:pPr>
        <w:pStyle w:val="dias"/>
        <w:rPr>
          <w:color w:val="1F3864"/>
          <w:sz w:val="28"/>
          <w:szCs w:val="28"/>
        </w:rPr>
      </w:pPr>
      <w:r w:rsidRPr="00CC1D82">
        <w:rPr>
          <w:caps w:val="0"/>
          <w:color w:val="1F3864"/>
          <w:sz w:val="28"/>
          <w:szCs w:val="28"/>
        </w:rPr>
        <w:t>ITINERARIO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8F4083" w14:paraId="2CE74921" w14:textId="77777777" w:rsidTr="008F4083">
        <w:tc>
          <w:tcPr>
            <w:tcW w:w="2014" w:type="dxa"/>
            <w:shd w:val="clear" w:color="auto" w:fill="1F3864"/>
          </w:tcPr>
          <w:p w14:paraId="4FF40EAC" w14:textId="6B882A1D" w:rsidR="008F4083" w:rsidRPr="009E4D64" w:rsidRDefault="008F4083"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1362CA35" w:rsidR="008F4083" w:rsidRPr="009E4D64" w:rsidRDefault="008F4083"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8F4083" w:rsidRPr="009E4D64" w:rsidRDefault="008F4083" w:rsidP="00AF3C84">
            <w:pPr>
              <w:jc w:val="center"/>
              <w:rPr>
                <w:b/>
                <w:color w:val="FFFFFF" w:themeColor="background1"/>
                <w:sz w:val="28"/>
                <w:szCs w:val="28"/>
              </w:rPr>
            </w:pPr>
            <w:r w:rsidRPr="009E4D64">
              <w:rPr>
                <w:b/>
                <w:color w:val="FFFFFF" w:themeColor="background1"/>
                <w:sz w:val="28"/>
                <w:szCs w:val="28"/>
              </w:rPr>
              <w:t>Hora llegada</w:t>
            </w:r>
          </w:p>
        </w:tc>
      </w:tr>
      <w:tr w:rsidR="004B756D" w14:paraId="4DED3384" w14:textId="77777777" w:rsidTr="00461E4F">
        <w:tc>
          <w:tcPr>
            <w:tcW w:w="2014" w:type="dxa"/>
          </w:tcPr>
          <w:p w14:paraId="1B12BD1C" w14:textId="4AF1339D" w:rsidR="004B756D" w:rsidRPr="002D7356" w:rsidRDefault="004B756D" w:rsidP="004B756D">
            <w:pPr>
              <w:jc w:val="center"/>
            </w:pPr>
            <w:r>
              <w:t>Día 1</w:t>
            </w:r>
          </w:p>
        </w:tc>
        <w:tc>
          <w:tcPr>
            <w:tcW w:w="2014" w:type="dxa"/>
            <w:vAlign w:val="center"/>
          </w:tcPr>
          <w:p w14:paraId="0DFDA9CB" w14:textId="60E3B7E5" w:rsidR="004B756D" w:rsidRPr="002D7356" w:rsidRDefault="004B756D" w:rsidP="004B756D">
            <w:pPr>
              <w:jc w:val="center"/>
            </w:pPr>
            <w:r w:rsidRPr="002D7356">
              <w:t xml:space="preserve">Bogotá – </w:t>
            </w:r>
            <w:r>
              <w:t>Madrid</w:t>
            </w:r>
          </w:p>
        </w:tc>
        <w:tc>
          <w:tcPr>
            <w:tcW w:w="2014" w:type="dxa"/>
          </w:tcPr>
          <w:p w14:paraId="576799F3" w14:textId="4F355F68" w:rsidR="004B756D" w:rsidRPr="00FF3E74" w:rsidRDefault="00B51DA3" w:rsidP="004B756D">
            <w:pPr>
              <w:jc w:val="center"/>
            </w:pPr>
            <w:r>
              <w:t>UX 194</w:t>
            </w:r>
          </w:p>
        </w:tc>
        <w:tc>
          <w:tcPr>
            <w:tcW w:w="2014" w:type="dxa"/>
          </w:tcPr>
          <w:p w14:paraId="3C89EAE0" w14:textId="7F46081B" w:rsidR="004B756D" w:rsidRPr="00FF3E74" w:rsidRDefault="00B51DA3" w:rsidP="004B756D">
            <w:pPr>
              <w:jc w:val="center"/>
            </w:pPr>
            <w:r>
              <w:t>21:35</w:t>
            </w:r>
          </w:p>
        </w:tc>
        <w:tc>
          <w:tcPr>
            <w:tcW w:w="2014" w:type="dxa"/>
          </w:tcPr>
          <w:p w14:paraId="120466EC" w14:textId="53C93CCF" w:rsidR="004B756D" w:rsidRPr="00FF3E74" w:rsidRDefault="00B51DA3" w:rsidP="004B756D">
            <w:pPr>
              <w:jc w:val="center"/>
            </w:pPr>
            <w:r>
              <w:t>13:10 +1</w:t>
            </w:r>
          </w:p>
        </w:tc>
      </w:tr>
      <w:tr w:rsidR="004B756D" w14:paraId="7B5C5E60" w14:textId="77777777" w:rsidTr="00461E4F">
        <w:trPr>
          <w:trHeight w:val="70"/>
        </w:trPr>
        <w:tc>
          <w:tcPr>
            <w:tcW w:w="2014" w:type="dxa"/>
          </w:tcPr>
          <w:p w14:paraId="10BC377C" w14:textId="3AB4659A" w:rsidR="004B756D" w:rsidRDefault="004B756D" w:rsidP="004B756D">
            <w:pPr>
              <w:jc w:val="center"/>
            </w:pPr>
            <w:r>
              <w:t>Día 18</w:t>
            </w:r>
          </w:p>
        </w:tc>
        <w:tc>
          <w:tcPr>
            <w:tcW w:w="2014" w:type="dxa"/>
            <w:vAlign w:val="center"/>
          </w:tcPr>
          <w:p w14:paraId="28E104A5" w14:textId="38EDAABF" w:rsidR="004B756D" w:rsidRPr="002D7356" w:rsidRDefault="004B756D" w:rsidP="004B756D">
            <w:pPr>
              <w:jc w:val="center"/>
            </w:pPr>
            <w:r>
              <w:t>Madrid – Bogotá</w:t>
            </w:r>
          </w:p>
        </w:tc>
        <w:tc>
          <w:tcPr>
            <w:tcW w:w="2014" w:type="dxa"/>
          </w:tcPr>
          <w:p w14:paraId="5B7BEE9A" w14:textId="6326C0FB" w:rsidR="004B756D" w:rsidRPr="00FF3E74" w:rsidRDefault="00B51DA3" w:rsidP="004B756D">
            <w:pPr>
              <w:jc w:val="center"/>
            </w:pPr>
            <w:r>
              <w:t>UX 193</w:t>
            </w:r>
          </w:p>
        </w:tc>
        <w:tc>
          <w:tcPr>
            <w:tcW w:w="2014" w:type="dxa"/>
          </w:tcPr>
          <w:p w14:paraId="3C7D80C8" w14:textId="4BE9F79D" w:rsidR="004B756D" w:rsidRPr="00FF3E74" w:rsidRDefault="00B51DA3" w:rsidP="004B756D">
            <w:pPr>
              <w:jc w:val="center"/>
            </w:pPr>
            <w:r>
              <w:t>15:15</w:t>
            </w:r>
          </w:p>
        </w:tc>
        <w:tc>
          <w:tcPr>
            <w:tcW w:w="2014" w:type="dxa"/>
          </w:tcPr>
          <w:p w14:paraId="35C255A5" w14:textId="3D8B7D69" w:rsidR="004B756D" w:rsidRDefault="00B51DA3" w:rsidP="004B756D">
            <w:pPr>
              <w:jc w:val="center"/>
            </w:pPr>
            <w:r>
              <w:t>19:35</w:t>
            </w:r>
          </w:p>
        </w:tc>
      </w:tr>
    </w:tbl>
    <w:p w14:paraId="219D7500" w14:textId="77777777" w:rsidR="006B7BBB" w:rsidRDefault="006B7BBB" w:rsidP="00246A2D">
      <w:pPr>
        <w:pStyle w:val="itinerario"/>
      </w:pPr>
    </w:p>
    <w:p w14:paraId="309E38AC" w14:textId="77777777" w:rsidR="00246A2D" w:rsidRDefault="00246A2D" w:rsidP="00246A2D">
      <w:pPr>
        <w:pStyle w:val="vinetas"/>
        <w:jc w:val="both"/>
      </w:pPr>
      <w:r w:rsidRPr="00640F75">
        <w:t>Estos itinerarios se publican con los vuelos informados por las aerolíneas, pueden variar si ella así lo determina.</w:t>
      </w:r>
    </w:p>
    <w:p w14:paraId="40F0F6C0" w14:textId="77777777" w:rsidR="00246A2D" w:rsidRPr="00F2191E" w:rsidRDefault="00246A2D" w:rsidP="00246A2D">
      <w:pPr>
        <w:pStyle w:val="vinetas"/>
        <w:jc w:val="both"/>
      </w:pPr>
      <w:r w:rsidRPr="00F2191E">
        <w:t>Puede existir cambio de aerolínea y horario de vuelos</w:t>
      </w:r>
    </w:p>
    <w:p w14:paraId="447DE76B" w14:textId="77777777" w:rsidR="0097580F" w:rsidRPr="00F248C2" w:rsidRDefault="0097580F" w:rsidP="0097580F">
      <w:pPr>
        <w:pStyle w:val="vinetas"/>
        <w:ind w:left="714" w:hanging="357"/>
        <w:jc w:val="both"/>
      </w:pPr>
      <w:bookmarkStart w:id="3"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3"/>
    <w:p w14:paraId="13831D57" w14:textId="77777777" w:rsidR="009F6948" w:rsidRDefault="009F6948" w:rsidP="009F6948">
      <w:pPr>
        <w:pStyle w:val="itinerario"/>
      </w:pPr>
    </w:p>
    <w:p w14:paraId="02237C50" w14:textId="77777777" w:rsidR="008C25C0" w:rsidRDefault="008C25C0" w:rsidP="00246A2D">
      <w:pPr>
        <w:pStyle w:val="dias"/>
        <w:rPr>
          <w:color w:val="1F3864"/>
          <w:sz w:val="28"/>
          <w:szCs w:val="28"/>
        </w:rPr>
      </w:pPr>
    </w:p>
    <w:p w14:paraId="1048C5A6" w14:textId="77777777" w:rsidR="00287291" w:rsidRDefault="00287291" w:rsidP="00246A2D">
      <w:pPr>
        <w:pStyle w:val="dias"/>
        <w:rPr>
          <w:color w:val="1F3864"/>
          <w:sz w:val="28"/>
          <w:szCs w:val="28"/>
        </w:rPr>
      </w:pPr>
    </w:p>
    <w:p w14:paraId="03007C09" w14:textId="77777777" w:rsidR="008C25C0" w:rsidRDefault="008C25C0" w:rsidP="00246A2D">
      <w:pPr>
        <w:pStyle w:val="dias"/>
        <w:rPr>
          <w:color w:val="1F3864"/>
          <w:sz w:val="28"/>
          <w:szCs w:val="28"/>
        </w:rPr>
      </w:pPr>
    </w:p>
    <w:p w14:paraId="4228C6FA" w14:textId="77777777" w:rsidR="008D4DC5" w:rsidRDefault="008D4DC5" w:rsidP="008D4DC5">
      <w:pPr>
        <w:pStyle w:val="dias"/>
        <w:rPr>
          <w:color w:val="1F3864"/>
          <w:sz w:val="28"/>
          <w:szCs w:val="28"/>
        </w:rPr>
      </w:pPr>
      <w:r>
        <w:rPr>
          <w:color w:val="1F3864"/>
          <w:sz w:val="28"/>
          <w:szCs w:val="28"/>
        </w:rPr>
        <w:lastRenderedPageBreak/>
        <w:t>hoteles previstos o similares</w:t>
      </w:r>
    </w:p>
    <w:p w14:paraId="31664448" w14:textId="65164457" w:rsidR="008D4DC5" w:rsidRDefault="008D4DC5" w:rsidP="008D4DC5">
      <w:pPr>
        <w:pStyle w:val="itinerario"/>
      </w:pPr>
      <w:r>
        <w:t xml:space="preserve">De acuerdo a la ciudad de destino, los hoteles pueden estar ubicados en su zona céntrica o por fuera de esta, dentro del perímetro urbano o en ciudades circundantes, con acceso para desplazamientos en las </w:t>
      </w:r>
      <w:r w:rsidR="0040391E">
        <w:t xml:space="preserve">ciudades. </w:t>
      </w:r>
      <w:r>
        <w:t>Recomendamos revisar la calidad de los hoteles en los sitios web de cada hotel.</w:t>
      </w:r>
    </w:p>
    <w:p w14:paraId="09A6C4B7" w14:textId="77777777" w:rsidR="00246A2D" w:rsidRPr="00EE43CD" w:rsidRDefault="00246A2D" w:rsidP="00246A2D">
      <w:pPr>
        <w:pStyle w:val="itinerario"/>
      </w:pPr>
    </w:p>
    <w:tbl>
      <w:tblPr>
        <w:tblStyle w:val="Tablaconcuadrcula"/>
        <w:tblW w:w="0" w:type="auto"/>
        <w:tblLook w:val="04A0" w:firstRow="1" w:lastRow="0" w:firstColumn="1" w:lastColumn="0" w:noHBand="0" w:noVBand="1"/>
      </w:tblPr>
      <w:tblGrid>
        <w:gridCol w:w="2972"/>
        <w:gridCol w:w="3741"/>
        <w:gridCol w:w="3357"/>
      </w:tblGrid>
      <w:tr w:rsidR="00246A2D" w:rsidRPr="00730BC4" w14:paraId="79591EDE" w14:textId="77777777" w:rsidTr="00730BC4">
        <w:tc>
          <w:tcPr>
            <w:tcW w:w="2972" w:type="dxa"/>
            <w:shd w:val="clear" w:color="auto" w:fill="1F3864"/>
            <w:vAlign w:val="center"/>
          </w:tcPr>
          <w:p w14:paraId="5DD550CF"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Ciudad</w:t>
            </w:r>
          </w:p>
        </w:tc>
        <w:tc>
          <w:tcPr>
            <w:tcW w:w="3741" w:type="dxa"/>
            <w:shd w:val="clear" w:color="auto" w:fill="1F3864"/>
            <w:vAlign w:val="center"/>
          </w:tcPr>
          <w:p w14:paraId="5B89F51B"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Hoteles previstos</w:t>
            </w:r>
          </w:p>
        </w:tc>
        <w:tc>
          <w:tcPr>
            <w:tcW w:w="3357" w:type="dxa"/>
            <w:shd w:val="clear" w:color="auto" w:fill="1F3864"/>
            <w:vAlign w:val="center"/>
          </w:tcPr>
          <w:p w14:paraId="568CF9D4" w14:textId="77777777" w:rsidR="00246A2D" w:rsidRPr="00730BC4" w:rsidRDefault="00246A2D" w:rsidP="006B7BBB">
            <w:pPr>
              <w:jc w:val="center"/>
              <w:rPr>
                <w:b/>
                <w:color w:val="FFFFFF" w:themeColor="background1"/>
                <w:sz w:val="28"/>
                <w:szCs w:val="28"/>
              </w:rPr>
            </w:pPr>
            <w:r w:rsidRPr="00730BC4">
              <w:rPr>
                <w:b/>
                <w:color w:val="FFFFFF" w:themeColor="background1"/>
                <w:sz w:val="28"/>
                <w:szCs w:val="28"/>
              </w:rPr>
              <w:t>Categoría</w:t>
            </w:r>
          </w:p>
        </w:tc>
      </w:tr>
      <w:tr w:rsidR="00246A2D" w:rsidRPr="00730BC4" w14:paraId="368F967F" w14:textId="77777777" w:rsidTr="00730BC4">
        <w:tc>
          <w:tcPr>
            <w:tcW w:w="2972" w:type="dxa"/>
            <w:vMerge w:val="restart"/>
            <w:vAlign w:val="center"/>
          </w:tcPr>
          <w:p w14:paraId="6B021738" w14:textId="77777777" w:rsidR="00246A2D" w:rsidRPr="00730BC4" w:rsidRDefault="00246A2D" w:rsidP="006B7BBB">
            <w:pPr>
              <w:jc w:val="center"/>
              <w:rPr>
                <w:rFonts w:cs="Arial"/>
                <w:szCs w:val="22"/>
              </w:rPr>
            </w:pPr>
            <w:r w:rsidRPr="00730BC4">
              <w:rPr>
                <w:rFonts w:cs="Arial"/>
                <w:szCs w:val="22"/>
              </w:rPr>
              <w:t>Madrid</w:t>
            </w:r>
          </w:p>
        </w:tc>
        <w:tc>
          <w:tcPr>
            <w:tcW w:w="3741" w:type="dxa"/>
          </w:tcPr>
          <w:p w14:paraId="4A41A0D3" w14:textId="77777777" w:rsidR="00246A2D" w:rsidRPr="00730BC4" w:rsidRDefault="00246A2D" w:rsidP="006B7BBB">
            <w:pPr>
              <w:jc w:val="center"/>
            </w:pPr>
            <w:r w:rsidRPr="00730BC4">
              <w:t>Praga</w:t>
            </w:r>
          </w:p>
        </w:tc>
        <w:tc>
          <w:tcPr>
            <w:tcW w:w="3357" w:type="dxa"/>
          </w:tcPr>
          <w:p w14:paraId="52C3A4A1" w14:textId="77777777" w:rsidR="00246A2D" w:rsidRPr="00730BC4" w:rsidRDefault="00246A2D" w:rsidP="006B7BBB">
            <w:pPr>
              <w:jc w:val="center"/>
            </w:pPr>
            <w:r w:rsidRPr="00730BC4">
              <w:t>Turista Superior</w:t>
            </w:r>
          </w:p>
        </w:tc>
      </w:tr>
      <w:tr w:rsidR="00A656C1" w:rsidRPr="00730BC4" w14:paraId="7C3EB8FE" w14:textId="77777777" w:rsidTr="00730BC4">
        <w:tc>
          <w:tcPr>
            <w:tcW w:w="2972" w:type="dxa"/>
            <w:vMerge/>
            <w:vAlign w:val="center"/>
          </w:tcPr>
          <w:p w14:paraId="15F0A842" w14:textId="77777777" w:rsidR="00A656C1" w:rsidRPr="00730BC4" w:rsidRDefault="00A656C1" w:rsidP="00A656C1">
            <w:pPr>
              <w:jc w:val="center"/>
              <w:rPr>
                <w:rFonts w:cs="Arial"/>
                <w:szCs w:val="22"/>
              </w:rPr>
            </w:pPr>
          </w:p>
        </w:tc>
        <w:tc>
          <w:tcPr>
            <w:tcW w:w="3741" w:type="dxa"/>
          </w:tcPr>
          <w:p w14:paraId="4C73B3FB" w14:textId="7C6C7146" w:rsidR="00A656C1" w:rsidRPr="00D723F4" w:rsidRDefault="00A656C1" w:rsidP="00A656C1">
            <w:pPr>
              <w:jc w:val="center"/>
              <w:rPr>
                <w:lang w:val="en-US"/>
              </w:rPr>
            </w:pPr>
            <w:r w:rsidRPr="00D723F4">
              <w:rPr>
                <w:lang w:val="en-US"/>
              </w:rPr>
              <w:t>Madrid Chamartin Affiliated by Meliá</w:t>
            </w:r>
          </w:p>
        </w:tc>
        <w:tc>
          <w:tcPr>
            <w:tcW w:w="3357" w:type="dxa"/>
          </w:tcPr>
          <w:p w14:paraId="0DCC9361" w14:textId="7C2D97A2" w:rsidR="00A656C1" w:rsidRPr="00730BC4" w:rsidRDefault="00A656C1" w:rsidP="00A656C1">
            <w:pPr>
              <w:jc w:val="center"/>
            </w:pPr>
            <w:r w:rsidRPr="00730BC4">
              <w:t>Turista Superior</w:t>
            </w:r>
          </w:p>
        </w:tc>
      </w:tr>
      <w:tr w:rsidR="00A656C1" w:rsidRPr="00730BC4" w14:paraId="15BE2F06" w14:textId="77777777" w:rsidTr="00730BC4">
        <w:tc>
          <w:tcPr>
            <w:tcW w:w="2972" w:type="dxa"/>
            <w:vMerge w:val="restart"/>
            <w:vAlign w:val="center"/>
          </w:tcPr>
          <w:p w14:paraId="2C51066B" w14:textId="77777777" w:rsidR="00A656C1" w:rsidRPr="00730BC4" w:rsidRDefault="00A656C1" w:rsidP="00A656C1">
            <w:pPr>
              <w:jc w:val="center"/>
              <w:rPr>
                <w:rFonts w:cs="Arial"/>
                <w:szCs w:val="22"/>
              </w:rPr>
            </w:pPr>
            <w:r w:rsidRPr="00730BC4">
              <w:rPr>
                <w:rFonts w:cs="Arial"/>
                <w:szCs w:val="22"/>
              </w:rPr>
              <w:t>Burdeos</w:t>
            </w:r>
          </w:p>
        </w:tc>
        <w:tc>
          <w:tcPr>
            <w:tcW w:w="3741" w:type="dxa"/>
          </w:tcPr>
          <w:p w14:paraId="3B700D1D" w14:textId="6221A174" w:rsidR="00A656C1" w:rsidRPr="00730BC4" w:rsidRDefault="00A656C1" w:rsidP="00A656C1">
            <w:pPr>
              <w:jc w:val="center"/>
            </w:pPr>
            <w:r w:rsidRPr="00730BC4">
              <w:t>B &amp;B Bordeaux les Begles</w:t>
            </w:r>
          </w:p>
        </w:tc>
        <w:tc>
          <w:tcPr>
            <w:tcW w:w="3357" w:type="dxa"/>
          </w:tcPr>
          <w:p w14:paraId="54B3EDFF" w14:textId="6CCF2AF3" w:rsidR="00A656C1" w:rsidRPr="00730BC4" w:rsidRDefault="00A656C1" w:rsidP="00A656C1">
            <w:pPr>
              <w:jc w:val="center"/>
            </w:pPr>
            <w:r w:rsidRPr="00730BC4">
              <w:t>Turista Superior</w:t>
            </w:r>
          </w:p>
        </w:tc>
      </w:tr>
      <w:tr w:rsidR="00246A2D" w:rsidRPr="00730BC4" w14:paraId="2A02829C" w14:textId="77777777" w:rsidTr="00730BC4">
        <w:tc>
          <w:tcPr>
            <w:tcW w:w="2972" w:type="dxa"/>
            <w:vMerge/>
            <w:vAlign w:val="center"/>
          </w:tcPr>
          <w:p w14:paraId="3C1EB56C" w14:textId="77777777" w:rsidR="00246A2D" w:rsidRPr="00730BC4" w:rsidRDefault="00246A2D" w:rsidP="006B7BBB">
            <w:pPr>
              <w:jc w:val="center"/>
              <w:rPr>
                <w:rFonts w:cs="Arial"/>
                <w:szCs w:val="22"/>
              </w:rPr>
            </w:pPr>
          </w:p>
        </w:tc>
        <w:tc>
          <w:tcPr>
            <w:tcW w:w="3741" w:type="dxa"/>
          </w:tcPr>
          <w:p w14:paraId="0122CB93" w14:textId="7788851C" w:rsidR="00246A2D" w:rsidRPr="00D723F4" w:rsidRDefault="00AF3C84" w:rsidP="006B7BBB">
            <w:pPr>
              <w:jc w:val="center"/>
              <w:rPr>
                <w:lang w:val="en-US"/>
              </w:rPr>
            </w:pPr>
            <w:r w:rsidRPr="00D723F4">
              <w:rPr>
                <w:lang w:val="en-US"/>
              </w:rPr>
              <w:t>B&amp;B Bordeaux Bassins à Flot</w:t>
            </w:r>
          </w:p>
        </w:tc>
        <w:tc>
          <w:tcPr>
            <w:tcW w:w="3357" w:type="dxa"/>
          </w:tcPr>
          <w:p w14:paraId="2EE889FD" w14:textId="2FEC08E5" w:rsidR="00246A2D" w:rsidRPr="00730BC4" w:rsidRDefault="00AC4DC0" w:rsidP="006B7BBB">
            <w:pPr>
              <w:jc w:val="center"/>
            </w:pPr>
            <w:r w:rsidRPr="00730BC4">
              <w:t>Turista</w:t>
            </w:r>
          </w:p>
        </w:tc>
      </w:tr>
      <w:tr w:rsidR="004B756D" w:rsidRPr="00730BC4" w14:paraId="0429BE41" w14:textId="77777777" w:rsidTr="00730BC4">
        <w:tc>
          <w:tcPr>
            <w:tcW w:w="2972" w:type="dxa"/>
            <w:vMerge w:val="restart"/>
            <w:vAlign w:val="center"/>
          </w:tcPr>
          <w:p w14:paraId="3D595587" w14:textId="77777777" w:rsidR="004B756D" w:rsidRPr="00730BC4" w:rsidRDefault="004B756D" w:rsidP="00AF3C84">
            <w:pPr>
              <w:jc w:val="center"/>
              <w:rPr>
                <w:rFonts w:cs="Arial"/>
                <w:szCs w:val="22"/>
              </w:rPr>
            </w:pPr>
            <w:r w:rsidRPr="00730BC4">
              <w:rPr>
                <w:rFonts w:cs="Arial"/>
                <w:szCs w:val="22"/>
              </w:rPr>
              <w:t>París</w:t>
            </w:r>
          </w:p>
        </w:tc>
        <w:tc>
          <w:tcPr>
            <w:tcW w:w="3741" w:type="dxa"/>
          </w:tcPr>
          <w:p w14:paraId="2732FCBD" w14:textId="0D492D17" w:rsidR="004B756D" w:rsidRPr="00730BC4" w:rsidRDefault="004B756D" w:rsidP="00AF3C84">
            <w:pPr>
              <w:jc w:val="center"/>
            </w:pPr>
            <w:r w:rsidRPr="00730BC4">
              <w:t>Ibis Paris Porte D´Italie</w:t>
            </w:r>
          </w:p>
        </w:tc>
        <w:tc>
          <w:tcPr>
            <w:tcW w:w="3357" w:type="dxa"/>
          </w:tcPr>
          <w:p w14:paraId="6A16B4FA" w14:textId="5FED23C1" w:rsidR="004B756D" w:rsidRPr="00730BC4" w:rsidRDefault="004B756D" w:rsidP="00AF3C84">
            <w:pPr>
              <w:jc w:val="center"/>
            </w:pPr>
            <w:r w:rsidRPr="00730BC4">
              <w:t>Turista Superior</w:t>
            </w:r>
          </w:p>
        </w:tc>
      </w:tr>
      <w:tr w:rsidR="004B756D" w:rsidRPr="00730BC4" w14:paraId="36BE7597" w14:textId="77777777" w:rsidTr="00730BC4">
        <w:tc>
          <w:tcPr>
            <w:tcW w:w="2972" w:type="dxa"/>
            <w:vMerge/>
            <w:vAlign w:val="center"/>
          </w:tcPr>
          <w:p w14:paraId="267277B4" w14:textId="77777777" w:rsidR="004B756D" w:rsidRPr="00730BC4" w:rsidRDefault="004B756D" w:rsidP="00AF3C84">
            <w:pPr>
              <w:jc w:val="center"/>
              <w:rPr>
                <w:rFonts w:cs="Arial"/>
                <w:szCs w:val="22"/>
              </w:rPr>
            </w:pPr>
          </w:p>
        </w:tc>
        <w:tc>
          <w:tcPr>
            <w:tcW w:w="3741" w:type="dxa"/>
          </w:tcPr>
          <w:p w14:paraId="10670BE9" w14:textId="47DF46C6" w:rsidR="004B756D" w:rsidRPr="00730BC4" w:rsidRDefault="004B756D" w:rsidP="004B756D">
            <w:pPr>
              <w:jc w:val="center"/>
            </w:pPr>
            <w:r w:rsidRPr="00730BC4">
              <w:t>Ibis Paris Pantin Eglise</w:t>
            </w:r>
          </w:p>
        </w:tc>
        <w:tc>
          <w:tcPr>
            <w:tcW w:w="3357" w:type="dxa"/>
          </w:tcPr>
          <w:p w14:paraId="5C40A31D" w14:textId="14146873" w:rsidR="004B756D" w:rsidRPr="00730BC4" w:rsidRDefault="006038A0" w:rsidP="00AF3C84">
            <w:pPr>
              <w:jc w:val="center"/>
            </w:pPr>
            <w:r w:rsidRPr="00730BC4">
              <w:t>Turista Superior</w:t>
            </w:r>
          </w:p>
        </w:tc>
      </w:tr>
      <w:tr w:rsidR="00AF3C84" w:rsidRPr="00730BC4" w14:paraId="34343109" w14:textId="77777777" w:rsidTr="00730BC4">
        <w:tc>
          <w:tcPr>
            <w:tcW w:w="2972" w:type="dxa"/>
            <w:vMerge w:val="restart"/>
            <w:vAlign w:val="center"/>
          </w:tcPr>
          <w:p w14:paraId="3FA3C590" w14:textId="77777777" w:rsidR="00AF3C84" w:rsidRPr="00730BC4" w:rsidRDefault="00AF3C84" w:rsidP="00AF3C84">
            <w:pPr>
              <w:jc w:val="center"/>
              <w:rPr>
                <w:rFonts w:cs="Arial"/>
                <w:szCs w:val="22"/>
              </w:rPr>
            </w:pPr>
            <w:r w:rsidRPr="00730BC4">
              <w:rPr>
                <w:rFonts w:cs="Arial"/>
                <w:szCs w:val="22"/>
              </w:rPr>
              <w:t>Heildelberg</w:t>
            </w:r>
          </w:p>
        </w:tc>
        <w:tc>
          <w:tcPr>
            <w:tcW w:w="3741" w:type="dxa"/>
          </w:tcPr>
          <w:p w14:paraId="08DEF065" w14:textId="4E20E33D" w:rsidR="00AF3C84" w:rsidRPr="00730BC4" w:rsidRDefault="00AF3C84" w:rsidP="00AF3C84">
            <w:pPr>
              <w:jc w:val="center"/>
            </w:pPr>
            <w:r w:rsidRPr="00730BC4">
              <w:t>NH Weinheim (Weinheim)</w:t>
            </w:r>
          </w:p>
        </w:tc>
        <w:tc>
          <w:tcPr>
            <w:tcW w:w="3357" w:type="dxa"/>
          </w:tcPr>
          <w:p w14:paraId="6BB90651" w14:textId="07E34329" w:rsidR="00AF3C84" w:rsidRPr="00730BC4" w:rsidRDefault="00A656C1" w:rsidP="00AF3C84">
            <w:pPr>
              <w:jc w:val="center"/>
            </w:pPr>
            <w:r w:rsidRPr="00730BC4">
              <w:t>Turista Superior</w:t>
            </w:r>
          </w:p>
        </w:tc>
      </w:tr>
      <w:tr w:rsidR="00246A2D" w:rsidRPr="00730BC4" w14:paraId="2534C4A1" w14:textId="77777777" w:rsidTr="00730BC4">
        <w:tc>
          <w:tcPr>
            <w:tcW w:w="2972" w:type="dxa"/>
            <w:vMerge/>
            <w:vAlign w:val="center"/>
          </w:tcPr>
          <w:p w14:paraId="5149F76B" w14:textId="77777777" w:rsidR="00246A2D" w:rsidRPr="00730BC4" w:rsidRDefault="00246A2D" w:rsidP="006B7BBB">
            <w:pPr>
              <w:jc w:val="center"/>
              <w:rPr>
                <w:rFonts w:cs="Arial"/>
                <w:szCs w:val="22"/>
              </w:rPr>
            </w:pPr>
          </w:p>
        </w:tc>
        <w:tc>
          <w:tcPr>
            <w:tcW w:w="3741" w:type="dxa"/>
          </w:tcPr>
          <w:p w14:paraId="1DA592D9" w14:textId="76532689" w:rsidR="00246A2D" w:rsidRPr="00730BC4" w:rsidRDefault="004B756D" w:rsidP="006B7BBB">
            <w:pPr>
              <w:jc w:val="center"/>
            </w:pPr>
            <w:r w:rsidRPr="00730BC4">
              <w:t>NH Hischberg Heidelberg (Hischberg)</w:t>
            </w:r>
          </w:p>
        </w:tc>
        <w:tc>
          <w:tcPr>
            <w:tcW w:w="3357" w:type="dxa"/>
          </w:tcPr>
          <w:p w14:paraId="73FF538A" w14:textId="29E7F0BD" w:rsidR="00246A2D" w:rsidRPr="00730BC4" w:rsidRDefault="00AC4DC0" w:rsidP="006B7BBB">
            <w:pPr>
              <w:jc w:val="center"/>
            </w:pPr>
            <w:r w:rsidRPr="00730BC4">
              <w:t>Turista Superior</w:t>
            </w:r>
          </w:p>
        </w:tc>
      </w:tr>
      <w:tr w:rsidR="00A656C1" w:rsidRPr="00730BC4" w14:paraId="550BD868" w14:textId="77777777" w:rsidTr="00730BC4">
        <w:tc>
          <w:tcPr>
            <w:tcW w:w="2972" w:type="dxa"/>
            <w:vMerge w:val="restart"/>
            <w:vAlign w:val="center"/>
          </w:tcPr>
          <w:p w14:paraId="3DDD2944" w14:textId="77777777" w:rsidR="00A656C1" w:rsidRPr="00730BC4" w:rsidRDefault="00A656C1" w:rsidP="00A656C1">
            <w:pPr>
              <w:jc w:val="center"/>
              <w:rPr>
                <w:rFonts w:cs="Arial"/>
                <w:szCs w:val="22"/>
              </w:rPr>
            </w:pPr>
            <w:r w:rsidRPr="00730BC4">
              <w:rPr>
                <w:rFonts w:cs="Arial"/>
                <w:szCs w:val="22"/>
              </w:rPr>
              <w:t>Múnich</w:t>
            </w:r>
          </w:p>
        </w:tc>
        <w:tc>
          <w:tcPr>
            <w:tcW w:w="3741" w:type="dxa"/>
          </w:tcPr>
          <w:p w14:paraId="6884FB9A" w14:textId="720AA69B" w:rsidR="00A656C1" w:rsidRPr="00730BC4" w:rsidRDefault="00A656C1" w:rsidP="00A656C1">
            <w:pPr>
              <w:jc w:val="center"/>
            </w:pPr>
            <w:r w:rsidRPr="00730BC4">
              <w:t>NH Ost Conference Center</w:t>
            </w:r>
          </w:p>
        </w:tc>
        <w:tc>
          <w:tcPr>
            <w:tcW w:w="3357" w:type="dxa"/>
          </w:tcPr>
          <w:p w14:paraId="50B54459" w14:textId="15ABBB16" w:rsidR="00A656C1" w:rsidRPr="00730BC4" w:rsidRDefault="00A656C1" w:rsidP="00A656C1">
            <w:pPr>
              <w:jc w:val="center"/>
            </w:pPr>
            <w:r w:rsidRPr="00730BC4">
              <w:t>Turista Superior</w:t>
            </w:r>
          </w:p>
        </w:tc>
      </w:tr>
      <w:tr w:rsidR="00A656C1" w:rsidRPr="00730BC4" w14:paraId="02B335B1" w14:textId="77777777" w:rsidTr="00730BC4">
        <w:tc>
          <w:tcPr>
            <w:tcW w:w="2972" w:type="dxa"/>
            <w:vMerge/>
            <w:vAlign w:val="center"/>
          </w:tcPr>
          <w:p w14:paraId="4279F1F6" w14:textId="77777777" w:rsidR="00A656C1" w:rsidRPr="00730BC4" w:rsidRDefault="00A656C1" w:rsidP="00A656C1">
            <w:pPr>
              <w:jc w:val="center"/>
              <w:rPr>
                <w:rFonts w:cs="Arial"/>
                <w:szCs w:val="22"/>
              </w:rPr>
            </w:pPr>
          </w:p>
        </w:tc>
        <w:tc>
          <w:tcPr>
            <w:tcW w:w="3741" w:type="dxa"/>
          </w:tcPr>
          <w:p w14:paraId="5B443E96" w14:textId="77777777" w:rsidR="00A656C1" w:rsidRPr="00730BC4" w:rsidRDefault="00A656C1" w:rsidP="00A656C1">
            <w:pPr>
              <w:jc w:val="center"/>
            </w:pPr>
            <w:r w:rsidRPr="00730BC4">
              <w:t>NH München Messe</w:t>
            </w:r>
          </w:p>
        </w:tc>
        <w:tc>
          <w:tcPr>
            <w:tcW w:w="3357" w:type="dxa"/>
          </w:tcPr>
          <w:p w14:paraId="6421E0A0" w14:textId="228D792E" w:rsidR="00A656C1" w:rsidRPr="00730BC4" w:rsidRDefault="00A656C1" w:rsidP="00A656C1">
            <w:pPr>
              <w:jc w:val="center"/>
            </w:pPr>
            <w:r w:rsidRPr="00730BC4">
              <w:t>Turista Superior</w:t>
            </w:r>
          </w:p>
        </w:tc>
      </w:tr>
      <w:tr w:rsidR="009F6948" w:rsidRPr="00730BC4" w14:paraId="284208FB" w14:textId="77777777" w:rsidTr="00730BC4">
        <w:tc>
          <w:tcPr>
            <w:tcW w:w="2972" w:type="dxa"/>
            <w:vMerge w:val="restart"/>
            <w:vAlign w:val="center"/>
          </w:tcPr>
          <w:p w14:paraId="14D50386" w14:textId="77777777" w:rsidR="009F6948" w:rsidRPr="00730BC4" w:rsidRDefault="009F6948" w:rsidP="00971457">
            <w:pPr>
              <w:jc w:val="center"/>
              <w:rPr>
                <w:rFonts w:cs="Arial"/>
                <w:szCs w:val="22"/>
              </w:rPr>
            </w:pPr>
            <w:r w:rsidRPr="00730BC4">
              <w:rPr>
                <w:rFonts w:cs="Arial"/>
                <w:szCs w:val="22"/>
              </w:rPr>
              <w:t>Venecia</w:t>
            </w:r>
          </w:p>
        </w:tc>
        <w:tc>
          <w:tcPr>
            <w:tcW w:w="3741" w:type="dxa"/>
          </w:tcPr>
          <w:p w14:paraId="4AF4D723" w14:textId="77777777" w:rsidR="009F6948" w:rsidRPr="00730BC4" w:rsidRDefault="009F6948" w:rsidP="00971457">
            <w:pPr>
              <w:jc w:val="center"/>
            </w:pPr>
            <w:r w:rsidRPr="00730BC4">
              <w:t>Alexander (Mestre)</w:t>
            </w:r>
          </w:p>
        </w:tc>
        <w:tc>
          <w:tcPr>
            <w:tcW w:w="3357" w:type="dxa"/>
          </w:tcPr>
          <w:p w14:paraId="2DEE410B" w14:textId="77777777" w:rsidR="009F6948" w:rsidRPr="00730BC4" w:rsidRDefault="009F6948" w:rsidP="00971457">
            <w:pPr>
              <w:jc w:val="center"/>
            </w:pPr>
            <w:r w:rsidRPr="00730BC4">
              <w:t>Turista Superior</w:t>
            </w:r>
          </w:p>
        </w:tc>
      </w:tr>
      <w:tr w:rsidR="009F6948" w:rsidRPr="00730BC4" w14:paraId="512902A0" w14:textId="77777777" w:rsidTr="00730BC4">
        <w:tc>
          <w:tcPr>
            <w:tcW w:w="2972" w:type="dxa"/>
            <w:vMerge/>
            <w:vAlign w:val="center"/>
          </w:tcPr>
          <w:p w14:paraId="085F51B0" w14:textId="77777777" w:rsidR="009F6948" w:rsidRPr="00730BC4" w:rsidRDefault="009F6948" w:rsidP="00971457">
            <w:pPr>
              <w:jc w:val="center"/>
              <w:rPr>
                <w:rFonts w:cs="Arial"/>
                <w:szCs w:val="22"/>
              </w:rPr>
            </w:pPr>
          </w:p>
        </w:tc>
        <w:tc>
          <w:tcPr>
            <w:tcW w:w="3741" w:type="dxa"/>
          </w:tcPr>
          <w:p w14:paraId="4BCD91DF" w14:textId="3E7A7A19" w:rsidR="009F6948" w:rsidRPr="00730BC4" w:rsidRDefault="004B756D" w:rsidP="00971457">
            <w:pPr>
              <w:jc w:val="center"/>
            </w:pPr>
            <w:r w:rsidRPr="00730BC4">
              <w:t>Albatros (Mestre)</w:t>
            </w:r>
          </w:p>
        </w:tc>
        <w:tc>
          <w:tcPr>
            <w:tcW w:w="3357" w:type="dxa"/>
          </w:tcPr>
          <w:p w14:paraId="2861F60C" w14:textId="3F487A98" w:rsidR="009F6948" w:rsidRPr="00730BC4" w:rsidRDefault="00AC4DC0" w:rsidP="00971457">
            <w:pPr>
              <w:jc w:val="center"/>
            </w:pPr>
            <w:r w:rsidRPr="00730BC4">
              <w:t>Turista Superior</w:t>
            </w:r>
          </w:p>
        </w:tc>
      </w:tr>
      <w:tr w:rsidR="009F6948" w:rsidRPr="00730BC4" w14:paraId="2A727092" w14:textId="77777777" w:rsidTr="00730BC4">
        <w:tc>
          <w:tcPr>
            <w:tcW w:w="2972" w:type="dxa"/>
            <w:vMerge w:val="restart"/>
            <w:vAlign w:val="center"/>
          </w:tcPr>
          <w:p w14:paraId="14F69D01" w14:textId="77777777" w:rsidR="009F6948" w:rsidRPr="00730BC4" w:rsidRDefault="009F6948" w:rsidP="00971457">
            <w:pPr>
              <w:jc w:val="center"/>
              <w:rPr>
                <w:rFonts w:cs="Arial"/>
                <w:szCs w:val="22"/>
              </w:rPr>
            </w:pPr>
            <w:r w:rsidRPr="00730BC4">
              <w:rPr>
                <w:rFonts w:cs="Arial"/>
                <w:szCs w:val="22"/>
              </w:rPr>
              <w:t>Florencia</w:t>
            </w:r>
          </w:p>
        </w:tc>
        <w:tc>
          <w:tcPr>
            <w:tcW w:w="3741" w:type="dxa"/>
          </w:tcPr>
          <w:p w14:paraId="53F1FA37" w14:textId="77777777" w:rsidR="009F6948" w:rsidRPr="00F94F18" w:rsidRDefault="009F6948" w:rsidP="00971457">
            <w:pPr>
              <w:jc w:val="center"/>
              <w:rPr>
                <w:lang w:val="pt-BR"/>
              </w:rPr>
            </w:pPr>
            <w:r w:rsidRPr="00F94F18">
              <w:rPr>
                <w:lang w:val="pt-BR"/>
              </w:rPr>
              <w:t>B &amp; B Nuovo Palazzo di Giustizia</w:t>
            </w:r>
          </w:p>
        </w:tc>
        <w:tc>
          <w:tcPr>
            <w:tcW w:w="3357" w:type="dxa"/>
          </w:tcPr>
          <w:p w14:paraId="0518FB6E" w14:textId="77777777" w:rsidR="009F6948" w:rsidRPr="00730BC4" w:rsidRDefault="009F6948" w:rsidP="00971457">
            <w:pPr>
              <w:jc w:val="center"/>
            </w:pPr>
            <w:r w:rsidRPr="00730BC4">
              <w:t>Turista Superior</w:t>
            </w:r>
          </w:p>
        </w:tc>
      </w:tr>
      <w:tr w:rsidR="004B756D" w:rsidRPr="00730BC4" w14:paraId="321E3504" w14:textId="77777777" w:rsidTr="00730BC4">
        <w:tc>
          <w:tcPr>
            <w:tcW w:w="2972" w:type="dxa"/>
            <w:vMerge/>
            <w:vAlign w:val="center"/>
          </w:tcPr>
          <w:p w14:paraId="2A36FDC9" w14:textId="77777777" w:rsidR="004B756D" w:rsidRPr="00730BC4" w:rsidRDefault="004B756D" w:rsidP="00971457">
            <w:pPr>
              <w:jc w:val="center"/>
              <w:rPr>
                <w:rFonts w:cs="Arial"/>
                <w:szCs w:val="22"/>
              </w:rPr>
            </w:pPr>
          </w:p>
        </w:tc>
        <w:tc>
          <w:tcPr>
            <w:tcW w:w="3741" w:type="dxa"/>
          </w:tcPr>
          <w:p w14:paraId="1AB2E036" w14:textId="1C9EFBCF" w:rsidR="004B756D" w:rsidRPr="00730BC4" w:rsidRDefault="004B756D" w:rsidP="00971457">
            <w:pPr>
              <w:jc w:val="center"/>
            </w:pPr>
            <w:r w:rsidRPr="00730BC4">
              <w:t>The Gate</w:t>
            </w:r>
          </w:p>
        </w:tc>
        <w:tc>
          <w:tcPr>
            <w:tcW w:w="3357" w:type="dxa"/>
          </w:tcPr>
          <w:p w14:paraId="5B504970" w14:textId="3C0E8516" w:rsidR="004B756D" w:rsidRPr="00730BC4" w:rsidRDefault="006038A0" w:rsidP="00971457">
            <w:pPr>
              <w:jc w:val="center"/>
            </w:pPr>
            <w:r w:rsidRPr="00730BC4">
              <w:t>Turista</w:t>
            </w:r>
          </w:p>
        </w:tc>
      </w:tr>
      <w:tr w:rsidR="009F6948" w:rsidRPr="00730BC4" w14:paraId="15BE2683" w14:textId="77777777" w:rsidTr="00730BC4">
        <w:tc>
          <w:tcPr>
            <w:tcW w:w="2972" w:type="dxa"/>
            <w:vMerge/>
            <w:vAlign w:val="center"/>
          </w:tcPr>
          <w:p w14:paraId="03556111" w14:textId="77777777" w:rsidR="009F6948" w:rsidRPr="00730BC4" w:rsidRDefault="009F6948" w:rsidP="00971457">
            <w:pPr>
              <w:jc w:val="center"/>
              <w:rPr>
                <w:rFonts w:cs="Arial"/>
                <w:szCs w:val="22"/>
              </w:rPr>
            </w:pPr>
          </w:p>
        </w:tc>
        <w:tc>
          <w:tcPr>
            <w:tcW w:w="3741" w:type="dxa"/>
          </w:tcPr>
          <w:p w14:paraId="7D797C59" w14:textId="77777777" w:rsidR="009F6948" w:rsidRPr="00730BC4" w:rsidRDefault="009F6948" w:rsidP="00971457">
            <w:pPr>
              <w:jc w:val="center"/>
            </w:pPr>
            <w:r w:rsidRPr="00730BC4">
              <w:t>Mirage</w:t>
            </w:r>
          </w:p>
        </w:tc>
        <w:tc>
          <w:tcPr>
            <w:tcW w:w="3357" w:type="dxa"/>
          </w:tcPr>
          <w:p w14:paraId="38A464DC" w14:textId="77777777" w:rsidR="009F6948" w:rsidRPr="00730BC4" w:rsidRDefault="009F6948" w:rsidP="00971457">
            <w:pPr>
              <w:jc w:val="center"/>
            </w:pPr>
            <w:r w:rsidRPr="00730BC4">
              <w:t>Turista</w:t>
            </w:r>
          </w:p>
        </w:tc>
      </w:tr>
      <w:tr w:rsidR="008C25C0" w:rsidRPr="00730BC4" w14:paraId="05EB0197" w14:textId="77777777" w:rsidTr="00730BC4">
        <w:tc>
          <w:tcPr>
            <w:tcW w:w="2972" w:type="dxa"/>
            <w:vMerge w:val="restart"/>
            <w:vAlign w:val="center"/>
          </w:tcPr>
          <w:p w14:paraId="3AD83A38" w14:textId="77777777" w:rsidR="008C25C0" w:rsidRPr="00730BC4" w:rsidRDefault="008C25C0" w:rsidP="004B756D">
            <w:pPr>
              <w:jc w:val="center"/>
              <w:rPr>
                <w:rFonts w:cs="Arial"/>
                <w:szCs w:val="22"/>
              </w:rPr>
            </w:pPr>
            <w:r w:rsidRPr="00730BC4">
              <w:rPr>
                <w:rFonts w:cs="Arial"/>
                <w:szCs w:val="22"/>
              </w:rPr>
              <w:t>Roma</w:t>
            </w:r>
          </w:p>
        </w:tc>
        <w:tc>
          <w:tcPr>
            <w:tcW w:w="3741" w:type="dxa"/>
          </w:tcPr>
          <w:p w14:paraId="143E4CE4" w14:textId="2FD43172" w:rsidR="008C25C0" w:rsidRPr="00730BC4" w:rsidRDefault="008C25C0" w:rsidP="004B756D">
            <w:pPr>
              <w:jc w:val="center"/>
            </w:pPr>
            <w:r w:rsidRPr="00730BC4">
              <w:t xml:space="preserve">The Caesar Roma </w:t>
            </w:r>
          </w:p>
        </w:tc>
        <w:tc>
          <w:tcPr>
            <w:tcW w:w="3357" w:type="dxa"/>
          </w:tcPr>
          <w:p w14:paraId="35187270" w14:textId="77777777" w:rsidR="008C25C0" w:rsidRPr="00730BC4" w:rsidRDefault="008C25C0" w:rsidP="004B756D">
            <w:pPr>
              <w:jc w:val="center"/>
            </w:pPr>
            <w:r w:rsidRPr="00730BC4">
              <w:t>Turista Superior</w:t>
            </w:r>
          </w:p>
        </w:tc>
      </w:tr>
      <w:tr w:rsidR="008C25C0" w:rsidRPr="00730BC4" w14:paraId="3BE9060A" w14:textId="77777777" w:rsidTr="00730BC4">
        <w:tc>
          <w:tcPr>
            <w:tcW w:w="2972" w:type="dxa"/>
            <w:vMerge/>
            <w:vAlign w:val="center"/>
          </w:tcPr>
          <w:p w14:paraId="23A8BB99" w14:textId="77777777" w:rsidR="008C25C0" w:rsidRPr="00730BC4" w:rsidRDefault="008C25C0" w:rsidP="004B756D">
            <w:pPr>
              <w:jc w:val="center"/>
              <w:rPr>
                <w:rFonts w:cs="Arial"/>
                <w:szCs w:val="22"/>
              </w:rPr>
            </w:pPr>
          </w:p>
        </w:tc>
        <w:tc>
          <w:tcPr>
            <w:tcW w:w="3741" w:type="dxa"/>
          </w:tcPr>
          <w:p w14:paraId="1B31A9D6" w14:textId="2BFDF8DB" w:rsidR="008C25C0" w:rsidRPr="00730BC4" w:rsidRDefault="008C25C0" w:rsidP="004B756D">
            <w:pPr>
              <w:jc w:val="center"/>
            </w:pPr>
            <w:r w:rsidRPr="00730BC4">
              <w:t xml:space="preserve">Capannelle / Roma Aurelia Antica </w:t>
            </w:r>
          </w:p>
        </w:tc>
        <w:tc>
          <w:tcPr>
            <w:tcW w:w="3357" w:type="dxa"/>
          </w:tcPr>
          <w:p w14:paraId="5B4D34A2" w14:textId="42C618F2" w:rsidR="008C25C0" w:rsidRPr="00730BC4" w:rsidRDefault="008C25C0" w:rsidP="004B756D">
            <w:pPr>
              <w:jc w:val="center"/>
            </w:pPr>
            <w:r w:rsidRPr="00730BC4">
              <w:t>Turista Superior</w:t>
            </w:r>
          </w:p>
        </w:tc>
      </w:tr>
      <w:tr w:rsidR="008C25C0" w:rsidRPr="00730BC4" w14:paraId="1A535BFA" w14:textId="77777777" w:rsidTr="00730BC4">
        <w:tc>
          <w:tcPr>
            <w:tcW w:w="2972" w:type="dxa"/>
            <w:vMerge/>
            <w:vAlign w:val="center"/>
          </w:tcPr>
          <w:p w14:paraId="0AD69906" w14:textId="77777777" w:rsidR="008C25C0" w:rsidRPr="00730BC4" w:rsidRDefault="008C25C0" w:rsidP="004B756D">
            <w:pPr>
              <w:jc w:val="center"/>
              <w:rPr>
                <w:rFonts w:cs="Arial"/>
                <w:szCs w:val="22"/>
              </w:rPr>
            </w:pPr>
          </w:p>
        </w:tc>
        <w:tc>
          <w:tcPr>
            <w:tcW w:w="3741" w:type="dxa"/>
          </w:tcPr>
          <w:p w14:paraId="65B93B8B" w14:textId="4940B6A9" w:rsidR="008C25C0" w:rsidRPr="00730BC4" w:rsidRDefault="008C25C0" w:rsidP="004B756D">
            <w:pPr>
              <w:jc w:val="center"/>
            </w:pPr>
            <w:r w:rsidRPr="00730BC4">
              <w:t xml:space="preserve">Cristofor Colombo / American Palace </w:t>
            </w:r>
          </w:p>
        </w:tc>
        <w:tc>
          <w:tcPr>
            <w:tcW w:w="3357" w:type="dxa"/>
          </w:tcPr>
          <w:p w14:paraId="0E2E1E76" w14:textId="71688116" w:rsidR="008C25C0" w:rsidRPr="00730BC4" w:rsidRDefault="008C25C0" w:rsidP="004B756D">
            <w:pPr>
              <w:jc w:val="center"/>
            </w:pPr>
            <w:r w:rsidRPr="00730BC4">
              <w:t>Turista Superior</w:t>
            </w:r>
          </w:p>
        </w:tc>
      </w:tr>
      <w:tr w:rsidR="00243899" w:rsidRPr="00730BC4" w14:paraId="08675ACC" w14:textId="77777777" w:rsidTr="00730BC4">
        <w:tc>
          <w:tcPr>
            <w:tcW w:w="2972" w:type="dxa"/>
            <w:vMerge w:val="restart"/>
            <w:vAlign w:val="center"/>
          </w:tcPr>
          <w:p w14:paraId="05E91701" w14:textId="77777777" w:rsidR="00243899" w:rsidRPr="00730BC4" w:rsidRDefault="00243899" w:rsidP="00477C2F">
            <w:pPr>
              <w:jc w:val="center"/>
              <w:rPr>
                <w:rFonts w:cs="Arial"/>
                <w:szCs w:val="22"/>
              </w:rPr>
            </w:pPr>
            <w:r w:rsidRPr="00730BC4">
              <w:rPr>
                <w:rFonts w:cs="Arial"/>
                <w:szCs w:val="22"/>
              </w:rPr>
              <w:t>Niza</w:t>
            </w:r>
          </w:p>
        </w:tc>
        <w:tc>
          <w:tcPr>
            <w:tcW w:w="3741" w:type="dxa"/>
          </w:tcPr>
          <w:p w14:paraId="5A2434C3" w14:textId="77777777" w:rsidR="00243899" w:rsidRPr="00730BC4" w:rsidRDefault="00243899" w:rsidP="00477C2F">
            <w:pPr>
              <w:jc w:val="center"/>
            </w:pPr>
            <w:r w:rsidRPr="00730BC4">
              <w:t>Campanile Nice Aeroport</w:t>
            </w:r>
          </w:p>
        </w:tc>
        <w:tc>
          <w:tcPr>
            <w:tcW w:w="3357" w:type="dxa"/>
          </w:tcPr>
          <w:p w14:paraId="3A090DE8" w14:textId="77777777" w:rsidR="00243899" w:rsidRPr="00730BC4" w:rsidRDefault="00243899" w:rsidP="00477C2F">
            <w:pPr>
              <w:jc w:val="center"/>
            </w:pPr>
            <w:r w:rsidRPr="00730BC4">
              <w:t>Turista Superior</w:t>
            </w:r>
          </w:p>
        </w:tc>
      </w:tr>
      <w:tr w:rsidR="00243899" w:rsidRPr="00730BC4" w14:paraId="30E92ECD" w14:textId="77777777" w:rsidTr="00730BC4">
        <w:tc>
          <w:tcPr>
            <w:tcW w:w="2972" w:type="dxa"/>
            <w:vMerge/>
            <w:vAlign w:val="center"/>
          </w:tcPr>
          <w:p w14:paraId="0012EB9A" w14:textId="77777777" w:rsidR="00243899" w:rsidRPr="00730BC4" w:rsidRDefault="00243899" w:rsidP="00477C2F">
            <w:pPr>
              <w:jc w:val="center"/>
              <w:rPr>
                <w:rFonts w:cs="Arial"/>
                <w:szCs w:val="22"/>
              </w:rPr>
            </w:pPr>
          </w:p>
        </w:tc>
        <w:tc>
          <w:tcPr>
            <w:tcW w:w="3741" w:type="dxa"/>
          </w:tcPr>
          <w:p w14:paraId="70E51BDA" w14:textId="77777777" w:rsidR="00243899" w:rsidRPr="00730BC4" w:rsidRDefault="00243899" w:rsidP="00477C2F">
            <w:pPr>
              <w:jc w:val="center"/>
            </w:pPr>
            <w:r w:rsidRPr="00730BC4">
              <w:t>Ibis Nice Centre Gare</w:t>
            </w:r>
          </w:p>
        </w:tc>
        <w:tc>
          <w:tcPr>
            <w:tcW w:w="3357" w:type="dxa"/>
          </w:tcPr>
          <w:p w14:paraId="206A8125" w14:textId="77777777" w:rsidR="00243899" w:rsidRPr="00730BC4" w:rsidRDefault="00243899" w:rsidP="00477C2F">
            <w:pPr>
              <w:jc w:val="center"/>
            </w:pPr>
            <w:r w:rsidRPr="00730BC4">
              <w:t>Turista Superior</w:t>
            </w:r>
          </w:p>
        </w:tc>
      </w:tr>
      <w:tr w:rsidR="00243899" w:rsidRPr="00730BC4" w14:paraId="4DBF132D" w14:textId="77777777" w:rsidTr="00730BC4">
        <w:tc>
          <w:tcPr>
            <w:tcW w:w="2972" w:type="dxa"/>
            <w:vMerge w:val="restart"/>
            <w:vAlign w:val="center"/>
          </w:tcPr>
          <w:p w14:paraId="2D55A7E1" w14:textId="77777777" w:rsidR="00243899" w:rsidRPr="00730BC4" w:rsidRDefault="00243899" w:rsidP="00477C2F">
            <w:pPr>
              <w:jc w:val="center"/>
              <w:rPr>
                <w:rFonts w:cs="Arial"/>
                <w:szCs w:val="22"/>
              </w:rPr>
            </w:pPr>
            <w:r w:rsidRPr="00730BC4">
              <w:rPr>
                <w:rFonts w:cs="Arial"/>
                <w:szCs w:val="22"/>
              </w:rPr>
              <w:t>Barcelona</w:t>
            </w:r>
          </w:p>
        </w:tc>
        <w:tc>
          <w:tcPr>
            <w:tcW w:w="3741" w:type="dxa"/>
          </w:tcPr>
          <w:p w14:paraId="4A162952" w14:textId="77777777" w:rsidR="00243899" w:rsidRPr="00730BC4" w:rsidRDefault="00243899" w:rsidP="00477C2F">
            <w:pPr>
              <w:jc w:val="center"/>
            </w:pPr>
            <w:r w:rsidRPr="00730BC4">
              <w:t>Catalonia Park Güell</w:t>
            </w:r>
          </w:p>
        </w:tc>
        <w:tc>
          <w:tcPr>
            <w:tcW w:w="3357" w:type="dxa"/>
          </w:tcPr>
          <w:p w14:paraId="4F3C0CAC" w14:textId="77777777" w:rsidR="00243899" w:rsidRPr="00730BC4" w:rsidRDefault="00243899" w:rsidP="00477C2F">
            <w:pPr>
              <w:jc w:val="center"/>
            </w:pPr>
            <w:r w:rsidRPr="00730BC4">
              <w:t>Turista Superior</w:t>
            </w:r>
          </w:p>
        </w:tc>
      </w:tr>
      <w:tr w:rsidR="00243899" w:rsidRPr="00730BC4" w14:paraId="52464B01" w14:textId="77777777" w:rsidTr="00730BC4">
        <w:tc>
          <w:tcPr>
            <w:tcW w:w="2972" w:type="dxa"/>
            <w:vMerge/>
            <w:vAlign w:val="center"/>
          </w:tcPr>
          <w:p w14:paraId="364F8661" w14:textId="77777777" w:rsidR="00243899" w:rsidRPr="00730BC4" w:rsidRDefault="00243899" w:rsidP="00477C2F">
            <w:pPr>
              <w:jc w:val="center"/>
              <w:rPr>
                <w:rFonts w:cs="Arial"/>
                <w:szCs w:val="22"/>
              </w:rPr>
            </w:pPr>
          </w:p>
        </w:tc>
        <w:tc>
          <w:tcPr>
            <w:tcW w:w="3741" w:type="dxa"/>
          </w:tcPr>
          <w:p w14:paraId="23E319B2" w14:textId="77777777" w:rsidR="00243899" w:rsidRPr="00730BC4" w:rsidRDefault="00243899" w:rsidP="00477C2F">
            <w:pPr>
              <w:jc w:val="center"/>
            </w:pPr>
            <w:r w:rsidRPr="00730BC4">
              <w:t>Catalonia Park Putxet</w:t>
            </w:r>
          </w:p>
        </w:tc>
        <w:tc>
          <w:tcPr>
            <w:tcW w:w="3357" w:type="dxa"/>
          </w:tcPr>
          <w:p w14:paraId="5A5D8F10" w14:textId="77777777" w:rsidR="00243899" w:rsidRPr="00730BC4" w:rsidRDefault="00243899" w:rsidP="00477C2F">
            <w:pPr>
              <w:jc w:val="center"/>
            </w:pPr>
            <w:r w:rsidRPr="00730BC4">
              <w:t>Turista Superior</w:t>
            </w:r>
          </w:p>
        </w:tc>
      </w:tr>
      <w:tr w:rsidR="00243899" w:rsidRPr="00730BC4" w14:paraId="449C04B4" w14:textId="77777777" w:rsidTr="00730BC4">
        <w:tc>
          <w:tcPr>
            <w:tcW w:w="2972" w:type="dxa"/>
            <w:vMerge/>
            <w:vAlign w:val="center"/>
          </w:tcPr>
          <w:p w14:paraId="6DB8384E" w14:textId="77777777" w:rsidR="00243899" w:rsidRPr="00730BC4" w:rsidRDefault="00243899" w:rsidP="00477C2F">
            <w:pPr>
              <w:jc w:val="center"/>
              <w:rPr>
                <w:rFonts w:cs="Arial"/>
                <w:szCs w:val="22"/>
              </w:rPr>
            </w:pPr>
          </w:p>
        </w:tc>
        <w:tc>
          <w:tcPr>
            <w:tcW w:w="3741" w:type="dxa"/>
          </w:tcPr>
          <w:p w14:paraId="4F550B76" w14:textId="77777777" w:rsidR="00243899" w:rsidRPr="00730BC4" w:rsidRDefault="00243899" w:rsidP="00477C2F">
            <w:pPr>
              <w:jc w:val="center"/>
            </w:pPr>
            <w:r w:rsidRPr="00730BC4">
              <w:t>Novotel Barcelona Cornella (Cornella)</w:t>
            </w:r>
          </w:p>
        </w:tc>
        <w:tc>
          <w:tcPr>
            <w:tcW w:w="3357" w:type="dxa"/>
          </w:tcPr>
          <w:p w14:paraId="0CA582EA" w14:textId="77777777" w:rsidR="00243899" w:rsidRPr="00730BC4" w:rsidRDefault="00243899" w:rsidP="00477C2F">
            <w:pPr>
              <w:jc w:val="center"/>
            </w:pPr>
            <w:r w:rsidRPr="00730BC4">
              <w:t>Turista Superior</w:t>
            </w:r>
          </w:p>
        </w:tc>
      </w:tr>
      <w:tr w:rsidR="00243899" w:rsidRPr="00730BC4" w14:paraId="3AB8C98F" w14:textId="77777777" w:rsidTr="00730BC4">
        <w:tc>
          <w:tcPr>
            <w:tcW w:w="2972" w:type="dxa"/>
            <w:vMerge/>
            <w:vAlign w:val="center"/>
          </w:tcPr>
          <w:p w14:paraId="306D41FC" w14:textId="77777777" w:rsidR="00243899" w:rsidRPr="00730BC4" w:rsidRDefault="00243899" w:rsidP="00477C2F">
            <w:pPr>
              <w:jc w:val="center"/>
              <w:rPr>
                <w:rFonts w:cs="Arial"/>
                <w:szCs w:val="22"/>
              </w:rPr>
            </w:pPr>
          </w:p>
        </w:tc>
        <w:tc>
          <w:tcPr>
            <w:tcW w:w="3741" w:type="dxa"/>
          </w:tcPr>
          <w:p w14:paraId="6A893D28" w14:textId="77777777" w:rsidR="00243899" w:rsidRPr="00730BC4" w:rsidRDefault="00243899" w:rsidP="00477C2F">
            <w:pPr>
              <w:jc w:val="center"/>
            </w:pPr>
            <w:r w:rsidRPr="00730BC4">
              <w:t>Fira Congress</w:t>
            </w:r>
          </w:p>
        </w:tc>
        <w:tc>
          <w:tcPr>
            <w:tcW w:w="3357" w:type="dxa"/>
          </w:tcPr>
          <w:p w14:paraId="2DFC14DA" w14:textId="77777777" w:rsidR="00243899" w:rsidRPr="00730BC4" w:rsidRDefault="00243899" w:rsidP="00477C2F">
            <w:pPr>
              <w:jc w:val="center"/>
            </w:pPr>
            <w:r w:rsidRPr="00730BC4">
              <w:t>Turista Superior</w:t>
            </w:r>
          </w:p>
        </w:tc>
      </w:tr>
      <w:tr w:rsidR="004B756D" w:rsidRPr="00730BC4" w14:paraId="1618F1A2" w14:textId="77777777" w:rsidTr="00730BC4">
        <w:tc>
          <w:tcPr>
            <w:tcW w:w="2972" w:type="dxa"/>
            <w:vMerge w:val="restart"/>
            <w:vAlign w:val="center"/>
          </w:tcPr>
          <w:p w14:paraId="5E194F09" w14:textId="77777777" w:rsidR="004B756D" w:rsidRPr="00730BC4" w:rsidRDefault="004B756D" w:rsidP="00477C2F">
            <w:pPr>
              <w:jc w:val="center"/>
              <w:rPr>
                <w:rFonts w:cs="Arial"/>
                <w:szCs w:val="22"/>
              </w:rPr>
            </w:pPr>
            <w:r w:rsidRPr="00730BC4">
              <w:rPr>
                <w:rFonts w:cs="Arial"/>
                <w:szCs w:val="22"/>
              </w:rPr>
              <w:t>Madrid</w:t>
            </w:r>
          </w:p>
        </w:tc>
        <w:tc>
          <w:tcPr>
            <w:tcW w:w="3741" w:type="dxa"/>
          </w:tcPr>
          <w:p w14:paraId="0BF9EF2E" w14:textId="77777777" w:rsidR="004B756D" w:rsidRPr="00730BC4" w:rsidRDefault="004B756D" w:rsidP="00477C2F">
            <w:pPr>
              <w:jc w:val="center"/>
            </w:pPr>
            <w:r w:rsidRPr="00730BC4">
              <w:t>Praga</w:t>
            </w:r>
          </w:p>
        </w:tc>
        <w:tc>
          <w:tcPr>
            <w:tcW w:w="3357" w:type="dxa"/>
          </w:tcPr>
          <w:p w14:paraId="0E596233" w14:textId="77777777" w:rsidR="004B756D" w:rsidRPr="00730BC4" w:rsidRDefault="004B756D" w:rsidP="00477C2F">
            <w:pPr>
              <w:jc w:val="center"/>
            </w:pPr>
            <w:r w:rsidRPr="00730BC4">
              <w:t>Turista Superior</w:t>
            </w:r>
          </w:p>
        </w:tc>
      </w:tr>
      <w:tr w:rsidR="004B756D" w:rsidRPr="00730BC4" w14:paraId="6B8C13AB" w14:textId="77777777" w:rsidTr="00730BC4">
        <w:tc>
          <w:tcPr>
            <w:tcW w:w="2972" w:type="dxa"/>
            <w:vMerge/>
            <w:vAlign w:val="center"/>
          </w:tcPr>
          <w:p w14:paraId="55FA82AE" w14:textId="77777777" w:rsidR="004B756D" w:rsidRPr="00730BC4" w:rsidRDefault="004B756D" w:rsidP="00477C2F">
            <w:pPr>
              <w:jc w:val="center"/>
              <w:rPr>
                <w:rFonts w:cs="Arial"/>
                <w:szCs w:val="22"/>
              </w:rPr>
            </w:pPr>
          </w:p>
        </w:tc>
        <w:tc>
          <w:tcPr>
            <w:tcW w:w="3741" w:type="dxa"/>
          </w:tcPr>
          <w:p w14:paraId="06743B36" w14:textId="77777777" w:rsidR="004B756D" w:rsidRPr="00D723F4" w:rsidRDefault="004B756D" w:rsidP="00477C2F">
            <w:pPr>
              <w:jc w:val="center"/>
              <w:rPr>
                <w:lang w:val="en-US"/>
              </w:rPr>
            </w:pPr>
            <w:r w:rsidRPr="00D723F4">
              <w:rPr>
                <w:lang w:val="en-US"/>
              </w:rPr>
              <w:t>Madrid Chamartin Affiliated by Meliá</w:t>
            </w:r>
          </w:p>
        </w:tc>
        <w:tc>
          <w:tcPr>
            <w:tcW w:w="3357" w:type="dxa"/>
          </w:tcPr>
          <w:p w14:paraId="34102C9B" w14:textId="0947C8B9" w:rsidR="004B756D" w:rsidRPr="00730BC4" w:rsidRDefault="004B756D" w:rsidP="00477C2F">
            <w:pPr>
              <w:jc w:val="center"/>
            </w:pPr>
            <w:r w:rsidRPr="00730BC4">
              <w:t>Turista Superior</w:t>
            </w:r>
          </w:p>
        </w:tc>
      </w:tr>
      <w:tr w:rsidR="004B756D" w:rsidRPr="00730BC4" w14:paraId="63969244" w14:textId="77777777" w:rsidTr="00730BC4">
        <w:tc>
          <w:tcPr>
            <w:tcW w:w="2972" w:type="dxa"/>
            <w:vMerge/>
            <w:vAlign w:val="center"/>
          </w:tcPr>
          <w:p w14:paraId="374A8AAE" w14:textId="77777777" w:rsidR="004B756D" w:rsidRPr="00730BC4" w:rsidRDefault="004B756D" w:rsidP="00477C2F">
            <w:pPr>
              <w:jc w:val="center"/>
              <w:rPr>
                <w:rFonts w:cs="Arial"/>
                <w:szCs w:val="22"/>
              </w:rPr>
            </w:pPr>
          </w:p>
        </w:tc>
        <w:tc>
          <w:tcPr>
            <w:tcW w:w="3741" w:type="dxa"/>
          </w:tcPr>
          <w:p w14:paraId="41B6FA68" w14:textId="4A642465" w:rsidR="004B756D" w:rsidRPr="00730BC4" w:rsidRDefault="004B756D" w:rsidP="00477C2F">
            <w:pPr>
              <w:jc w:val="center"/>
            </w:pPr>
            <w:r w:rsidRPr="00730BC4">
              <w:t>Chamartin The One</w:t>
            </w:r>
          </w:p>
        </w:tc>
        <w:tc>
          <w:tcPr>
            <w:tcW w:w="3357" w:type="dxa"/>
          </w:tcPr>
          <w:p w14:paraId="23B14AFD" w14:textId="20D39E31" w:rsidR="004B756D" w:rsidRPr="00730BC4" w:rsidRDefault="004B756D" w:rsidP="00477C2F">
            <w:pPr>
              <w:jc w:val="center"/>
            </w:pPr>
            <w:r w:rsidRPr="00730BC4">
              <w:t>Turista Superior</w:t>
            </w:r>
          </w:p>
        </w:tc>
      </w:tr>
    </w:tbl>
    <w:p w14:paraId="07A3A020" w14:textId="77777777" w:rsidR="00243899" w:rsidRDefault="00243899" w:rsidP="00B31626">
      <w:pPr>
        <w:pStyle w:val="itinerario"/>
      </w:pPr>
    </w:p>
    <w:p w14:paraId="17A2DF84" w14:textId="77777777" w:rsidR="008C25C0" w:rsidRDefault="008C25C0" w:rsidP="00246A2D">
      <w:pPr>
        <w:pStyle w:val="dias"/>
        <w:rPr>
          <w:caps w:val="0"/>
          <w:color w:val="1F3864"/>
          <w:sz w:val="28"/>
          <w:szCs w:val="28"/>
        </w:rPr>
      </w:pPr>
    </w:p>
    <w:p w14:paraId="02BB120A" w14:textId="77777777" w:rsidR="005B58C3" w:rsidRDefault="005B58C3" w:rsidP="005B58C3">
      <w:pPr>
        <w:pStyle w:val="dias"/>
        <w:rPr>
          <w:color w:val="1F3864"/>
          <w:sz w:val="28"/>
          <w:szCs w:val="28"/>
        </w:rPr>
      </w:pPr>
      <w:r>
        <w:rPr>
          <w:caps w:val="0"/>
          <w:color w:val="1F3864"/>
          <w:sz w:val="28"/>
          <w:szCs w:val="28"/>
        </w:rPr>
        <w:lastRenderedPageBreak/>
        <w:t>NOTAS IMPORTANTES</w:t>
      </w:r>
    </w:p>
    <w:p w14:paraId="5DAFBA56" w14:textId="77777777" w:rsidR="005B58C3" w:rsidRDefault="005B58C3" w:rsidP="005B58C3">
      <w:pPr>
        <w:pStyle w:val="vinetas"/>
        <w:jc w:val="both"/>
      </w:pPr>
      <w:r>
        <w:t>Las tarifas publicadas están sujetas a cambio por las fluctuaciones del dólar o cambios determinados por la línea aérea, combustible, seguros o impuestos gubernamentales obligatorios.</w:t>
      </w:r>
    </w:p>
    <w:p w14:paraId="398C51A2" w14:textId="77777777" w:rsidR="005B58C3" w:rsidRDefault="005B58C3" w:rsidP="005B58C3">
      <w:pPr>
        <w:pStyle w:val="vinetas"/>
        <w:jc w:val="both"/>
      </w:pPr>
      <w:r>
        <w:t>El paquete turístico debe ser pagado en su totalidad antes del viaje, dentro de las fechas y plazos límites de pago informados.</w:t>
      </w:r>
    </w:p>
    <w:p w14:paraId="57247CE8" w14:textId="77777777" w:rsidR="005B58C3" w:rsidRDefault="005B58C3" w:rsidP="005B58C3">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2DD8ADF1" w14:textId="77777777" w:rsidR="005B58C3" w:rsidRDefault="005B58C3" w:rsidP="005B58C3">
      <w:pPr>
        <w:pStyle w:val="vinetas"/>
        <w:jc w:val="both"/>
      </w:pPr>
      <w:r>
        <w:t>Estos cambios serán notificados en el momento en que se presenten.</w:t>
      </w:r>
    </w:p>
    <w:p w14:paraId="6C95D256" w14:textId="77777777" w:rsidR="005B58C3" w:rsidRDefault="005B58C3" w:rsidP="005B58C3">
      <w:pPr>
        <w:pStyle w:val="vinetas"/>
        <w:jc w:val="both"/>
      </w:pPr>
      <w:r>
        <w:t>Las tarifas mencionadas se respetarán únicamente para las reservas que ya estén pagadas en su totalidad.</w:t>
      </w:r>
    </w:p>
    <w:p w14:paraId="4AB31AA3" w14:textId="77777777" w:rsidR="005B58C3" w:rsidRDefault="005B58C3" w:rsidP="005B58C3">
      <w:pPr>
        <w:pStyle w:val="vinetas"/>
        <w:jc w:val="both"/>
      </w:pPr>
      <w:r>
        <w:t>Si hay únicamente un depósito en la reserva, en caso de cambio en la tarifa por los motivos mencionados, la diferencia a pagar será informada y asumida por el pasajero.</w:t>
      </w:r>
    </w:p>
    <w:p w14:paraId="5411C08C" w14:textId="77777777" w:rsidR="005B58C3" w:rsidRDefault="005B58C3" w:rsidP="005B58C3">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481492D3" w14:textId="77777777" w:rsidR="005B58C3" w:rsidRPr="005B58C3" w:rsidRDefault="005B58C3" w:rsidP="005B58C3">
      <w:pPr>
        <w:pStyle w:val="vinetas"/>
        <w:jc w:val="both"/>
      </w:pPr>
      <w:r w:rsidRPr="005B58C3">
        <w:t>Teniendo en cuenta que estos servicios se han organizado para grupos de usuarios, no habrá lugar a reorganización individual del transporte u otros servicios cuando el usuario ha perdido vuelos o trayectos terrestres y necesita reincorporarse al grupo. En estas situaciones el usuario asumirá personalmente los gastos en que deba incurrir para su reintegro al grupo.</w:t>
      </w:r>
    </w:p>
    <w:p w14:paraId="58518BEE" w14:textId="77777777" w:rsidR="005B58C3" w:rsidRDefault="005B58C3" w:rsidP="005B58C3">
      <w:pPr>
        <w:pStyle w:val="itinerario"/>
      </w:pPr>
    </w:p>
    <w:p w14:paraId="73D52606" w14:textId="77777777" w:rsidR="005B58C3" w:rsidRDefault="005B58C3" w:rsidP="005B58C3">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B58C3" w:rsidRPr="003561C7" w14:paraId="284A8A36" w14:textId="77777777" w:rsidTr="00D6774F">
        <w:tc>
          <w:tcPr>
            <w:tcW w:w="10060" w:type="dxa"/>
            <w:shd w:val="clear" w:color="auto" w:fill="1F3864"/>
          </w:tcPr>
          <w:p w14:paraId="5320B19C" w14:textId="77777777" w:rsidR="005B58C3" w:rsidRPr="003561C7" w:rsidRDefault="005B58C3" w:rsidP="00D6774F">
            <w:pPr>
              <w:jc w:val="center"/>
              <w:rPr>
                <w:b/>
                <w:color w:val="FFFFFF" w:themeColor="background1"/>
                <w:sz w:val="40"/>
                <w:szCs w:val="40"/>
              </w:rPr>
            </w:pPr>
            <w:r w:rsidRPr="003561C7">
              <w:rPr>
                <w:b/>
                <w:color w:val="FFFFFF" w:themeColor="background1"/>
                <w:sz w:val="40"/>
                <w:szCs w:val="40"/>
              </w:rPr>
              <w:t>CONDICIONES ESPECÍFICAS</w:t>
            </w:r>
          </w:p>
        </w:tc>
      </w:tr>
    </w:tbl>
    <w:p w14:paraId="4EA4F99B" w14:textId="77777777" w:rsidR="005B58C3" w:rsidRDefault="005B58C3" w:rsidP="005B58C3">
      <w:pPr>
        <w:pStyle w:val="itinerario"/>
      </w:pPr>
    </w:p>
    <w:p w14:paraId="2A088DCB" w14:textId="77777777" w:rsidR="005B58C3" w:rsidRPr="005B58C3" w:rsidRDefault="005B58C3" w:rsidP="005B58C3">
      <w:pPr>
        <w:pStyle w:val="dias"/>
        <w:rPr>
          <w:color w:val="1F3864"/>
          <w:sz w:val="28"/>
          <w:szCs w:val="28"/>
        </w:rPr>
      </w:pPr>
      <w:r w:rsidRPr="005B58C3">
        <w:rPr>
          <w:caps w:val="0"/>
          <w:color w:val="1F3864"/>
          <w:sz w:val="28"/>
          <w:szCs w:val="28"/>
        </w:rPr>
        <w:t>INFORMACIÓN IMPORTANTE</w:t>
      </w:r>
    </w:p>
    <w:p w14:paraId="25348076" w14:textId="77777777" w:rsidR="005B58C3" w:rsidRPr="005B58C3" w:rsidRDefault="005B58C3" w:rsidP="005B58C3">
      <w:pPr>
        <w:pStyle w:val="vinetas"/>
        <w:jc w:val="both"/>
      </w:pPr>
      <w:r w:rsidRPr="005B58C3">
        <w:t xml:space="preserve">Tarifas sujetas a cambios y disponibilidad sin previo aviso. </w:t>
      </w:r>
    </w:p>
    <w:p w14:paraId="6A30EEEE" w14:textId="77777777" w:rsidR="005B58C3" w:rsidRPr="005B58C3" w:rsidRDefault="005B58C3" w:rsidP="005B58C3">
      <w:pPr>
        <w:pStyle w:val="vinetas"/>
        <w:jc w:val="both"/>
      </w:pPr>
      <w:r w:rsidRPr="005B58C3">
        <w:t>Se entiende por servicios: traslados, visitas y excursiones detalladas, asistencia de guías locales para las visitas.</w:t>
      </w:r>
    </w:p>
    <w:p w14:paraId="724B05E9" w14:textId="77777777" w:rsidR="005B58C3" w:rsidRPr="005B58C3" w:rsidRDefault="005B58C3" w:rsidP="005B58C3">
      <w:pPr>
        <w:pStyle w:val="vinetas"/>
        <w:jc w:val="both"/>
      </w:pPr>
      <w:r w:rsidRPr="005B58C3">
        <w:t>Las visitas incluidas son prestadas en servicio compartido no en privado, ni en vuelos fletados.</w:t>
      </w:r>
    </w:p>
    <w:p w14:paraId="432EB999" w14:textId="77777777" w:rsidR="005B58C3" w:rsidRPr="005B58C3" w:rsidRDefault="005B58C3" w:rsidP="005B58C3">
      <w:pPr>
        <w:pStyle w:val="vinetas"/>
        <w:jc w:val="both"/>
      </w:pPr>
      <w:r w:rsidRPr="005B58C3">
        <w:t>Los hoteles mencionados como previstos al final están sujetos a variación, sin alterar en ningún momento su categoría.</w:t>
      </w:r>
    </w:p>
    <w:p w14:paraId="72930975" w14:textId="77777777" w:rsidR="005B58C3" w:rsidRPr="005B58C3" w:rsidRDefault="005B58C3" w:rsidP="005B58C3">
      <w:pPr>
        <w:pStyle w:val="vinetas"/>
        <w:jc w:val="both"/>
      </w:pPr>
      <w:r w:rsidRPr="005B58C3">
        <w:t>Las habitaciones que se ofrece son de categoría estándar.</w:t>
      </w:r>
    </w:p>
    <w:p w14:paraId="0DDEB668" w14:textId="77777777" w:rsidR="005B58C3" w:rsidRPr="005B58C3" w:rsidRDefault="005B58C3" w:rsidP="005B58C3">
      <w:pPr>
        <w:pStyle w:val="vinetas"/>
        <w:jc w:val="both"/>
      </w:pPr>
      <w:r w:rsidRPr="005B58C3">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340872A6" w14:textId="77777777" w:rsidR="005B58C3" w:rsidRPr="005B58C3" w:rsidRDefault="005B58C3" w:rsidP="005B58C3">
      <w:pPr>
        <w:pStyle w:val="vinetas"/>
        <w:jc w:val="both"/>
      </w:pPr>
      <w:bookmarkStart w:id="4" w:name="_Hlk174627822"/>
      <w:r w:rsidRPr="005B58C3">
        <w:t xml:space="preserve">Si antes de iniciar el viaje o durante su ejecución, se presentaran situaciones de seguridad, afectación de la calidad de los servicios o factores externos, cancelación o retrasos de vuelos, que obligaran a la </w:t>
      </w:r>
      <w:r w:rsidRPr="005B58C3">
        <w:lastRenderedPageBreak/>
        <w:t xml:space="preserve">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3230CFE" w14:textId="77777777" w:rsidR="005B58C3" w:rsidRPr="005B58C3" w:rsidRDefault="005B58C3" w:rsidP="005B58C3">
      <w:pPr>
        <w:pStyle w:val="vinetas"/>
        <w:jc w:val="both"/>
      </w:pPr>
      <w:r w:rsidRPr="005B58C3">
        <w:t xml:space="preserve">La agencia de viajes, ni el operador asumen responsabilidad alguna frente al usuario o viajero por cancelaciones, retrasos o modificaciones del servicio de transporte aéreo, el cual será responsabilidad exclusiva de la aerolínea. </w:t>
      </w:r>
    </w:p>
    <w:p w14:paraId="32B63913"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1" w:history="1">
        <w:r w:rsidRPr="005B58C3">
          <w:rPr>
            <w:rStyle w:val="Hipervnculo"/>
          </w:rPr>
          <w:t>www.allreps.com</w:t>
        </w:r>
      </w:hyperlink>
      <w:r w:rsidRPr="005B58C3">
        <w:t xml:space="preserve"> .</w:t>
      </w:r>
    </w:p>
    <w:p w14:paraId="13B86EB6" w14:textId="77777777" w:rsidR="005B58C3" w:rsidRPr="005B58C3" w:rsidRDefault="005B58C3" w:rsidP="005B58C3">
      <w:pPr>
        <w:pStyle w:val="dias"/>
        <w:rPr>
          <w:color w:val="1F3864"/>
          <w:sz w:val="28"/>
          <w:szCs w:val="28"/>
        </w:rPr>
      </w:pPr>
      <w:r w:rsidRPr="005B58C3">
        <w:rPr>
          <w:caps w:val="0"/>
          <w:color w:val="1F3864"/>
          <w:sz w:val="28"/>
          <w:szCs w:val="28"/>
        </w:rPr>
        <w:t>CONDICIONES TARIFA AÉREA</w:t>
      </w:r>
    </w:p>
    <w:p w14:paraId="257C09AB" w14:textId="77777777" w:rsidR="005B58C3" w:rsidRPr="005B58C3" w:rsidRDefault="005B58C3" w:rsidP="005B58C3">
      <w:pPr>
        <w:pStyle w:val="vinetas"/>
        <w:jc w:val="both"/>
      </w:pPr>
      <w:r w:rsidRPr="005B58C3">
        <w:t>Los tiquetes son no endosables, no reembolsables, no permite cambio de nombre y no aplica certificados médicos por ser tarifas restrictivas.</w:t>
      </w:r>
    </w:p>
    <w:p w14:paraId="228BBEE3" w14:textId="77777777" w:rsidR="005B58C3" w:rsidRPr="005B58C3" w:rsidRDefault="005B58C3" w:rsidP="005B58C3">
      <w:pPr>
        <w:pStyle w:val="vinetas"/>
        <w:jc w:val="both"/>
      </w:pPr>
      <w:r w:rsidRPr="005B58C3">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6626D52B" w14:textId="77777777" w:rsidR="005B58C3" w:rsidRPr="005B58C3" w:rsidRDefault="005B58C3" w:rsidP="005B58C3">
      <w:pPr>
        <w:pStyle w:val="vinetas"/>
        <w:jc w:val="both"/>
      </w:pPr>
      <w:r w:rsidRPr="005B58C3">
        <w:t>Después de la fecha de salida la aerolínea no permite cambio de ruta.</w:t>
      </w:r>
    </w:p>
    <w:p w14:paraId="7ACCB021" w14:textId="77777777" w:rsidR="005B58C3" w:rsidRPr="005B58C3" w:rsidRDefault="005B58C3" w:rsidP="005B58C3">
      <w:pPr>
        <w:pStyle w:val="vinetas"/>
        <w:jc w:val="both"/>
      </w:pPr>
      <w:r w:rsidRPr="005B58C3">
        <w:t xml:space="preserve">Una vez iniciado el viaje y el pasajero por cuenta propia quiera cancelar o regresar antes, solo podrá hacerlo en los vuelos contratados con la aerolínea </w:t>
      </w:r>
      <w:bookmarkStart w:id="5" w:name="_Hlk175240463"/>
      <w:r w:rsidRPr="005B58C3">
        <w:t>ofrecidos en este programa o de lo contrario tendrá que comprar un nuevo tiquete de ida o regreso según corresponda y debe ser asumido directamente por el viajero.</w:t>
      </w:r>
      <w:bookmarkEnd w:id="5"/>
    </w:p>
    <w:p w14:paraId="198DD634" w14:textId="77777777" w:rsidR="005B58C3" w:rsidRPr="005B58C3" w:rsidRDefault="005B58C3" w:rsidP="005B58C3">
      <w:pPr>
        <w:pStyle w:val="vinetas"/>
        <w:jc w:val="both"/>
      </w:pPr>
      <w:r w:rsidRPr="005B58C3">
        <w:t>De requerir un pasajero algún servicio especial como sillas de ruedas, comidas especiales u otros, la agencia deberá informar a All Reps con un mínimo de 15 días de anticipación para poder solicitar dicho requerimiento a la aerolínea.</w:t>
      </w:r>
    </w:p>
    <w:p w14:paraId="715F583D" w14:textId="77777777" w:rsidR="005B58C3" w:rsidRPr="005B58C3" w:rsidRDefault="005B58C3" w:rsidP="005B58C3">
      <w:pPr>
        <w:pStyle w:val="vinetas"/>
        <w:jc w:val="both"/>
      </w:pPr>
      <w:r w:rsidRPr="005B58C3">
        <w:t>All Reps no se hace responsable por los cambios operacionales o daños que pueda sufrir el avión, esto es responsabilidad directa de la aerolínea.</w:t>
      </w:r>
    </w:p>
    <w:p w14:paraId="71C903B5" w14:textId="77777777" w:rsidR="005B58C3" w:rsidRPr="005B58C3" w:rsidRDefault="005B58C3" w:rsidP="005B58C3">
      <w:pPr>
        <w:pStyle w:val="vinetas"/>
        <w:jc w:val="both"/>
      </w:pPr>
      <w:r w:rsidRPr="005B58C3">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47A03828" w14:textId="77777777" w:rsidR="005B58C3" w:rsidRPr="005B58C3" w:rsidRDefault="005B58C3" w:rsidP="005B58C3">
      <w:pPr>
        <w:pStyle w:val="vinetas"/>
        <w:jc w:val="both"/>
      </w:pPr>
      <w:r w:rsidRPr="005B58C3">
        <w:t xml:space="preserve">Una vez el tiquete sea expedido y el pasajero cancele su viaje por cuenta propia, no tendrá ningún reembolso por ser tarifas restrictivas de la aerolínea. </w:t>
      </w:r>
    </w:p>
    <w:p w14:paraId="689724AE" w14:textId="77777777" w:rsidR="005B58C3" w:rsidRPr="005B58C3" w:rsidRDefault="005B58C3" w:rsidP="005B58C3">
      <w:pPr>
        <w:pStyle w:val="vinetas"/>
        <w:jc w:val="both"/>
      </w:pPr>
      <w:r w:rsidRPr="005B58C3">
        <w:t>Los cambios de nombre son permitidos hasta 50 días antes de la fecha de salida de Colombia, después de emitido la aerolínea no acepta cambios.</w:t>
      </w:r>
    </w:p>
    <w:p w14:paraId="0967125D" w14:textId="77777777" w:rsidR="005B58C3" w:rsidRPr="005B58C3" w:rsidRDefault="005B58C3" w:rsidP="005B58C3">
      <w:pPr>
        <w:pStyle w:val="vinetas"/>
        <w:jc w:val="both"/>
      </w:pPr>
      <w:r w:rsidRPr="005B58C3">
        <w:t>La no presentación en el aeropuerto genera 100% de gastos de penalidad, no existe reembolso y no aplican certificados médicos, por regulación de la aerolínea por ser tarifas restrictivas.</w:t>
      </w:r>
    </w:p>
    <w:p w14:paraId="52382385" w14:textId="118EE4FB" w:rsidR="005B58C3" w:rsidRPr="005B58C3" w:rsidRDefault="005B58C3" w:rsidP="005B58C3">
      <w:pPr>
        <w:pStyle w:val="vinetas"/>
      </w:pPr>
      <w:r w:rsidRPr="005B58C3">
        <w:t xml:space="preserve">Equipaje permitido en bodega </w:t>
      </w:r>
      <w:r w:rsidR="00B12D12">
        <w:t>una (1)</w:t>
      </w:r>
      <w:r w:rsidRPr="005B58C3">
        <w:t xml:space="preserve"> pieza de 23 kilo</w:t>
      </w:r>
      <w:r w:rsidR="00B12D12">
        <w:t>gramos</w:t>
      </w:r>
      <w:r w:rsidRPr="005B58C3">
        <w:t>. Se recomienda llevar una sola maleta debido a que los autocares transportarán gratuitamente una maleta por persona, equipaje extra podría tener cargo adicional y estar sujeto a disponibilidad en el baúl de equipaje.</w:t>
      </w:r>
    </w:p>
    <w:p w14:paraId="4EB785D3" w14:textId="77777777" w:rsidR="005B58C3" w:rsidRPr="005B58C3" w:rsidRDefault="005B58C3" w:rsidP="005B58C3">
      <w:pPr>
        <w:pStyle w:val="vinetas"/>
        <w:jc w:val="both"/>
      </w:pPr>
      <w:r w:rsidRPr="005B58C3">
        <w:t>Para la emisión de tiquetes solicitamos enviar copias de los pasaportes, con el fin de evitar cualquier error.</w:t>
      </w:r>
    </w:p>
    <w:p w14:paraId="3F3CD5F0" w14:textId="77777777" w:rsidR="005B58C3" w:rsidRPr="005B58C3" w:rsidRDefault="005B58C3" w:rsidP="005B58C3">
      <w:pPr>
        <w:pStyle w:val="dias"/>
        <w:rPr>
          <w:color w:val="1F3864"/>
          <w:sz w:val="28"/>
          <w:szCs w:val="28"/>
        </w:rPr>
      </w:pPr>
      <w:r w:rsidRPr="005B58C3">
        <w:rPr>
          <w:caps w:val="0"/>
          <w:color w:val="1F3864"/>
          <w:sz w:val="28"/>
          <w:szCs w:val="28"/>
        </w:rPr>
        <w:t xml:space="preserve">DOCUMENTACIÓN REQUERIDA </w:t>
      </w:r>
    </w:p>
    <w:p w14:paraId="1BE8237E" w14:textId="77777777" w:rsidR="005B58C3" w:rsidRPr="005B58C3" w:rsidRDefault="005B58C3" w:rsidP="005B58C3">
      <w:pPr>
        <w:pStyle w:val="vinetas"/>
        <w:jc w:val="both"/>
      </w:pPr>
      <w:r w:rsidRPr="005B58C3">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3A6614E" w14:textId="77777777" w:rsidR="005B58C3" w:rsidRPr="005B58C3" w:rsidRDefault="005B58C3" w:rsidP="005B58C3">
      <w:pPr>
        <w:pStyle w:val="vinetas"/>
      </w:pPr>
      <w:r w:rsidRPr="005B58C3">
        <w:t xml:space="preserve">Para menores de edad, se debe adjuntar copia del Registro Civil. </w:t>
      </w:r>
    </w:p>
    <w:p w14:paraId="10EFC096" w14:textId="77777777" w:rsidR="005B58C3" w:rsidRPr="005B58C3" w:rsidRDefault="005B58C3" w:rsidP="005B58C3">
      <w:pPr>
        <w:pStyle w:val="vinetas"/>
        <w:jc w:val="both"/>
      </w:pPr>
      <w:r w:rsidRPr="005B58C3">
        <w:rPr>
          <w:bCs/>
          <w:lang w:val="es-MX"/>
        </w:rPr>
        <w:lastRenderedPageBreak/>
        <w:t>Los menores de edad que no viajen con alguno de sus padres deben presentar obligatoriamente permiso de salida del país</w:t>
      </w:r>
      <w:r w:rsidRPr="005B58C3">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58BBE666" w14:textId="77777777" w:rsidR="005B58C3" w:rsidRPr="005B58C3" w:rsidRDefault="005B58C3" w:rsidP="005B58C3">
      <w:pPr>
        <w:pStyle w:val="vinetas"/>
        <w:jc w:val="both"/>
      </w:pPr>
      <w:r w:rsidRPr="005B58C3">
        <w:t>Es responsabilidad de los viajeros tener toda su documentación de viaje al día para no tener contratiempos con autoridades migratorias y las aerolíneas que prestarán el servicio de transporte aéreo.</w:t>
      </w:r>
    </w:p>
    <w:p w14:paraId="3B82C1D4" w14:textId="77777777" w:rsidR="005B58C3" w:rsidRPr="005B58C3" w:rsidRDefault="005B58C3" w:rsidP="005B58C3">
      <w:pPr>
        <w:pStyle w:val="dias"/>
        <w:rPr>
          <w:color w:val="1F3864"/>
          <w:sz w:val="28"/>
          <w:szCs w:val="28"/>
        </w:rPr>
      </w:pPr>
      <w:r w:rsidRPr="005B58C3">
        <w:rPr>
          <w:color w:val="1F3864"/>
          <w:sz w:val="28"/>
          <w:szCs w:val="28"/>
        </w:rPr>
        <w:t>FORMAS DE PAGO ACEPTABLES Y COSTOS ADICIONALES</w:t>
      </w:r>
    </w:p>
    <w:p w14:paraId="2252B5A3" w14:textId="77777777" w:rsidR="005B58C3" w:rsidRPr="005B58C3" w:rsidRDefault="005B58C3" w:rsidP="005B58C3">
      <w:pPr>
        <w:pStyle w:val="itinerario"/>
        <w:rPr>
          <w:caps/>
        </w:rPr>
      </w:pPr>
      <w:r w:rsidRPr="005B58C3">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5A0EFCF7" w14:textId="77777777" w:rsidR="005B58C3" w:rsidRPr="005B58C3" w:rsidRDefault="005B58C3" w:rsidP="005B58C3">
      <w:pPr>
        <w:pStyle w:val="dias"/>
        <w:rPr>
          <w:color w:val="1F3864"/>
          <w:sz w:val="28"/>
          <w:szCs w:val="28"/>
        </w:rPr>
      </w:pPr>
      <w:r w:rsidRPr="005B58C3">
        <w:rPr>
          <w:caps w:val="0"/>
          <w:color w:val="1F3864"/>
          <w:sz w:val="28"/>
          <w:szCs w:val="28"/>
        </w:rPr>
        <w:t xml:space="preserve">PAGOS Y CANCELACIONES </w:t>
      </w:r>
    </w:p>
    <w:p w14:paraId="0C0B65E7" w14:textId="77777777" w:rsidR="005B58C3" w:rsidRPr="005B58C3" w:rsidRDefault="005B58C3" w:rsidP="005B58C3">
      <w:pPr>
        <w:pStyle w:val="vinetas"/>
        <w:jc w:val="both"/>
      </w:pPr>
      <w:r w:rsidRPr="005B58C3">
        <w:t xml:space="preserve">Para garantizar la reserva se requiere un depósito por persona del 30% del valor total del paquete turístico, sin este no se garantiza el cupo aéreo ni terrestre. </w:t>
      </w:r>
    </w:p>
    <w:p w14:paraId="2C50FE0D" w14:textId="77777777" w:rsidR="005B58C3" w:rsidRPr="005B58C3" w:rsidRDefault="005B58C3" w:rsidP="005B58C3">
      <w:pPr>
        <w:pStyle w:val="vinetas"/>
        <w:jc w:val="both"/>
      </w:pPr>
      <w:r w:rsidRPr="005B58C3">
        <w:t>Una vez recibido el depósito, si hay cancelación, se genera un gasto administrativo, bancario y operativo de $ 200.000 por pasajero.</w:t>
      </w:r>
    </w:p>
    <w:p w14:paraId="3A2EF5DD" w14:textId="77777777" w:rsidR="005B58C3" w:rsidRPr="005B58C3" w:rsidRDefault="005B58C3" w:rsidP="005B58C3">
      <w:pPr>
        <w:pStyle w:val="vinetas"/>
        <w:jc w:val="both"/>
      </w:pPr>
      <w:r w:rsidRPr="005B58C3">
        <w:t>70 días antes de la fecha de salida debe estar pago el 60% del valor total del paquete turístico.</w:t>
      </w:r>
    </w:p>
    <w:p w14:paraId="369B0184" w14:textId="77777777" w:rsidR="005B58C3" w:rsidRPr="005B58C3" w:rsidRDefault="005B58C3" w:rsidP="005B58C3">
      <w:pPr>
        <w:pStyle w:val="vinetas"/>
        <w:jc w:val="both"/>
      </w:pPr>
      <w:r w:rsidRPr="005B58C3">
        <w:t>50 días antes de la fecha de salida debe estar pago el 100% del valor total del paquete turístico.</w:t>
      </w:r>
    </w:p>
    <w:p w14:paraId="739603CF" w14:textId="77777777" w:rsidR="005B58C3" w:rsidRPr="005B58C3" w:rsidRDefault="005B58C3" w:rsidP="005B58C3">
      <w:pPr>
        <w:pStyle w:val="vinetas"/>
        <w:jc w:val="both"/>
      </w:pPr>
      <w:r w:rsidRPr="005B58C3">
        <w:t xml:space="preserve">Cancelaciones recibidas entre 60 y 50 días antes de la salida aplica una penalidad del 30% del valor total del paquete turístico </w:t>
      </w:r>
    </w:p>
    <w:p w14:paraId="5D1D1AC0" w14:textId="77777777" w:rsidR="005B58C3" w:rsidRPr="005B58C3" w:rsidRDefault="005B58C3" w:rsidP="005B58C3">
      <w:pPr>
        <w:pStyle w:val="vinetas"/>
        <w:jc w:val="both"/>
      </w:pPr>
      <w:r w:rsidRPr="005B58C3">
        <w:t xml:space="preserve">Cancelaciones recibidas entre 49 y 35 días antes de la salida aplica una penalidad del 80% del valor total del paquete turístico </w:t>
      </w:r>
    </w:p>
    <w:p w14:paraId="40983003" w14:textId="77777777" w:rsidR="005B58C3" w:rsidRPr="005B58C3" w:rsidRDefault="005B58C3" w:rsidP="005B58C3">
      <w:pPr>
        <w:pStyle w:val="vinetas"/>
        <w:jc w:val="both"/>
      </w:pPr>
      <w:r w:rsidRPr="005B58C3">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B58C3">
        <w:t>de cancelación, consultar condiciones del beneficio.</w:t>
      </w:r>
    </w:p>
    <w:p w14:paraId="2976AB06" w14:textId="04674D6A" w:rsidR="005B58C3" w:rsidRPr="00FC4AA8" w:rsidRDefault="005B58C3" w:rsidP="005B58C3">
      <w:pPr>
        <w:pStyle w:val="vinetas"/>
        <w:jc w:val="both"/>
      </w:pPr>
      <w:bookmarkStart w:id="7" w:name="_Hlk174028111"/>
      <w:r w:rsidRPr="00FC4AA8">
        <w:t xml:space="preserve">Al recibir All Reps el depósito que el pasajero entrega en la agencia de viajes, All Reps </w:t>
      </w:r>
      <w:r w:rsidR="0036163D">
        <w:t>SAS</w:t>
      </w:r>
      <w:r w:rsidRPr="00FC4AA8">
        <w:t>,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488BC70B" w14:textId="77777777" w:rsidR="005B58C3" w:rsidRPr="00FC4AA8" w:rsidRDefault="005B58C3" w:rsidP="005B58C3">
      <w:pPr>
        <w:pStyle w:val="vinetas"/>
        <w:jc w:val="both"/>
      </w:pPr>
      <w:r w:rsidRPr="00FC4AA8">
        <w:t>La no presentación al inicio del programa, los cargos son del 100% del valor del paquete turístico.</w:t>
      </w:r>
    </w:p>
    <w:p w14:paraId="355FBDE0" w14:textId="77777777" w:rsidR="005B58C3" w:rsidRPr="00FC4AA8" w:rsidRDefault="005B58C3" w:rsidP="005B58C3">
      <w:pPr>
        <w:pStyle w:val="vinetas"/>
        <w:jc w:val="both"/>
      </w:pPr>
      <w:r w:rsidRPr="00FC4AA8">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503FBCA" w14:textId="77777777" w:rsidR="005B58C3" w:rsidRPr="005B58C3" w:rsidRDefault="005B58C3" w:rsidP="005B58C3">
      <w:pPr>
        <w:pStyle w:val="vinetas"/>
        <w:jc w:val="both"/>
      </w:pPr>
      <w:r w:rsidRPr="005B58C3">
        <w:t xml:space="preserve">En caso de NO cumplirse los pagos en las fechas estipuladas aún con depósito no se garantiza el cupo del paquete turístico y se perderá el cupo reservado, aplicando las políticas de pagos y cancelaciones </w:t>
      </w:r>
    </w:p>
    <w:p w14:paraId="74DF3DCF" w14:textId="77777777" w:rsidR="005B58C3" w:rsidRPr="005B58C3" w:rsidRDefault="005B58C3" w:rsidP="005B58C3">
      <w:pPr>
        <w:pStyle w:val="vinetas"/>
        <w:jc w:val="both"/>
      </w:pPr>
      <w:r w:rsidRPr="005B58C3">
        <w:t>Para reserva de grupos mayores o iguales a 8 pasajeros las políticas de pagos y cancelaciones son diferentes y serán informadas en la solicitud.</w:t>
      </w:r>
    </w:p>
    <w:p w14:paraId="7AC2599E" w14:textId="77777777" w:rsidR="00287291" w:rsidRDefault="00287291" w:rsidP="005B58C3">
      <w:pPr>
        <w:pStyle w:val="dias"/>
        <w:rPr>
          <w:caps w:val="0"/>
          <w:color w:val="1F3864"/>
          <w:sz w:val="28"/>
          <w:szCs w:val="28"/>
        </w:rPr>
      </w:pPr>
    </w:p>
    <w:p w14:paraId="33532EB4" w14:textId="418086DB" w:rsidR="005B58C3" w:rsidRPr="005B58C3" w:rsidRDefault="005B58C3" w:rsidP="005B58C3">
      <w:pPr>
        <w:pStyle w:val="dias"/>
        <w:rPr>
          <w:color w:val="1F3864"/>
          <w:sz w:val="28"/>
          <w:szCs w:val="28"/>
        </w:rPr>
      </w:pPr>
      <w:r w:rsidRPr="005B58C3">
        <w:rPr>
          <w:caps w:val="0"/>
          <w:color w:val="1F3864"/>
          <w:sz w:val="28"/>
          <w:szCs w:val="28"/>
        </w:rPr>
        <w:lastRenderedPageBreak/>
        <w:t>TARJETA DE ASISTENCIA</w:t>
      </w:r>
    </w:p>
    <w:p w14:paraId="193376A6" w14:textId="77777777" w:rsidR="005B58C3" w:rsidRPr="005B58C3" w:rsidRDefault="005B58C3" w:rsidP="005B58C3">
      <w:pPr>
        <w:pStyle w:val="vinetas"/>
        <w:jc w:val="both"/>
      </w:pPr>
      <w:r w:rsidRPr="005B58C3">
        <w:t xml:space="preserve">Para evitar sobre costos o pérdidas por cancelación, </w:t>
      </w:r>
      <w:r w:rsidRPr="005B58C3">
        <w:rPr>
          <w:b/>
          <w:color w:val="1F3864"/>
        </w:rPr>
        <w:t xml:space="preserve">RECOMENDAMOS </w:t>
      </w:r>
      <w:r w:rsidRPr="005B58C3">
        <w:t xml:space="preserve">a los pasajeros que adquieran una </w:t>
      </w:r>
      <w:r w:rsidRPr="005B58C3">
        <w:rPr>
          <w:b/>
          <w:color w:val="1F3864"/>
        </w:rPr>
        <w:t>TARJETA DE ASISTENCIA CON BENEFICIO DE CANCELACIÓN</w:t>
      </w:r>
      <w:r w:rsidRPr="005B58C3">
        <w:rPr>
          <w:color w:val="1F3864"/>
        </w:rPr>
        <w:t xml:space="preserve"> </w:t>
      </w:r>
      <w:r w:rsidRPr="005B58C3">
        <w:t xml:space="preserve">y </w:t>
      </w:r>
      <w:r w:rsidRPr="005B58C3">
        <w:rPr>
          <w:b/>
          <w:color w:val="1F3864"/>
        </w:rPr>
        <w:t>COVID,</w:t>
      </w:r>
      <w:r w:rsidRPr="005B58C3">
        <w:rPr>
          <w:color w:val="1F3864"/>
        </w:rPr>
        <w:t xml:space="preserve"> </w:t>
      </w:r>
      <w:r w:rsidRPr="005B58C3">
        <w:t>para estar cubierto en caso de cualquier novedad que afecte el disfrute normal del viaje.</w:t>
      </w:r>
    </w:p>
    <w:p w14:paraId="665B8E2D" w14:textId="77777777" w:rsidR="005B58C3" w:rsidRPr="005B58C3" w:rsidRDefault="005B58C3" w:rsidP="005B58C3">
      <w:pPr>
        <w:pStyle w:val="vinetas"/>
        <w:jc w:val="both"/>
      </w:pPr>
      <w:r w:rsidRPr="005B58C3">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616A4650" w14:textId="77777777" w:rsidR="005B58C3" w:rsidRPr="005B58C3" w:rsidRDefault="005B58C3" w:rsidP="005B58C3">
      <w:pPr>
        <w:pStyle w:val="vinetas"/>
        <w:jc w:val="both"/>
      </w:pPr>
      <w:r w:rsidRPr="005B58C3">
        <w:t>Es importante tener por escrito que el pasajero desiste de este servicio para evitar alguna futura inconformidad del pasajero</w:t>
      </w:r>
    </w:p>
    <w:p w14:paraId="45184F77" w14:textId="77777777" w:rsidR="005B58C3" w:rsidRPr="005B58C3" w:rsidRDefault="005B58C3" w:rsidP="005B58C3">
      <w:pPr>
        <w:pStyle w:val="vinetas"/>
        <w:jc w:val="both"/>
      </w:pPr>
      <w:r w:rsidRPr="005B58C3">
        <w:t xml:space="preserve">La responsabilidad de la agencia estará regulada de conformidad con su cláusula general de responsabilidad disponible en su sitio web </w:t>
      </w:r>
      <w:hyperlink r:id="rId12" w:history="1">
        <w:r w:rsidRPr="005B58C3">
          <w:rPr>
            <w:rStyle w:val="Hipervnculo"/>
          </w:rPr>
          <w:t>www.allreps.com</w:t>
        </w:r>
      </w:hyperlink>
      <w:r w:rsidRPr="005B58C3">
        <w:t>.</w:t>
      </w:r>
    </w:p>
    <w:p w14:paraId="50AD715B" w14:textId="77777777" w:rsidR="005B58C3" w:rsidRPr="005B58C3" w:rsidRDefault="005B58C3" w:rsidP="005B58C3">
      <w:pPr>
        <w:pStyle w:val="dias"/>
        <w:rPr>
          <w:sz w:val="28"/>
          <w:szCs w:val="28"/>
        </w:rPr>
      </w:pPr>
      <w:r w:rsidRPr="005B58C3">
        <w:rPr>
          <w:caps w:val="0"/>
          <w:color w:val="1F3864"/>
          <w:sz w:val="28"/>
          <w:szCs w:val="28"/>
        </w:rPr>
        <w:t>VISITAS Y EXCURSIONES OPCIONALES</w:t>
      </w:r>
      <w:r w:rsidRPr="005B58C3">
        <w:rPr>
          <w:sz w:val="28"/>
          <w:szCs w:val="28"/>
        </w:rPr>
        <w:tab/>
      </w:r>
    </w:p>
    <w:p w14:paraId="28E283D5" w14:textId="77777777" w:rsidR="005B58C3" w:rsidRPr="005B58C3" w:rsidRDefault="005B58C3" w:rsidP="005B58C3">
      <w:pPr>
        <w:pStyle w:val="itinerario"/>
      </w:pPr>
      <w:r w:rsidRPr="005B58C3">
        <w:t>Serán ofrecidos directamente por el operador en destino, y el pasajero podrá tomarlos si así lo desea, All Reps no presta servicios de opcionales y no es responsable por estos. información de opcionales por favor solicitarlos.</w:t>
      </w:r>
    </w:p>
    <w:p w14:paraId="14E838B4" w14:textId="77777777" w:rsidR="005B58C3" w:rsidRPr="005B58C3" w:rsidRDefault="005B58C3" w:rsidP="005B58C3">
      <w:pPr>
        <w:pStyle w:val="dias"/>
        <w:rPr>
          <w:color w:val="1F3864"/>
          <w:sz w:val="28"/>
          <w:szCs w:val="28"/>
        </w:rPr>
      </w:pPr>
      <w:r w:rsidRPr="005B58C3">
        <w:rPr>
          <w:caps w:val="0"/>
          <w:color w:val="1F3864"/>
          <w:sz w:val="28"/>
          <w:szCs w:val="28"/>
        </w:rPr>
        <w:t xml:space="preserve">ITINERARIO   </w:t>
      </w:r>
    </w:p>
    <w:p w14:paraId="2BD41F51" w14:textId="77777777" w:rsidR="005B58C3" w:rsidRPr="005B58C3" w:rsidRDefault="005B58C3" w:rsidP="005B58C3">
      <w:pPr>
        <w:pStyle w:val="itinerario"/>
      </w:pPr>
      <w:r w:rsidRPr="005B58C3">
        <w:t>Todos los itinerarios publicados pueden estar sujetos a posibles cambios en el destino, ya sea por problemas climatológicos, operativos o de fuerza mayor. Las visitas detalladas pueden cambiar el orden o el día de operación.</w:t>
      </w:r>
    </w:p>
    <w:p w14:paraId="03C23CAC" w14:textId="77777777" w:rsidR="005B58C3" w:rsidRPr="005B58C3" w:rsidRDefault="005B58C3" w:rsidP="005B58C3">
      <w:pPr>
        <w:pStyle w:val="dias"/>
        <w:rPr>
          <w:color w:val="1F3864"/>
          <w:sz w:val="28"/>
          <w:szCs w:val="28"/>
        </w:rPr>
      </w:pPr>
      <w:r w:rsidRPr="005B58C3">
        <w:rPr>
          <w:caps w:val="0"/>
          <w:color w:val="1F3864"/>
          <w:sz w:val="28"/>
          <w:szCs w:val="28"/>
        </w:rPr>
        <w:t xml:space="preserve">VISITAS </w:t>
      </w:r>
    </w:p>
    <w:p w14:paraId="4D9E4895" w14:textId="77777777" w:rsidR="005B58C3" w:rsidRPr="005B58C3" w:rsidRDefault="005B58C3" w:rsidP="005B58C3">
      <w:pPr>
        <w:pStyle w:val="itinerario"/>
      </w:pPr>
      <w:r w:rsidRPr="005B58C3">
        <w:t>En algunas ocasiones, debido al clima o a otros factores no previsibles, algunas visitas no se podrán efectuar. A cambio de ello se les podrá proporcionar alguna ruta o visita alternativa, siempre y cuando alguno de estos factores no previsibles lo permita.</w:t>
      </w:r>
    </w:p>
    <w:p w14:paraId="4C535B83" w14:textId="77777777" w:rsidR="005B58C3" w:rsidRPr="005B58C3" w:rsidRDefault="005B58C3" w:rsidP="005B58C3">
      <w:pPr>
        <w:pStyle w:val="dias"/>
        <w:rPr>
          <w:color w:val="1F3864"/>
          <w:sz w:val="28"/>
          <w:szCs w:val="28"/>
        </w:rPr>
      </w:pPr>
      <w:r w:rsidRPr="005B58C3">
        <w:rPr>
          <w:caps w:val="0"/>
          <w:color w:val="1F3864"/>
          <w:sz w:val="28"/>
          <w:szCs w:val="28"/>
        </w:rPr>
        <w:t>TRASLADOS</w:t>
      </w:r>
    </w:p>
    <w:p w14:paraId="34EA9332" w14:textId="77777777" w:rsidR="005B58C3" w:rsidRPr="005B58C3" w:rsidRDefault="005B58C3" w:rsidP="005B58C3">
      <w:pPr>
        <w:pStyle w:val="itinerario"/>
      </w:pPr>
      <w:r w:rsidRPr="005B58C3">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261DC081" w14:textId="77777777" w:rsidR="005B58C3" w:rsidRPr="005B58C3" w:rsidRDefault="005B58C3" w:rsidP="005B58C3">
      <w:pPr>
        <w:pStyle w:val="dias"/>
        <w:rPr>
          <w:color w:val="1F3864"/>
          <w:sz w:val="28"/>
          <w:szCs w:val="28"/>
        </w:rPr>
      </w:pPr>
      <w:r w:rsidRPr="005B58C3">
        <w:rPr>
          <w:caps w:val="0"/>
          <w:color w:val="1F3864"/>
          <w:sz w:val="28"/>
          <w:szCs w:val="28"/>
        </w:rPr>
        <w:t>AUTOCARES</w:t>
      </w:r>
    </w:p>
    <w:p w14:paraId="5E6ED872" w14:textId="77777777" w:rsidR="005B58C3" w:rsidRPr="005B58C3" w:rsidRDefault="005B58C3" w:rsidP="005B58C3">
      <w:pPr>
        <w:pStyle w:val="itinerario"/>
      </w:pPr>
      <w:r w:rsidRPr="005B58C3">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5D728779" w14:textId="7129F546" w:rsidR="005B58C3" w:rsidRPr="005B58C3" w:rsidRDefault="005B58C3" w:rsidP="005B58C3">
      <w:pPr>
        <w:pStyle w:val="dias"/>
        <w:rPr>
          <w:color w:val="1F3864"/>
          <w:sz w:val="28"/>
          <w:szCs w:val="28"/>
        </w:rPr>
      </w:pPr>
      <w:r w:rsidRPr="005B58C3">
        <w:rPr>
          <w:caps w:val="0"/>
          <w:color w:val="1F3864"/>
          <w:sz w:val="28"/>
          <w:szCs w:val="28"/>
        </w:rPr>
        <w:t>SALIDA DE LAS EXCURSIONES O RECORRIDO TERRESTRE</w:t>
      </w:r>
    </w:p>
    <w:p w14:paraId="0DC402AE" w14:textId="77777777" w:rsidR="005B58C3" w:rsidRPr="005B58C3" w:rsidRDefault="005B58C3" w:rsidP="005B58C3">
      <w:pPr>
        <w:pStyle w:val="itinerario"/>
      </w:pPr>
      <w:r w:rsidRPr="005B58C3">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33A778E5" w14:textId="77777777" w:rsidR="005B58C3" w:rsidRPr="005B58C3" w:rsidRDefault="005B58C3" w:rsidP="005B58C3">
      <w:pPr>
        <w:pStyle w:val="dias"/>
        <w:rPr>
          <w:color w:val="1F3864"/>
          <w:sz w:val="28"/>
          <w:szCs w:val="28"/>
        </w:rPr>
      </w:pPr>
      <w:r w:rsidRPr="005B58C3">
        <w:rPr>
          <w:caps w:val="0"/>
          <w:color w:val="1F3864"/>
          <w:sz w:val="28"/>
          <w:szCs w:val="28"/>
        </w:rPr>
        <w:lastRenderedPageBreak/>
        <w:t>EQUIPAJE</w:t>
      </w:r>
    </w:p>
    <w:p w14:paraId="3AD5BF0F" w14:textId="77777777" w:rsidR="005B58C3" w:rsidRPr="005B58C3" w:rsidRDefault="005B58C3" w:rsidP="005B58C3">
      <w:pPr>
        <w:pStyle w:val="itinerario"/>
      </w:pPr>
      <w:r w:rsidRPr="005B58C3">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0F826F" w14:textId="77777777" w:rsidR="005B58C3" w:rsidRPr="005B58C3" w:rsidRDefault="005B58C3" w:rsidP="005B58C3">
      <w:pPr>
        <w:pStyle w:val="dias"/>
        <w:rPr>
          <w:color w:val="1F3864"/>
          <w:sz w:val="28"/>
          <w:szCs w:val="28"/>
        </w:rPr>
      </w:pPr>
      <w:r w:rsidRPr="005B58C3">
        <w:rPr>
          <w:caps w:val="0"/>
          <w:color w:val="1F3864"/>
          <w:sz w:val="28"/>
          <w:szCs w:val="28"/>
        </w:rPr>
        <w:t xml:space="preserve">GUÍAS </w:t>
      </w:r>
    </w:p>
    <w:bookmarkEnd w:id="6"/>
    <w:p w14:paraId="2F0BA9F4" w14:textId="77777777" w:rsidR="005B58C3" w:rsidRPr="005B58C3" w:rsidRDefault="005B58C3" w:rsidP="005B58C3">
      <w:pPr>
        <w:pStyle w:val="itinerario"/>
      </w:pPr>
      <w:r w:rsidRPr="005B58C3">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B58C3">
        <w:t>El guía es personal suministrado por el operador de destino y acompañará en las excursiones incluidas en este programa.</w:t>
      </w:r>
      <w:bookmarkEnd w:id="8"/>
    </w:p>
    <w:p w14:paraId="6D83B002" w14:textId="77777777" w:rsidR="005B58C3" w:rsidRPr="005B58C3" w:rsidRDefault="005B58C3" w:rsidP="005B58C3">
      <w:pPr>
        <w:pStyle w:val="dias"/>
        <w:rPr>
          <w:color w:val="1F3864"/>
          <w:sz w:val="28"/>
          <w:szCs w:val="28"/>
        </w:rPr>
      </w:pPr>
      <w:r w:rsidRPr="005B58C3">
        <w:rPr>
          <w:caps w:val="0"/>
          <w:color w:val="1F3864"/>
          <w:sz w:val="28"/>
          <w:szCs w:val="28"/>
        </w:rPr>
        <w:t>HOTELES</w:t>
      </w:r>
    </w:p>
    <w:p w14:paraId="700429AB" w14:textId="77777777" w:rsidR="005B58C3" w:rsidRPr="005B58C3" w:rsidRDefault="005B58C3" w:rsidP="005B58C3">
      <w:pPr>
        <w:pStyle w:val="itinerario"/>
      </w:pPr>
      <w:r w:rsidRPr="005B58C3">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6ABF8984" w14:textId="77777777" w:rsidR="005B58C3" w:rsidRPr="005B58C3" w:rsidRDefault="005B58C3" w:rsidP="005B58C3">
      <w:pPr>
        <w:pStyle w:val="dias"/>
        <w:rPr>
          <w:color w:val="1F3864"/>
          <w:sz w:val="28"/>
          <w:szCs w:val="28"/>
        </w:rPr>
      </w:pPr>
      <w:r w:rsidRPr="005B58C3">
        <w:rPr>
          <w:caps w:val="0"/>
          <w:color w:val="1F3864"/>
          <w:sz w:val="28"/>
          <w:szCs w:val="28"/>
        </w:rPr>
        <w:t>ACOMODACIÓN EN HABITACIONES TRIPLES Y NIÑOS</w:t>
      </w:r>
    </w:p>
    <w:p w14:paraId="510B8BA8" w14:textId="77777777" w:rsidR="005B58C3" w:rsidRPr="005B58C3" w:rsidRDefault="005B58C3" w:rsidP="005B58C3">
      <w:pPr>
        <w:pStyle w:val="itinerario"/>
      </w:pPr>
      <w:r w:rsidRPr="005B58C3">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2F98BCA" w14:textId="77777777" w:rsidR="005B58C3" w:rsidRPr="005B58C3" w:rsidRDefault="005B58C3" w:rsidP="005B58C3">
      <w:pPr>
        <w:pStyle w:val="dias"/>
        <w:rPr>
          <w:color w:val="1F3864"/>
          <w:sz w:val="28"/>
          <w:szCs w:val="28"/>
        </w:rPr>
      </w:pPr>
      <w:r w:rsidRPr="005B58C3">
        <w:rPr>
          <w:caps w:val="0"/>
          <w:color w:val="1F3864"/>
          <w:sz w:val="28"/>
          <w:szCs w:val="28"/>
        </w:rPr>
        <w:t>POLÍTICA DE INGRESO Y SALIDA DE LOS HOTELES</w:t>
      </w:r>
    </w:p>
    <w:p w14:paraId="7A74A377" w14:textId="77777777" w:rsidR="005B58C3" w:rsidRPr="005B58C3" w:rsidRDefault="005B58C3" w:rsidP="005B58C3">
      <w:pPr>
        <w:pStyle w:val="itinerario"/>
      </w:pPr>
      <w:r w:rsidRPr="005B58C3">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67AFF953" w14:textId="77777777" w:rsidR="005B58C3" w:rsidRPr="005B58C3" w:rsidRDefault="005B58C3" w:rsidP="005B58C3">
      <w:pPr>
        <w:pStyle w:val="itinerario"/>
      </w:pPr>
    </w:p>
    <w:p w14:paraId="64FCD0F9" w14:textId="77777777" w:rsidR="005B58C3" w:rsidRPr="005B58C3" w:rsidRDefault="005B58C3" w:rsidP="005B58C3">
      <w:pPr>
        <w:pStyle w:val="itinerario"/>
      </w:pPr>
      <w:r w:rsidRPr="005B58C3">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2F38973A" w14:textId="77777777" w:rsidR="005B58C3" w:rsidRPr="005B58C3" w:rsidRDefault="005B58C3" w:rsidP="005B58C3">
      <w:pPr>
        <w:pStyle w:val="dias"/>
        <w:rPr>
          <w:color w:val="1F3864"/>
          <w:sz w:val="28"/>
          <w:szCs w:val="28"/>
        </w:rPr>
      </w:pPr>
      <w:r w:rsidRPr="005B58C3">
        <w:rPr>
          <w:caps w:val="0"/>
          <w:color w:val="1F3864"/>
          <w:sz w:val="28"/>
          <w:szCs w:val="28"/>
        </w:rPr>
        <w:t>ATENCIONES ESPECIALES</w:t>
      </w:r>
    </w:p>
    <w:p w14:paraId="290E56A0" w14:textId="77777777" w:rsidR="005B58C3" w:rsidRPr="005B58C3" w:rsidRDefault="005B58C3" w:rsidP="005B58C3">
      <w:pPr>
        <w:pStyle w:val="itinerario"/>
      </w:pPr>
      <w:r w:rsidRPr="005B58C3">
        <w:t>Determinados establecimientos ofrecen valores agregados o atenciones especiales a los pasajeros. La NO utilización no tiene ningún tipo de reembolso, estas están sujetas a disponibilidad, no están incluidas en los precios publicados.</w:t>
      </w:r>
    </w:p>
    <w:p w14:paraId="261E07B3" w14:textId="77777777" w:rsidR="005B58C3" w:rsidRPr="005B58C3" w:rsidRDefault="005B58C3" w:rsidP="005B58C3">
      <w:pPr>
        <w:pStyle w:val="dias"/>
        <w:rPr>
          <w:color w:val="1F3864"/>
          <w:sz w:val="28"/>
          <w:szCs w:val="28"/>
        </w:rPr>
      </w:pPr>
      <w:r w:rsidRPr="005B58C3">
        <w:rPr>
          <w:caps w:val="0"/>
          <w:color w:val="1F3864"/>
          <w:sz w:val="28"/>
          <w:szCs w:val="28"/>
        </w:rPr>
        <w:t>PROPINAS</w:t>
      </w:r>
    </w:p>
    <w:p w14:paraId="691A341E" w14:textId="77777777" w:rsidR="005B58C3" w:rsidRPr="005B58C3" w:rsidRDefault="005B58C3" w:rsidP="005B58C3">
      <w:pPr>
        <w:pStyle w:val="itinerario"/>
      </w:pPr>
      <w:r w:rsidRPr="005B58C3">
        <w:t>La propina es parte de la cultura en casi todas las ciudades y países del mundo. En los precios no están incluidas las propinas en hoteles, aeropuertos, guías, conductores, restaurantes.</w:t>
      </w:r>
    </w:p>
    <w:p w14:paraId="2D4E57CA" w14:textId="77777777" w:rsidR="005B58C3" w:rsidRPr="005B58C3" w:rsidRDefault="005B58C3" w:rsidP="005B58C3">
      <w:pPr>
        <w:pStyle w:val="itinerario"/>
      </w:pPr>
    </w:p>
    <w:p w14:paraId="318AA1A6" w14:textId="77777777" w:rsidR="005B58C3" w:rsidRPr="005B58C3" w:rsidRDefault="005B58C3" w:rsidP="005B58C3">
      <w:pPr>
        <w:pStyle w:val="itinerario"/>
      </w:pPr>
      <w:r w:rsidRPr="005B58C3">
        <w:lastRenderedPageBreak/>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2E6818CD" w14:textId="77777777" w:rsidR="005B58C3" w:rsidRPr="005B58C3" w:rsidRDefault="005B58C3" w:rsidP="005B58C3">
      <w:pPr>
        <w:pStyle w:val="dias"/>
        <w:rPr>
          <w:color w:val="1F3864"/>
          <w:sz w:val="28"/>
          <w:szCs w:val="28"/>
        </w:rPr>
      </w:pPr>
      <w:r w:rsidRPr="005B58C3">
        <w:rPr>
          <w:caps w:val="0"/>
          <w:color w:val="1F3864"/>
          <w:sz w:val="28"/>
          <w:szCs w:val="28"/>
        </w:rPr>
        <w:t>DÍAS FESTIVOS</w:t>
      </w:r>
    </w:p>
    <w:p w14:paraId="6A8C2C7D" w14:textId="77777777" w:rsidR="005B58C3" w:rsidRPr="005B58C3" w:rsidRDefault="005B58C3" w:rsidP="005B58C3">
      <w:pPr>
        <w:pStyle w:val="itinerario"/>
      </w:pPr>
      <w:r w:rsidRPr="005B58C3">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1E93A435" w14:textId="77777777" w:rsidR="005B58C3" w:rsidRPr="005B58C3" w:rsidRDefault="005B58C3" w:rsidP="005B58C3">
      <w:pPr>
        <w:pStyle w:val="dias"/>
        <w:rPr>
          <w:color w:val="1F3864"/>
          <w:sz w:val="28"/>
          <w:szCs w:val="28"/>
        </w:rPr>
      </w:pPr>
      <w:r w:rsidRPr="005B58C3">
        <w:rPr>
          <w:caps w:val="0"/>
          <w:color w:val="1F3864"/>
          <w:sz w:val="28"/>
          <w:szCs w:val="28"/>
        </w:rPr>
        <w:t>PROBLEMAS EN EL DESTINO</w:t>
      </w:r>
    </w:p>
    <w:p w14:paraId="210F5534" w14:textId="77777777" w:rsidR="005B58C3" w:rsidRPr="005B58C3" w:rsidRDefault="005B58C3" w:rsidP="005B58C3">
      <w:pPr>
        <w:pStyle w:val="itinerario"/>
      </w:pPr>
      <w:r w:rsidRPr="005B58C3">
        <w:t>En caso de anomalías o deficiencia en algunos de los servicios deberá informar inmediatamente al prestatario de los mismos, corresponsal local o bien directamente a All Reps. WhatsApp +57 312 4470822.</w:t>
      </w:r>
    </w:p>
    <w:p w14:paraId="64447E76" w14:textId="77777777" w:rsidR="005B58C3" w:rsidRPr="005B58C3" w:rsidRDefault="005B58C3" w:rsidP="005B58C3">
      <w:pPr>
        <w:pStyle w:val="dias"/>
        <w:rPr>
          <w:color w:val="1F3864"/>
          <w:sz w:val="28"/>
          <w:szCs w:val="28"/>
        </w:rPr>
      </w:pPr>
      <w:r w:rsidRPr="005B58C3">
        <w:rPr>
          <w:caps w:val="0"/>
          <w:color w:val="1F3864"/>
          <w:sz w:val="28"/>
          <w:szCs w:val="28"/>
        </w:rPr>
        <w:t>GARANTÍA CON TARJETA DE CRÉDITO</w:t>
      </w:r>
    </w:p>
    <w:p w14:paraId="32B45527" w14:textId="77777777" w:rsidR="005B58C3" w:rsidRPr="005B58C3" w:rsidRDefault="005B58C3" w:rsidP="005B58C3">
      <w:pPr>
        <w:pStyle w:val="itinerario"/>
      </w:pPr>
      <w:r w:rsidRPr="005B58C3">
        <w:t>A la llegada a los hoteles en la recepción se solicita a los pasajeros dar como garantía la Tarjeta de Crédito para sus gastos extras.</w:t>
      </w:r>
    </w:p>
    <w:p w14:paraId="4B337C4E" w14:textId="77777777" w:rsidR="005B58C3" w:rsidRPr="005B58C3" w:rsidRDefault="005B58C3" w:rsidP="005B58C3">
      <w:pPr>
        <w:pStyle w:val="itinerario"/>
      </w:pPr>
    </w:p>
    <w:p w14:paraId="11348C96" w14:textId="77777777" w:rsidR="005B58C3" w:rsidRPr="005B58C3" w:rsidRDefault="005B58C3" w:rsidP="005B58C3">
      <w:pPr>
        <w:pStyle w:val="itinerario"/>
      </w:pPr>
      <w:r w:rsidRPr="005B58C3">
        <w:t>Es muy importante que a su salida revise los cargos que se han efectuado a su tarjeta ya que son de absoluta responsabilidad de cada pasajero.</w:t>
      </w:r>
    </w:p>
    <w:p w14:paraId="28021E93" w14:textId="77777777" w:rsidR="005B58C3" w:rsidRPr="005B58C3" w:rsidRDefault="005B58C3" w:rsidP="005B58C3">
      <w:pPr>
        <w:pStyle w:val="dias"/>
        <w:rPr>
          <w:color w:val="1F3864"/>
          <w:sz w:val="28"/>
          <w:szCs w:val="28"/>
        </w:rPr>
      </w:pPr>
      <w:r w:rsidRPr="005B58C3">
        <w:rPr>
          <w:caps w:val="0"/>
          <w:color w:val="1F3864"/>
          <w:sz w:val="28"/>
          <w:szCs w:val="28"/>
        </w:rPr>
        <w:t xml:space="preserve">RESERVACIONES </w:t>
      </w:r>
    </w:p>
    <w:p w14:paraId="745BBD33" w14:textId="77777777" w:rsidR="005B58C3" w:rsidRPr="005B58C3" w:rsidRDefault="005B58C3" w:rsidP="005B58C3">
      <w:pPr>
        <w:pStyle w:val="itinerario"/>
      </w:pPr>
      <w:r w:rsidRPr="005B58C3">
        <w:t>Pueden ser solicitadas vía email:</w:t>
      </w:r>
    </w:p>
    <w:p w14:paraId="7E763885" w14:textId="77777777" w:rsidR="005B58C3" w:rsidRPr="005B58C3" w:rsidRDefault="005B58C3" w:rsidP="005B58C3">
      <w:pPr>
        <w:pStyle w:val="vinetas"/>
        <w:numPr>
          <w:ilvl w:val="0"/>
          <w:numId w:val="40"/>
        </w:numPr>
        <w:rPr>
          <w:rStyle w:val="Hipervnculo"/>
        </w:rPr>
      </w:pPr>
      <w:hyperlink r:id="rId13" w:history="1">
        <w:r w:rsidRPr="005B58C3">
          <w:rPr>
            <w:rStyle w:val="Hipervnculo"/>
          </w:rPr>
          <w:t>jefaturaseries@allreps.com</w:t>
        </w:r>
      </w:hyperlink>
    </w:p>
    <w:p w14:paraId="18635535" w14:textId="36288DB8" w:rsidR="005B58C3" w:rsidRPr="005B58C3" w:rsidRDefault="00CC065B" w:rsidP="005B58C3">
      <w:pPr>
        <w:pStyle w:val="vinetas"/>
        <w:numPr>
          <w:ilvl w:val="0"/>
          <w:numId w:val="40"/>
        </w:numPr>
      </w:pPr>
      <w:r>
        <w:rPr>
          <w:rStyle w:val="Hipervnculo"/>
        </w:rPr>
        <w:t>a</w:t>
      </w:r>
      <w:r w:rsidR="005B58C3" w:rsidRPr="005B58C3">
        <w:rPr>
          <w:rStyle w:val="Hipervnculo"/>
        </w:rPr>
        <w:t>sesor6@allreps.com</w:t>
      </w:r>
    </w:p>
    <w:p w14:paraId="35C894B7" w14:textId="77777777" w:rsidR="005B58C3" w:rsidRPr="005B58C3" w:rsidRDefault="005B58C3" w:rsidP="005B58C3">
      <w:pPr>
        <w:pStyle w:val="dias"/>
        <w:rPr>
          <w:color w:val="1F3864"/>
          <w:sz w:val="28"/>
          <w:szCs w:val="28"/>
        </w:rPr>
      </w:pPr>
      <w:r w:rsidRPr="005B58C3">
        <w:rPr>
          <w:caps w:val="0"/>
          <w:color w:val="1F3864"/>
          <w:sz w:val="28"/>
          <w:szCs w:val="28"/>
        </w:rPr>
        <w:t>POLÍTICA DE RESERVAS</w:t>
      </w:r>
    </w:p>
    <w:p w14:paraId="6AFE0EBD" w14:textId="77777777" w:rsidR="005B58C3" w:rsidRPr="005B58C3" w:rsidRDefault="005B58C3" w:rsidP="005B58C3">
      <w:pPr>
        <w:pStyle w:val="vinetas"/>
        <w:jc w:val="both"/>
      </w:pPr>
      <w:r w:rsidRPr="005B58C3">
        <w:t>Para mayor seguridad preferimos que todo sea enviado vía correo electrónico.</w:t>
      </w:r>
    </w:p>
    <w:p w14:paraId="2F8855D5" w14:textId="77777777" w:rsidR="005B58C3" w:rsidRPr="005B58C3" w:rsidRDefault="005B58C3" w:rsidP="005B58C3">
      <w:pPr>
        <w:pStyle w:val="vinetas"/>
        <w:jc w:val="both"/>
      </w:pPr>
      <w:r w:rsidRPr="005B58C3">
        <w:t xml:space="preserve">Enviar nombres de los pasajeros y copia del pasaporte.  </w:t>
      </w:r>
    </w:p>
    <w:p w14:paraId="1C5198E2" w14:textId="77777777" w:rsidR="005B58C3" w:rsidRPr="005B58C3" w:rsidRDefault="005B58C3" w:rsidP="005B58C3">
      <w:pPr>
        <w:pStyle w:val="vinetas"/>
        <w:jc w:val="both"/>
      </w:pPr>
      <w:r w:rsidRPr="005B58C3">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02B9769B" w14:textId="77777777" w:rsidR="005B58C3" w:rsidRPr="005B58C3" w:rsidRDefault="005B58C3" w:rsidP="005B58C3">
      <w:pPr>
        <w:pStyle w:val="dias"/>
        <w:rPr>
          <w:color w:val="1F3864"/>
          <w:sz w:val="28"/>
          <w:szCs w:val="28"/>
        </w:rPr>
      </w:pPr>
      <w:r w:rsidRPr="005B58C3">
        <w:rPr>
          <w:caps w:val="0"/>
          <w:color w:val="1F3864"/>
          <w:sz w:val="28"/>
          <w:szCs w:val="28"/>
        </w:rPr>
        <w:t>NUEVA NORMATIVA IATA – RESOLUCIÓN 830D</w:t>
      </w:r>
    </w:p>
    <w:p w14:paraId="2007D634" w14:textId="77777777" w:rsidR="005B58C3" w:rsidRPr="005B58C3" w:rsidRDefault="005B58C3" w:rsidP="005B58C3">
      <w:pPr>
        <w:pStyle w:val="itinerario"/>
      </w:pPr>
      <w:r w:rsidRPr="005B58C3">
        <w:t>La IATA ha reestructurado la resolución 830d que define los procedimientos que deben seguir todas las agencias de viajes acreditadas al crear reservas de tiquetes.</w:t>
      </w:r>
    </w:p>
    <w:p w14:paraId="67B13DB7" w14:textId="77777777" w:rsidR="005B58C3" w:rsidRPr="005B58C3" w:rsidRDefault="005B58C3" w:rsidP="005B58C3">
      <w:pPr>
        <w:pStyle w:val="itinerario"/>
      </w:pPr>
    </w:p>
    <w:p w14:paraId="15998880" w14:textId="77777777" w:rsidR="005B58C3" w:rsidRPr="005B58C3" w:rsidRDefault="005B58C3" w:rsidP="005B58C3">
      <w:pPr>
        <w:pStyle w:val="itinerario"/>
      </w:pPr>
      <w:r w:rsidRPr="005B58C3">
        <w:t xml:space="preserve">Esta resolución que regirá a partir del 1 de junio de 2019 indica que los agentes están en la obligación de registrar en las reservas los datos completos de los pasajeros para informarles cualquier novedad en la reserva de su vuelo. </w:t>
      </w:r>
    </w:p>
    <w:p w14:paraId="3E164302" w14:textId="77777777" w:rsidR="005B58C3" w:rsidRPr="005B58C3" w:rsidRDefault="005B58C3" w:rsidP="005B58C3">
      <w:pPr>
        <w:pStyle w:val="itinerario"/>
      </w:pPr>
    </w:p>
    <w:p w14:paraId="77157984" w14:textId="77777777" w:rsidR="005B58C3" w:rsidRPr="005B58C3" w:rsidRDefault="005B58C3" w:rsidP="005B58C3">
      <w:pPr>
        <w:pStyle w:val="itinerario"/>
      </w:pPr>
      <w:r w:rsidRPr="005B58C3">
        <w:t xml:space="preserve">Estos son los procedimientos que empezarán a ser obligatorios. </w:t>
      </w:r>
    </w:p>
    <w:p w14:paraId="0DE3BC56" w14:textId="77777777" w:rsidR="005B58C3" w:rsidRPr="005B58C3" w:rsidRDefault="005B58C3" w:rsidP="005B58C3">
      <w:pPr>
        <w:pStyle w:val="vinetas"/>
        <w:jc w:val="both"/>
      </w:pPr>
      <w:r w:rsidRPr="005B58C3">
        <w:t>La agencia debe preguntar a los pasajeros si están dispuestos a compartir su información de contacto con las aerolíneas.</w:t>
      </w:r>
    </w:p>
    <w:p w14:paraId="74BCDA9F" w14:textId="77777777" w:rsidR="005B58C3" w:rsidRPr="005B58C3" w:rsidRDefault="005B58C3" w:rsidP="005B58C3">
      <w:pPr>
        <w:pStyle w:val="vinetas"/>
        <w:jc w:val="both"/>
      </w:pPr>
      <w:r w:rsidRPr="005B58C3">
        <w:t xml:space="preserve">Si los pasajeros están de acuerdo en compartir su información de contacto con la aerolínea relacionada, el agente debe registrar la información de contacto del pasajero en la reserva. </w:t>
      </w:r>
    </w:p>
    <w:p w14:paraId="0C1C0C7C" w14:textId="77777777" w:rsidR="005B58C3" w:rsidRPr="005B58C3" w:rsidRDefault="005B58C3" w:rsidP="005B58C3">
      <w:pPr>
        <w:pStyle w:val="vinetas"/>
        <w:jc w:val="both"/>
      </w:pPr>
      <w:r w:rsidRPr="005B58C3">
        <w:lastRenderedPageBreak/>
        <w:t>Si los pasajeros no aceptan compartir su información de contacto, la agencia de viajes debe informar a los pasajeros que no recibirán ninguna información de las aerolíneas en caso de cambios o cancelaciones en el horario de los vuelos.</w:t>
      </w:r>
    </w:p>
    <w:p w14:paraId="2B17BB4D" w14:textId="77777777" w:rsidR="005B58C3" w:rsidRPr="005B58C3" w:rsidRDefault="005B58C3" w:rsidP="005B58C3">
      <w:pPr>
        <w:pStyle w:val="itinerario"/>
      </w:pPr>
    </w:p>
    <w:p w14:paraId="48795309" w14:textId="77777777" w:rsidR="005B58C3" w:rsidRPr="005B58C3" w:rsidRDefault="005B58C3" w:rsidP="005B58C3">
      <w:pPr>
        <w:pStyle w:val="itinerario"/>
      </w:pPr>
      <w:r w:rsidRPr="005B58C3">
        <w:t>Por este motivo, a partir del 1 de junio será necesario conocer y proporcionar el número de móvil y/o la dirección de correo electrónico del pasajero a la Compañía Aérea para que las aerolíneas puedan contactar en caso de interrupción operativa.</w:t>
      </w:r>
    </w:p>
    <w:p w14:paraId="717366D8" w14:textId="77777777" w:rsidR="005B58C3" w:rsidRPr="005B58C3" w:rsidRDefault="005B58C3" w:rsidP="005B58C3">
      <w:pPr>
        <w:pStyle w:val="itinerario"/>
      </w:pPr>
    </w:p>
    <w:p w14:paraId="733D5FDB" w14:textId="77777777" w:rsidR="005B58C3" w:rsidRPr="005B58C3" w:rsidRDefault="005B58C3" w:rsidP="005B58C3">
      <w:pPr>
        <w:pStyle w:val="itinerario"/>
        <w:rPr>
          <w:b/>
          <w:bCs/>
          <w:caps/>
        </w:rPr>
      </w:pPr>
      <w:r w:rsidRPr="005B58C3">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14934A46" w14:textId="77777777" w:rsidR="005B58C3" w:rsidRPr="005B58C3" w:rsidRDefault="005B58C3" w:rsidP="005B58C3">
      <w:pPr>
        <w:pStyle w:val="dias"/>
        <w:jc w:val="both"/>
        <w:rPr>
          <w:color w:val="1F3864"/>
          <w:sz w:val="28"/>
          <w:szCs w:val="28"/>
        </w:rPr>
      </w:pPr>
      <w:r w:rsidRPr="005B58C3">
        <w:rPr>
          <w:caps w:val="0"/>
          <w:color w:val="1F3864"/>
          <w:sz w:val="28"/>
          <w:szCs w:val="28"/>
        </w:rPr>
        <w:t>COMUNICADO IMPORTANTE PARA GARANTIZAR UNA BUENA ASESORÍA A LOS PASAJEROS</w:t>
      </w:r>
    </w:p>
    <w:p w14:paraId="719520B1" w14:textId="77777777" w:rsidR="005B58C3" w:rsidRPr="005B58C3" w:rsidRDefault="005B58C3" w:rsidP="005B58C3">
      <w:pPr>
        <w:pStyle w:val="itinerario"/>
      </w:pPr>
      <w:r w:rsidRPr="005B58C3">
        <w:t xml:space="preserve">En los circuitos y/o programas, los trayectos entre ciudades se realizan en vehículos de turismo adecuados, dependiendo el número de pasajeros. La duración de los recorridos es de 4 a 12 horas como máximo al día. </w:t>
      </w:r>
    </w:p>
    <w:p w14:paraId="01140829" w14:textId="77777777" w:rsidR="005B58C3" w:rsidRPr="005B58C3" w:rsidRDefault="005B58C3" w:rsidP="005B58C3">
      <w:pPr>
        <w:pStyle w:val="itinerario"/>
      </w:pPr>
    </w:p>
    <w:p w14:paraId="7889C90F" w14:textId="77777777" w:rsidR="005B58C3" w:rsidRPr="005B58C3" w:rsidRDefault="005B58C3" w:rsidP="005B58C3">
      <w:pPr>
        <w:pStyle w:val="itinerario"/>
      </w:pPr>
      <w:r w:rsidRPr="005B58C3">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8F33F2F" w14:textId="77777777" w:rsidR="005B58C3" w:rsidRPr="005B58C3" w:rsidRDefault="005B58C3" w:rsidP="005B58C3">
      <w:pPr>
        <w:pStyle w:val="itinerario"/>
      </w:pPr>
    </w:p>
    <w:p w14:paraId="06CBC153" w14:textId="77777777" w:rsidR="005B58C3" w:rsidRPr="005B58C3" w:rsidRDefault="005B58C3" w:rsidP="005B58C3">
      <w:pPr>
        <w:pStyle w:val="itinerario"/>
      </w:pPr>
      <w:r w:rsidRPr="005B58C3">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1C4390F" w14:textId="77777777" w:rsidR="005B58C3" w:rsidRPr="005B58C3" w:rsidRDefault="005B58C3" w:rsidP="005B58C3">
      <w:pPr>
        <w:pStyle w:val="itinerario"/>
      </w:pPr>
    </w:p>
    <w:p w14:paraId="6FCDDF38" w14:textId="77777777" w:rsidR="005B58C3" w:rsidRPr="005B58C3" w:rsidRDefault="005B58C3" w:rsidP="005B58C3">
      <w:pPr>
        <w:pStyle w:val="itinerario"/>
      </w:pPr>
      <w:r w:rsidRPr="005B58C3">
        <w:t xml:space="preserve">Para poderle asesorar correctamente, All Reps requiere de esa información. Por tratarse de datos personales sensibles, daremos aplicación a nuestra Política de tratamiento de datos personales que podrá consultar en nuestro sitio web: </w:t>
      </w:r>
      <w:hyperlink r:id="rId14" w:history="1">
        <w:r w:rsidRPr="005B58C3">
          <w:rPr>
            <w:rStyle w:val="Hipervnculo"/>
            <w:color w:val="000000" w:themeColor="text1"/>
            <w:u w:val="none"/>
          </w:rPr>
          <w:t>www.allreps.com</w:t>
        </w:r>
      </w:hyperlink>
      <w:r w:rsidRPr="005B58C3">
        <w:t xml:space="preserve">. La información aquí solicitada únicamente será utilizada para evaluar la conveniencia del plan turístico respecto a las necesidades de sus clientes y en ningún momento será suministrada a terceros. </w:t>
      </w:r>
    </w:p>
    <w:p w14:paraId="47F96154" w14:textId="77777777" w:rsidR="005B58C3" w:rsidRPr="005B58C3" w:rsidRDefault="005B58C3" w:rsidP="005B58C3">
      <w:pPr>
        <w:pStyle w:val="itinerario"/>
      </w:pPr>
    </w:p>
    <w:p w14:paraId="4517A244" w14:textId="77777777" w:rsidR="005B58C3" w:rsidRPr="005B58C3" w:rsidRDefault="005B58C3" w:rsidP="005B58C3">
      <w:pPr>
        <w:pStyle w:val="itinerario"/>
      </w:pPr>
      <w:r w:rsidRPr="005B58C3">
        <w:t>All Reps no asume ninguna responsabilidad, en el caso de que la información del cliente no sea suministrada, no sea cierta o se omitan circunstancias reales.</w:t>
      </w:r>
    </w:p>
    <w:p w14:paraId="36B8E0DF" w14:textId="77777777" w:rsidR="005B58C3" w:rsidRPr="005B58C3" w:rsidRDefault="005B58C3" w:rsidP="005B58C3">
      <w:pPr>
        <w:pStyle w:val="dias"/>
        <w:jc w:val="center"/>
        <w:rPr>
          <w:color w:val="1F3864"/>
          <w:sz w:val="28"/>
          <w:szCs w:val="28"/>
        </w:rPr>
      </w:pPr>
      <w:r w:rsidRPr="005B58C3">
        <w:rPr>
          <w:caps w:val="0"/>
          <w:color w:val="1F3864"/>
          <w:sz w:val="28"/>
          <w:szCs w:val="28"/>
        </w:rPr>
        <w:t>CLÁUSULA DE RESPONSABILIDAD</w:t>
      </w:r>
    </w:p>
    <w:p w14:paraId="6D97A081" w14:textId="77777777" w:rsidR="005B58C3" w:rsidRPr="005B58C3" w:rsidRDefault="005B58C3" w:rsidP="005B58C3">
      <w:pPr>
        <w:pStyle w:val="itinerario"/>
        <w:rPr>
          <w:lang w:eastAsia="es-CO"/>
        </w:rPr>
      </w:pPr>
    </w:p>
    <w:p w14:paraId="6CF5585E"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w:t>
      </w:r>
      <w:r w:rsidRPr="005B58C3">
        <w:rPr>
          <w:lang w:eastAsia="es-CO"/>
        </w:rPr>
        <w:lastRenderedPageBreak/>
        <w:t xml:space="preserve">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5" w:history="1">
        <w:r w:rsidRPr="005B58C3">
          <w:rPr>
            <w:rStyle w:val="Hipervnculo"/>
            <w:lang w:eastAsia="es-CO"/>
          </w:rPr>
          <w:t>www.allreps.com</w:t>
        </w:r>
      </w:hyperlink>
      <w:r w:rsidRPr="005B58C3">
        <w:rPr>
          <w:lang w:eastAsia="es-CO"/>
        </w:rPr>
        <w:t xml:space="preserve"> o sitio web </w:t>
      </w:r>
      <w:hyperlink r:id="rId16" w:history="1">
        <w:r w:rsidRPr="005B58C3">
          <w:rPr>
            <w:rStyle w:val="Hipervnculo"/>
            <w:lang w:eastAsia="es-CO"/>
          </w:rPr>
          <w:t>www.allrepsreceptivo.com</w:t>
        </w:r>
      </w:hyperlink>
      <w:r w:rsidRPr="005B58C3">
        <w:rPr>
          <w:lang w:eastAsia="es-CO"/>
        </w:rPr>
        <w:t>.</w:t>
      </w:r>
    </w:p>
    <w:p w14:paraId="1B4BF062" w14:textId="77777777" w:rsidR="005B58C3" w:rsidRPr="005B58C3" w:rsidRDefault="005B58C3" w:rsidP="005B58C3">
      <w:pPr>
        <w:pStyle w:val="itinerario"/>
        <w:rPr>
          <w:lang w:eastAsia="es-CO"/>
        </w:rPr>
      </w:pPr>
    </w:p>
    <w:p w14:paraId="4B51982C" w14:textId="77777777" w:rsidR="005B58C3" w:rsidRPr="005B58C3" w:rsidRDefault="005B58C3" w:rsidP="005B58C3">
      <w:pPr>
        <w:pStyle w:val="itinerario"/>
        <w:rPr>
          <w:lang w:eastAsia="es-CO"/>
        </w:rPr>
      </w:pPr>
      <w:r w:rsidRPr="005B58C3">
        <w:rPr>
          <w:lang w:eastAsia="es-CO"/>
        </w:rPr>
        <w:t xml:space="preserve">Nuestra responsabilidad como organizador del plan o paquete turístico se limita a los términos y condiciones definidos en cada programa en relación con la prestación y calidad de los servicios. </w:t>
      </w:r>
    </w:p>
    <w:p w14:paraId="1447AF25" w14:textId="77777777" w:rsidR="005B58C3" w:rsidRPr="005B58C3" w:rsidRDefault="005B58C3" w:rsidP="005B58C3">
      <w:pPr>
        <w:pStyle w:val="itinerario"/>
        <w:rPr>
          <w:lang w:eastAsia="es-CO"/>
        </w:rPr>
      </w:pPr>
    </w:p>
    <w:p w14:paraId="1D16EC25" w14:textId="77777777" w:rsidR="005B58C3" w:rsidRPr="005B58C3" w:rsidRDefault="005B58C3" w:rsidP="005B58C3">
      <w:pPr>
        <w:pStyle w:val="itinerario"/>
        <w:rPr>
          <w:lang w:eastAsia="es-CO"/>
        </w:rPr>
      </w:pPr>
      <w:r w:rsidRPr="005B58C3">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136E08C8" w14:textId="77777777" w:rsidR="005B58C3" w:rsidRPr="005B58C3" w:rsidRDefault="005B58C3" w:rsidP="005B58C3">
      <w:pPr>
        <w:pStyle w:val="itinerario"/>
        <w:rPr>
          <w:lang w:eastAsia="es-CO"/>
        </w:rPr>
      </w:pPr>
    </w:p>
    <w:p w14:paraId="7F53A31D" w14:textId="77777777" w:rsidR="005B58C3" w:rsidRPr="005B58C3" w:rsidRDefault="005B58C3" w:rsidP="005B58C3">
      <w:pPr>
        <w:pStyle w:val="itinerario"/>
        <w:rPr>
          <w:lang w:eastAsia="es-CO"/>
        </w:rPr>
      </w:pPr>
      <w:r w:rsidRPr="005B58C3">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6A59428" w14:textId="77777777" w:rsidR="005B58C3" w:rsidRPr="005B58C3" w:rsidRDefault="005B58C3" w:rsidP="005B58C3">
      <w:pPr>
        <w:pStyle w:val="itinerario"/>
        <w:rPr>
          <w:lang w:eastAsia="es-CO"/>
        </w:rPr>
      </w:pPr>
    </w:p>
    <w:p w14:paraId="5931AFDA" w14:textId="77777777" w:rsidR="005B58C3" w:rsidRPr="005B58C3" w:rsidRDefault="005B58C3" w:rsidP="005B58C3">
      <w:pPr>
        <w:pStyle w:val="itinerario"/>
        <w:rPr>
          <w:lang w:eastAsia="es-CO"/>
        </w:rPr>
      </w:pPr>
      <w:r w:rsidRPr="005B58C3">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6234188F" w14:textId="77777777" w:rsidR="005B58C3" w:rsidRPr="005B58C3" w:rsidRDefault="005B58C3" w:rsidP="005B58C3">
      <w:pPr>
        <w:pStyle w:val="itinerario"/>
        <w:rPr>
          <w:lang w:eastAsia="es-CO"/>
        </w:rPr>
      </w:pPr>
    </w:p>
    <w:p w14:paraId="039F020A" w14:textId="77777777" w:rsidR="005B58C3" w:rsidRPr="005B58C3" w:rsidRDefault="005B58C3" w:rsidP="005B58C3">
      <w:pPr>
        <w:pStyle w:val="itinerario"/>
        <w:rPr>
          <w:lang w:eastAsia="es-CO"/>
        </w:rPr>
      </w:pPr>
      <w:r w:rsidRPr="005B58C3">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061DF62E" w14:textId="77777777" w:rsidR="005B58C3" w:rsidRPr="005B58C3" w:rsidRDefault="005B58C3" w:rsidP="005B58C3">
      <w:pPr>
        <w:pStyle w:val="itinerario"/>
        <w:rPr>
          <w:lang w:eastAsia="es-CO"/>
        </w:rPr>
      </w:pPr>
    </w:p>
    <w:p w14:paraId="4679ED32" w14:textId="77777777" w:rsidR="005B58C3" w:rsidRPr="005B58C3" w:rsidRDefault="005B58C3" w:rsidP="005B58C3">
      <w:pPr>
        <w:pStyle w:val="itinerario"/>
        <w:rPr>
          <w:lang w:eastAsia="es-CO"/>
        </w:rPr>
      </w:pPr>
      <w:r w:rsidRPr="005B58C3">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4E8D70A1" w14:textId="77777777" w:rsidR="005B58C3" w:rsidRPr="005B58C3" w:rsidRDefault="005B58C3" w:rsidP="005B58C3">
      <w:pPr>
        <w:pStyle w:val="itinerario"/>
        <w:rPr>
          <w:lang w:eastAsia="es-CO"/>
        </w:rPr>
      </w:pPr>
    </w:p>
    <w:p w14:paraId="2326A5AF" w14:textId="77777777" w:rsidR="005B58C3" w:rsidRPr="005B58C3" w:rsidRDefault="005B58C3" w:rsidP="005B58C3">
      <w:pPr>
        <w:pStyle w:val="itinerario"/>
        <w:rPr>
          <w:lang w:eastAsia="es-CO"/>
        </w:rPr>
      </w:pPr>
      <w:r w:rsidRPr="005B58C3">
        <w:rPr>
          <w:lang w:eastAsia="es-CO"/>
        </w:rPr>
        <w:t xml:space="preserve">De ser permitido por la legislación vigente, </w:t>
      </w:r>
      <w:r w:rsidRPr="005B58C3">
        <w:rPr>
          <w:b/>
          <w:lang w:eastAsia="es-CO"/>
        </w:rPr>
        <w:t>ALL REPS</w:t>
      </w:r>
      <w:r w:rsidRPr="005B58C3">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CAEF235" w14:textId="77777777" w:rsidR="005B58C3" w:rsidRPr="005B58C3" w:rsidRDefault="005B58C3" w:rsidP="005B58C3">
      <w:pPr>
        <w:pStyle w:val="itinerario"/>
        <w:rPr>
          <w:lang w:eastAsia="es-CO"/>
        </w:rPr>
      </w:pPr>
    </w:p>
    <w:p w14:paraId="7E8EA79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w:t>
      </w:r>
      <w:r w:rsidRPr="005B58C3">
        <w:rPr>
          <w:lang w:eastAsia="es-CO"/>
        </w:rPr>
        <w:lastRenderedPageBreak/>
        <w:t xml:space="preserve">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B58C3">
        <w:rPr>
          <w:b/>
          <w:lang w:eastAsia="es-CO"/>
        </w:rPr>
        <w:t>ALL REPS</w:t>
      </w:r>
      <w:r w:rsidRPr="005B58C3">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41C0C2AB" w14:textId="77777777" w:rsidR="005B58C3" w:rsidRPr="005B58C3" w:rsidRDefault="005B58C3" w:rsidP="005B58C3">
      <w:pPr>
        <w:pStyle w:val="itinerario"/>
        <w:rPr>
          <w:lang w:eastAsia="es-CO"/>
        </w:rPr>
      </w:pPr>
    </w:p>
    <w:p w14:paraId="1AF9008D" w14:textId="77777777" w:rsidR="005B58C3" w:rsidRPr="005B58C3" w:rsidRDefault="005B58C3" w:rsidP="005B58C3">
      <w:pPr>
        <w:pStyle w:val="itinerario"/>
        <w:rPr>
          <w:lang w:eastAsia="es-CO"/>
        </w:rPr>
      </w:pPr>
      <w:r w:rsidRPr="005B58C3">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B58C3">
        <w:rPr>
          <w:b/>
          <w:lang w:eastAsia="es-CO"/>
        </w:rPr>
        <w:t>ALL REPS</w:t>
      </w:r>
      <w:r w:rsidRPr="005B58C3">
        <w:rPr>
          <w:lang w:eastAsia="es-CO"/>
        </w:rPr>
        <w:t xml:space="preserve"> no tiene ningún tipo de control o injerencia.</w:t>
      </w:r>
    </w:p>
    <w:p w14:paraId="5D96E050" w14:textId="77777777" w:rsidR="005B58C3" w:rsidRPr="005B58C3" w:rsidRDefault="005B58C3" w:rsidP="005B58C3">
      <w:pPr>
        <w:pStyle w:val="itinerario"/>
        <w:rPr>
          <w:lang w:eastAsia="es-CO"/>
        </w:rPr>
      </w:pPr>
    </w:p>
    <w:p w14:paraId="002834A8" w14:textId="77777777" w:rsidR="005B58C3" w:rsidRPr="005B58C3" w:rsidRDefault="005B58C3" w:rsidP="005B58C3">
      <w:pPr>
        <w:pStyle w:val="itinerario"/>
        <w:rPr>
          <w:lang w:eastAsia="es-CO"/>
        </w:rPr>
      </w:pPr>
      <w:r w:rsidRPr="005B58C3">
        <w:rPr>
          <w:lang w:eastAsia="es-CO"/>
        </w:rPr>
        <w:t xml:space="preserve">Por regla general, </w:t>
      </w:r>
      <w:r w:rsidRPr="005B58C3">
        <w:rPr>
          <w:b/>
          <w:lang w:eastAsia="es-CO"/>
        </w:rPr>
        <w:t>ALL REPS</w:t>
      </w:r>
      <w:r w:rsidRPr="005B58C3">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B58C3">
        <w:rPr>
          <w:b/>
          <w:lang w:eastAsia="es-CO"/>
        </w:rPr>
        <w:t>ALL REPS</w:t>
      </w:r>
      <w:r w:rsidRPr="005B58C3">
        <w:rPr>
          <w:lang w:eastAsia="es-CO"/>
        </w:rPr>
        <w:t xml:space="preserve"> gestionará ante los operadores del programa una solicitud de reembolso, lo cual no implica que </w:t>
      </w:r>
      <w:r w:rsidRPr="005B58C3">
        <w:rPr>
          <w:b/>
          <w:lang w:eastAsia="es-CO"/>
        </w:rPr>
        <w:t>ALL REPS</w:t>
      </w:r>
      <w:r w:rsidRPr="005B58C3">
        <w:rPr>
          <w:lang w:eastAsia="es-CO"/>
        </w:rPr>
        <w:t xml:space="preserve"> se comprometa a obtener de su parte una respuesta positiva y un monto determinado. En caso tal que los operadores accedan a realizar un reembolso al cliente, </w:t>
      </w:r>
      <w:r w:rsidRPr="005B58C3">
        <w:rPr>
          <w:b/>
          <w:lang w:eastAsia="es-CO"/>
        </w:rPr>
        <w:t>ALL REPS</w:t>
      </w:r>
      <w:r w:rsidRPr="005B58C3">
        <w:rPr>
          <w:lang w:eastAsia="es-CO"/>
        </w:rPr>
        <w:t xml:space="preserve"> tendrá derecho a retener los valores que correspondan a costos administrativos, financieros y márgenes de ganancia estimada. </w:t>
      </w:r>
    </w:p>
    <w:p w14:paraId="2178D179" w14:textId="77777777" w:rsidR="005B58C3" w:rsidRPr="005B58C3" w:rsidRDefault="005B58C3" w:rsidP="005B58C3">
      <w:pPr>
        <w:pStyle w:val="itinerario"/>
        <w:rPr>
          <w:lang w:eastAsia="es-CO"/>
        </w:rPr>
      </w:pPr>
    </w:p>
    <w:p w14:paraId="3308CA87"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34E6E6A" w14:textId="77777777" w:rsidR="005B58C3" w:rsidRPr="005B58C3" w:rsidRDefault="005B58C3" w:rsidP="005B58C3">
      <w:pPr>
        <w:pStyle w:val="itinerario"/>
        <w:rPr>
          <w:lang w:eastAsia="es-CO"/>
        </w:rPr>
      </w:pPr>
    </w:p>
    <w:p w14:paraId="22EEBC64" w14:textId="77777777" w:rsidR="005B58C3" w:rsidRPr="005B58C3" w:rsidRDefault="005B58C3" w:rsidP="005B58C3">
      <w:pPr>
        <w:pStyle w:val="itinerario"/>
        <w:rPr>
          <w:lang w:eastAsia="es-CO"/>
        </w:rPr>
      </w:pPr>
      <w:r w:rsidRPr="005B58C3">
        <w:rPr>
          <w:lang w:eastAsia="es-CO"/>
        </w:rPr>
        <w:t xml:space="preserve">Los reembolsos que tuviera lugar por algún motivo, y previamente comprobado se realizarán dentro de los 30 días siguientes a solicitud o el máximo establecido legalmente, si el trámite toma más tiempo por causas ajenas a </w:t>
      </w:r>
      <w:r w:rsidRPr="005B58C3">
        <w:rPr>
          <w:b/>
          <w:lang w:eastAsia="es-CO"/>
        </w:rPr>
        <w:t>ALL REPS</w:t>
      </w:r>
      <w:r w:rsidRPr="005B58C3">
        <w:rPr>
          <w:lang w:eastAsia="es-CO"/>
        </w:rPr>
        <w:t xml:space="preserve">, ésta no reconocerá ningún interés sobre las sumas a reembolsar. </w:t>
      </w:r>
    </w:p>
    <w:p w14:paraId="3BBE00C0" w14:textId="77777777" w:rsidR="005B58C3" w:rsidRPr="005B58C3" w:rsidRDefault="005B58C3" w:rsidP="005B58C3">
      <w:pPr>
        <w:pStyle w:val="itinerario"/>
        <w:rPr>
          <w:lang w:eastAsia="es-CO"/>
        </w:rPr>
      </w:pPr>
    </w:p>
    <w:p w14:paraId="032F96FA" w14:textId="77777777" w:rsidR="005B58C3" w:rsidRPr="005B58C3" w:rsidRDefault="005B58C3" w:rsidP="005B58C3">
      <w:pPr>
        <w:pStyle w:val="itinerario"/>
        <w:rPr>
          <w:lang w:eastAsia="es-CO"/>
        </w:rPr>
      </w:pPr>
      <w:r w:rsidRPr="005B58C3">
        <w:rPr>
          <w:lang w:eastAsia="es-CO"/>
        </w:rPr>
        <w:t xml:space="preserve">En el hecho de requerir visa para alguno de los itinerarios, </w:t>
      </w:r>
      <w:r w:rsidRPr="005B58C3">
        <w:rPr>
          <w:b/>
          <w:lang w:eastAsia="es-CO"/>
        </w:rPr>
        <w:t>ALL REPS</w:t>
      </w:r>
      <w:r w:rsidRPr="005B58C3">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3BFA466" w14:textId="77777777" w:rsidR="005B58C3" w:rsidRPr="005B58C3" w:rsidRDefault="005B58C3" w:rsidP="005B58C3">
      <w:pPr>
        <w:pStyle w:val="itinerario"/>
        <w:rPr>
          <w:lang w:eastAsia="es-CO"/>
        </w:rPr>
      </w:pPr>
    </w:p>
    <w:p w14:paraId="7A12C401" w14:textId="77777777" w:rsidR="005B58C3" w:rsidRPr="005B58C3" w:rsidRDefault="005B58C3" w:rsidP="005B58C3">
      <w:pPr>
        <w:pStyle w:val="itinerario"/>
        <w:rPr>
          <w:lang w:eastAsia="es-CO"/>
        </w:rPr>
      </w:pPr>
      <w:r w:rsidRPr="005B58C3">
        <w:rPr>
          <w:lang w:eastAsia="es-CO"/>
        </w:rPr>
        <w:t xml:space="preserve">Será responsabilidad exclusiva de cada pasajero cumplir los requisitos exigidos por cada aerolínea para el embarque, así como los requisitos exigidos por las autoridades migratorias de cada país para la salida, ingreso y </w:t>
      </w:r>
      <w:r w:rsidRPr="005B58C3">
        <w:rPr>
          <w:lang w:eastAsia="es-CO"/>
        </w:rPr>
        <w:lastRenderedPageBreak/>
        <w:t xml:space="preserve">estadía. Más allá de las obligaciones de información y asesoría al pasajero, </w:t>
      </w:r>
      <w:r w:rsidRPr="005B58C3">
        <w:rPr>
          <w:b/>
          <w:lang w:eastAsia="es-CO"/>
        </w:rPr>
        <w:t>ALL REPS</w:t>
      </w:r>
      <w:r w:rsidRPr="005B58C3">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3CF6613C" w14:textId="77777777" w:rsidR="005B58C3" w:rsidRPr="005B58C3" w:rsidRDefault="005B58C3" w:rsidP="005B58C3">
      <w:pPr>
        <w:pStyle w:val="itinerario"/>
        <w:rPr>
          <w:lang w:eastAsia="es-CO"/>
        </w:rPr>
      </w:pPr>
    </w:p>
    <w:p w14:paraId="52FD12D6" w14:textId="77777777" w:rsidR="005B58C3" w:rsidRPr="005B58C3" w:rsidRDefault="005B58C3" w:rsidP="005B58C3">
      <w:pPr>
        <w:pStyle w:val="itinerario"/>
        <w:rPr>
          <w:lang w:eastAsia="es-CO"/>
        </w:rPr>
      </w:pPr>
      <w:r w:rsidRPr="005B58C3">
        <w:rPr>
          <w:lang w:eastAsia="es-CO"/>
        </w:rPr>
        <w:t xml:space="preserve">En relación con los perjuicios, de ser permitido por la legislación vigente y salvo que se establezca de otra manera en las condiciones especiales de cada programa, </w:t>
      </w:r>
      <w:r w:rsidRPr="005B58C3">
        <w:rPr>
          <w:b/>
          <w:lang w:eastAsia="es-CO"/>
        </w:rPr>
        <w:t>ALL REPS</w:t>
      </w:r>
      <w:r w:rsidRPr="005B58C3">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B58C3">
        <w:rPr>
          <w:b/>
          <w:lang w:eastAsia="es-CO"/>
        </w:rPr>
        <w:t>ALL REPS</w:t>
      </w:r>
      <w:r w:rsidRPr="005B58C3">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51C885FD" w14:textId="77777777" w:rsidR="005B58C3" w:rsidRPr="005B58C3" w:rsidRDefault="005B58C3" w:rsidP="005B58C3">
      <w:pPr>
        <w:pStyle w:val="itinerario"/>
        <w:rPr>
          <w:lang w:eastAsia="es-CO"/>
        </w:rPr>
      </w:pPr>
    </w:p>
    <w:p w14:paraId="14C92A7B" w14:textId="77777777" w:rsidR="005B58C3" w:rsidRPr="005B58C3" w:rsidRDefault="005B58C3" w:rsidP="005B58C3">
      <w:pPr>
        <w:pStyle w:val="itinerario"/>
        <w:rPr>
          <w:lang w:eastAsia="es-CO"/>
        </w:rPr>
      </w:pPr>
      <w:r w:rsidRPr="005B58C3">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046F75EC" w14:textId="77777777" w:rsidR="005B58C3" w:rsidRPr="005B58C3" w:rsidRDefault="005B58C3" w:rsidP="005B58C3">
      <w:pPr>
        <w:pStyle w:val="itinerario"/>
        <w:rPr>
          <w:lang w:eastAsia="es-CO"/>
        </w:rPr>
      </w:pPr>
    </w:p>
    <w:p w14:paraId="430B8BEB" w14:textId="77777777" w:rsidR="005B58C3" w:rsidRPr="005B58C3" w:rsidRDefault="005B58C3" w:rsidP="005B58C3">
      <w:pPr>
        <w:pStyle w:val="itinerario"/>
        <w:rPr>
          <w:lang w:eastAsia="es-CO"/>
        </w:rPr>
      </w:pPr>
      <w:r w:rsidRPr="005B58C3">
        <w:rPr>
          <w:b/>
          <w:lang w:eastAsia="es-CO"/>
        </w:rPr>
        <w:t>DERECHO AL RETRACTO. ALL REPS</w:t>
      </w:r>
      <w:r w:rsidRPr="005B58C3">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037E27" w14:textId="77777777" w:rsidR="005B58C3" w:rsidRPr="005B58C3" w:rsidRDefault="005B58C3" w:rsidP="005B58C3">
      <w:pPr>
        <w:pStyle w:val="itinerario"/>
        <w:rPr>
          <w:lang w:eastAsia="es-CO"/>
        </w:rPr>
      </w:pPr>
    </w:p>
    <w:p w14:paraId="7A0B7874" w14:textId="77777777" w:rsidR="005B58C3" w:rsidRPr="005B58C3" w:rsidRDefault="005B58C3" w:rsidP="005B58C3">
      <w:pPr>
        <w:pStyle w:val="itinerario"/>
        <w:rPr>
          <w:lang w:eastAsia="es-CO"/>
        </w:rPr>
      </w:pPr>
      <w:r w:rsidRPr="005B58C3">
        <w:rPr>
          <w:b/>
          <w:lang w:eastAsia="es-CO"/>
        </w:rPr>
        <w:t>CONDICIONES Y FORMA DE PAGO</w:t>
      </w:r>
      <w:r w:rsidRPr="005B58C3">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7" w:history="1">
        <w:r w:rsidRPr="005B58C3">
          <w:rPr>
            <w:rStyle w:val="Hipervnculo"/>
            <w:lang w:eastAsia="es-CO"/>
          </w:rPr>
          <w:t>www.allreps.com</w:t>
        </w:r>
      </w:hyperlink>
      <w:r w:rsidRPr="005B58C3">
        <w:rPr>
          <w:lang w:eastAsia="es-CO"/>
        </w:rPr>
        <w:t xml:space="preserve"> - </w:t>
      </w:r>
      <w:hyperlink r:id="rId18" w:history="1">
        <w:r w:rsidRPr="005B58C3">
          <w:rPr>
            <w:rStyle w:val="Hipervnculo"/>
            <w:lang w:eastAsia="es-CO"/>
          </w:rPr>
          <w:t>www.allrepsreceptivo.com</w:t>
        </w:r>
      </w:hyperlink>
      <w:r w:rsidRPr="005B58C3">
        <w:rPr>
          <w:lang w:eastAsia="es-CO"/>
        </w:rPr>
        <w:t xml:space="preserve"> o asesor comercial o confirmación de servicios. </w:t>
      </w:r>
    </w:p>
    <w:p w14:paraId="2518F5A0" w14:textId="77777777" w:rsidR="005B58C3" w:rsidRPr="005B58C3" w:rsidRDefault="005B58C3" w:rsidP="005B58C3">
      <w:pPr>
        <w:pStyle w:val="itinerario"/>
        <w:rPr>
          <w:lang w:eastAsia="es-CO"/>
        </w:rPr>
      </w:pPr>
    </w:p>
    <w:p w14:paraId="4993BBCA" w14:textId="77777777" w:rsidR="005B58C3" w:rsidRPr="005B58C3" w:rsidRDefault="005B58C3" w:rsidP="005B58C3">
      <w:pPr>
        <w:pStyle w:val="itinerario"/>
        <w:rPr>
          <w:lang w:eastAsia="es-CO"/>
        </w:rPr>
      </w:pPr>
      <w:r w:rsidRPr="005B58C3">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39804DB" w14:textId="77777777" w:rsidR="005B58C3" w:rsidRPr="005B58C3" w:rsidRDefault="005B58C3" w:rsidP="005B58C3">
      <w:pPr>
        <w:pStyle w:val="itinerario"/>
        <w:rPr>
          <w:lang w:eastAsia="es-CO"/>
        </w:rPr>
      </w:pPr>
    </w:p>
    <w:p w14:paraId="39FF228C" w14:textId="77777777" w:rsidR="005B58C3" w:rsidRPr="005B58C3" w:rsidRDefault="005B58C3" w:rsidP="005B58C3">
      <w:pPr>
        <w:pStyle w:val="itinerario"/>
        <w:rPr>
          <w:lang w:eastAsia="es-CO"/>
        </w:rPr>
      </w:pPr>
      <w:r w:rsidRPr="005B58C3">
        <w:rPr>
          <w:lang w:eastAsia="es-CO"/>
        </w:rPr>
        <w:t xml:space="preserve">Los impuestos, tasas y contribuciones que afecten las tarifas aéreas, hoteleras y demás servicios ofrecidos por </w:t>
      </w:r>
      <w:r w:rsidRPr="005B58C3">
        <w:rPr>
          <w:b/>
          <w:lang w:eastAsia="es-CO"/>
        </w:rPr>
        <w:t xml:space="preserve">ALL REPS </w:t>
      </w:r>
      <w:r w:rsidRPr="005B58C3">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9" w:history="1">
        <w:r w:rsidRPr="005B58C3">
          <w:rPr>
            <w:rStyle w:val="Hipervnculo"/>
            <w:lang w:eastAsia="es-CO"/>
          </w:rPr>
          <w:t>www.allreps.com</w:t>
        </w:r>
      </w:hyperlink>
      <w:r w:rsidRPr="005B58C3">
        <w:rPr>
          <w:lang w:eastAsia="es-CO"/>
        </w:rPr>
        <w:t xml:space="preserve"> - </w:t>
      </w:r>
      <w:hyperlink r:id="rId20" w:history="1">
        <w:r w:rsidRPr="005B58C3">
          <w:rPr>
            <w:rStyle w:val="Hipervnculo"/>
            <w:lang w:eastAsia="es-CO"/>
          </w:rPr>
          <w:t>www.allrepsreceptivo.com</w:t>
        </w:r>
      </w:hyperlink>
      <w:r w:rsidRPr="005B58C3">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BDD184C" w14:textId="77777777" w:rsidR="005B58C3" w:rsidRPr="005B58C3" w:rsidRDefault="005B58C3" w:rsidP="005B58C3">
      <w:pPr>
        <w:pStyle w:val="itinerario"/>
        <w:rPr>
          <w:lang w:eastAsia="es-CO"/>
        </w:rPr>
      </w:pPr>
    </w:p>
    <w:p w14:paraId="3BF9E15E" w14:textId="77777777" w:rsidR="005B58C3" w:rsidRPr="005B58C3" w:rsidRDefault="005B58C3" w:rsidP="005B58C3">
      <w:pPr>
        <w:pStyle w:val="itinerario"/>
        <w:rPr>
          <w:lang w:eastAsia="es-CO"/>
        </w:rPr>
      </w:pPr>
      <w:r w:rsidRPr="005B58C3">
        <w:rPr>
          <w:lang w:eastAsia="es-CO"/>
        </w:rPr>
        <w:lastRenderedPageBreak/>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B58C3">
        <w:rPr>
          <w:b/>
          <w:lang w:eastAsia="es-CO"/>
        </w:rPr>
        <w:t xml:space="preserve">ALL REPS </w:t>
      </w:r>
      <w:r w:rsidRPr="005B58C3">
        <w:rPr>
          <w:lang w:eastAsia="es-CO"/>
        </w:rPr>
        <w:t>no asume responsabilidad alguna por los daños y perjuicios sufridos por el pasajero por la prestación del servicio de transporte terrestre utilizado por los operadores locales.</w:t>
      </w:r>
    </w:p>
    <w:p w14:paraId="7C47B11B" w14:textId="77777777" w:rsidR="005B58C3" w:rsidRPr="005B58C3" w:rsidRDefault="005B58C3" w:rsidP="005B58C3">
      <w:pPr>
        <w:pStyle w:val="itinerario"/>
        <w:rPr>
          <w:lang w:eastAsia="es-CO"/>
        </w:rPr>
      </w:pPr>
    </w:p>
    <w:p w14:paraId="65625078"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B58C3">
        <w:rPr>
          <w:b/>
          <w:lang w:eastAsia="es-CO"/>
        </w:rPr>
        <w:t>ALL REPS</w:t>
      </w:r>
      <w:r w:rsidRPr="005B58C3">
        <w:rPr>
          <w:lang w:eastAsia="es-CO"/>
        </w:rPr>
        <w:t xml:space="preserve"> no será responsable por las modificaciones realizadas, ni por reembolso alguno de servicios no tomados. </w:t>
      </w:r>
      <w:r w:rsidRPr="005B58C3">
        <w:rPr>
          <w:b/>
          <w:lang w:eastAsia="es-CO"/>
        </w:rPr>
        <w:t>ALL REPS</w:t>
      </w:r>
      <w:r w:rsidRPr="005B58C3">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07B5E895" w14:textId="77777777" w:rsidR="005B58C3" w:rsidRPr="005B58C3" w:rsidRDefault="005B58C3" w:rsidP="005B58C3">
      <w:pPr>
        <w:pStyle w:val="itinerario"/>
        <w:rPr>
          <w:lang w:eastAsia="es-CO"/>
        </w:rPr>
      </w:pPr>
    </w:p>
    <w:p w14:paraId="68A85F90" w14:textId="77777777" w:rsidR="005B58C3" w:rsidRPr="005B58C3" w:rsidRDefault="005B58C3" w:rsidP="005B58C3">
      <w:pPr>
        <w:pStyle w:val="itinerario"/>
        <w:rPr>
          <w:lang w:eastAsia="es-CO"/>
        </w:rPr>
      </w:pPr>
      <w:r w:rsidRPr="005B58C3">
        <w:rPr>
          <w:b/>
          <w:lang w:eastAsia="es-CO"/>
        </w:rPr>
        <w:t>ALL REPS</w:t>
      </w:r>
      <w:r w:rsidRPr="005B58C3">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1E670370" w14:textId="77777777" w:rsidR="005B58C3" w:rsidRPr="005B58C3" w:rsidRDefault="005B58C3" w:rsidP="005B58C3">
      <w:pPr>
        <w:pStyle w:val="itinerario"/>
        <w:rPr>
          <w:lang w:eastAsia="es-CO"/>
        </w:rPr>
      </w:pPr>
    </w:p>
    <w:p w14:paraId="70FB9748" w14:textId="77777777" w:rsidR="005B58C3" w:rsidRPr="005B58C3" w:rsidRDefault="005B58C3" w:rsidP="005B58C3">
      <w:pPr>
        <w:pStyle w:val="itinerario"/>
        <w:rPr>
          <w:lang w:eastAsia="es-CO"/>
        </w:rPr>
      </w:pPr>
      <w:r w:rsidRPr="005B58C3">
        <w:rPr>
          <w:lang w:eastAsia="es-CO"/>
        </w:rPr>
        <w:t xml:space="preserve">El pasajero será el exclusivo responsable de la custodia de su equipaje y documentos de viaje. Bajo ninguna circunstancia </w:t>
      </w:r>
      <w:r w:rsidRPr="005B58C3">
        <w:rPr>
          <w:b/>
          <w:lang w:eastAsia="es-CO"/>
        </w:rPr>
        <w:t>ALL REPS</w:t>
      </w:r>
      <w:r w:rsidRPr="005B58C3">
        <w:rPr>
          <w:lang w:eastAsia="es-CO"/>
        </w:rPr>
        <w:t xml:space="preserve"> responderá por el extravío, daño, deterioro o pérdida de elementos del pasajero.</w:t>
      </w:r>
    </w:p>
    <w:p w14:paraId="7EE79CD0" w14:textId="77777777" w:rsidR="005B58C3" w:rsidRPr="005B58C3" w:rsidRDefault="005B58C3" w:rsidP="005B58C3">
      <w:pPr>
        <w:pStyle w:val="itinerario"/>
        <w:rPr>
          <w:lang w:eastAsia="es-CO"/>
        </w:rPr>
      </w:pPr>
    </w:p>
    <w:p w14:paraId="1677DAEA"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informará al pasajero las restricciones que establecen las aerolíneas en cuanto a prohibiciones, peso, cupo máximo y número de piezas por pasajero, siempre y cuando estos sean organizados por </w:t>
      </w:r>
      <w:r w:rsidRPr="005B58C3">
        <w:rPr>
          <w:b/>
          <w:lang w:eastAsia="es-CO"/>
        </w:rPr>
        <w:t>ALL REPS</w:t>
      </w:r>
      <w:r w:rsidRPr="005B58C3">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0F160686" w14:textId="77777777" w:rsidR="005B58C3" w:rsidRPr="005B58C3" w:rsidRDefault="005B58C3" w:rsidP="005B58C3">
      <w:pPr>
        <w:pStyle w:val="itinerario"/>
        <w:rPr>
          <w:lang w:eastAsia="es-CO"/>
        </w:rPr>
      </w:pPr>
    </w:p>
    <w:p w14:paraId="5B04E90B" w14:textId="77777777" w:rsidR="005B58C3" w:rsidRPr="005B58C3" w:rsidRDefault="005B58C3" w:rsidP="005B58C3">
      <w:pPr>
        <w:pStyle w:val="itinerario"/>
        <w:rPr>
          <w:lang w:eastAsia="es-CO"/>
        </w:rPr>
      </w:pPr>
      <w:r w:rsidRPr="005B58C3">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1" w:history="1">
        <w:r w:rsidRPr="005B58C3">
          <w:rPr>
            <w:rStyle w:val="Hipervnculo"/>
            <w:lang w:eastAsia="es-CO"/>
          </w:rPr>
          <w:t>www.allreps.com</w:t>
        </w:r>
      </w:hyperlink>
      <w:r w:rsidRPr="005B58C3">
        <w:rPr>
          <w:lang w:eastAsia="es-CO"/>
        </w:rPr>
        <w:t xml:space="preserve"> - </w:t>
      </w:r>
      <w:hyperlink r:id="rId22" w:history="1">
        <w:r w:rsidRPr="005B58C3">
          <w:rPr>
            <w:rStyle w:val="Hipervnculo"/>
            <w:lang w:eastAsia="es-CO"/>
          </w:rPr>
          <w:t>www.allrepsreceptivo.com</w:t>
        </w:r>
      </w:hyperlink>
      <w:r w:rsidRPr="005B58C3">
        <w:rPr>
          <w:lang w:eastAsia="es-CO"/>
        </w:rPr>
        <w:t>. Una vez recibidos los dineros por depósitos o pagos totales, se entiende que el viajero conoce y acepta todas las políticas de pagos y cancelaciones del itinerario o servicios que está adquiriendo.</w:t>
      </w:r>
    </w:p>
    <w:p w14:paraId="666D24D5" w14:textId="77777777" w:rsidR="005B58C3" w:rsidRPr="005B58C3" w:rsidRDefault="005B58C3" w:rsidP="005B58C3">
      <w:pPr>
        <w:pStyle w:val="itinerario"/>
        <w:rPr>
          <w:lang w:eastAsia="es-CO"/>
        </w:rPr>
      </w:pPr>
    </w:p>
    <w:p w14:paraId="042AF76B" w14:textId="77777777" w:rsidR="005B58C3" w:rsidRPr="005B58C3" w:rsidRDefault="005B58C3" w:rsidP="005B58C3">
      <w:pPr>
        <w:pStyle w:val="itinerario"/>
        <w:rPr>
          <w:lang w:eastAsia="es-CO"/>
        </w:rPr>
      </w:pPr>
      <w:r w:rsidRPr="005B58C3">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7F6276E5" w14:textId="77777777" w:rsidR="005B58C3" w:rsidRPr="005B58C3" w:rsidRDefault="005B58C3" w:rsidP="005B58C3">
      <w:pPr>
        <w:pStyle w:val="itinerario"/>
        <w:rPr>
          <w:lang w:eastAsia="es-CO"/>
        </w:rPr>
      </w:pPr>
    </w:p>
    <w:p w14:paraId="7F7823C7" w14:textId="77777777" w:rsidR="005B58C3" w:rsidRPr="005B58C3" w:rsidRDefault="005B58C3" w:rsidP="005B58C3">
      <w:pPr>
        <w:pStyle w:val="itinerario"/>
        <w:rPr>
          <w:lang w:eastAsia="es-CO"/>
        </w:rPr>
      </w:pPr>
      <w:r w:rsidRPr="005B58C3">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B58C3">
        <w:rPr>
          <w:b/>
          <w:lang w:eastAsia="es-CO"/>
        </w:rPr>
        <w:t>ALL REPS</w:t>
      </w:r>
      <w:r w:rsidRPr="005B58C3">
        <w:rPr>
          <w:lang w:eastAsia="es-CO"/>
        </w:rPr>
        <w:t>.</w:t>
      </w:r>
    </w:p>
    <w:p w14:paraId="3F017B69" w14:textId="77777777" w:rsidR="005B58C3" w:rsidRPr="005B58C3" w:rsidRDefault="005B58C3" w:rsidP="005B58C3">
      <w:pPr>
        <w:pStyle w:val="itinerario"/>
        <w:rPr>
          <w:lang w:eastAsia="es-CO"/>
        </w:rPr>
      </w:pPr>
    </w:p>
    <w:p w14:paraId="36E83733" w14:textId="77777777" w:rsidR="005B58C3" w:rsidRPr="005B58C3" w:rsidRDefault="005B58C3" w:rsidP="005B58C3">
      <w:pPr>
        <w:pStyle w:val="itinerario"/>
        <w:rPr>
          <w:lang w:eastAsia="es-CO"/>
        </w:rPr>
      </w:pPr>
      <w:r w:rsidRPr="005B58C3">
        <w:rPr>
          <w:lang w:eastAsia="es-CO"/>
        </w:rPr>
        <w:lastRenderedPageBreak/>
        <w:t xml:space="preserve">Con el fin de contrarrestar la explotación sexual de niños, niñas y adolescentes en viajes y turismo, </w:t>
      </w:r>
      <w:r w:rsidRPr="005B58C3">
        <w:rPr>
          <w:b/>
          <w:lang w:eastAsia="es-CO"/>
        </w:rPr>
        <w:t>ALL REPS</w:t>
      </w:r>
      <w:r w:rsidRPr="005B58C3">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59A6105" w14:textId="77777777" w:rsidR="005B58C3" w:rsidRPr="005B58C3" w:rsidRDefault="005B58C3" w:rsidP="005B58C3">
      <w:pPr>
        <w:pStyle w:val="itinerario"/>
        <w:rPr>
          <w:lang w:eastAsia="es-CO"/>
        </w:rPr>
      </w:pPr>
    </w:p>
    <w:p w14:paraId="0E88A6DB" w14:textId="77777777" w:rsidR="005B58C3" w:rsidRPr="005B58C3" w:rsidRDefault="005B58C3" w:rsidP="005B58C3">
      <w:pPr>
        <w:pStyle w:val="itinerario"/>
        <w:rPr>
          <w:lang w:eastAsia="es-CO"/>
        </w:rPr>
      </w:pPr>
      <w:r w:rsidRPr="005B58C3">
        <w:rPr>
          <w:b/>
          <w:lang w:eastAsia="es-CO"/>
        </w:rPr>
        <w:t>ALL REPS</w:t>
      </w:r>
      <w:r w:rsidRPr="005B58C3">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B58C3">
        <w:rPr>
          <w:b/>
          <w:lang w:eastAsia="es-CO"/>
        </w:rPr>
        <w:t>ALL REPS</w:t>
      </w:r>
      <w:r w:rsidRPr="005B58C3">
        <w:rPr>
          <w:lang w:eastAsia="es-CO"/>
        </w:rPr>
        <w:t xml:space="preserve"> precisa lo anterior en la siguiente frase “Cuidar el planeta es tarea de todos.”</w:t>
      </w:r>
    </w:p>
    <w:p w14:paraId="2B75CF37" w14:textId="77777777" w:rsidR="005B58C3" w:rsidRPr="005B58C3" w:rsidRDefault="005B58C3" w:rsidP="005B58C3">
      <w:pPr>
        <w:pStyle w:val="itinerario"/>
        <w:rPr>
          <w:lang w:eastAsia="es-CO"/>
        </w:rPr>
      </w:pPr>
    </w:p>
    <w:p w14:paraId="619B3889" w14:textId="77777777" w:rsidR="005B58C3" w:rsidRPr="005B58C3" w:rsidRDefault="005B58C3" w:rsidP="005B58C3">
      <w:pPr>
        <w:pStyle w:val="itinerario"/>
        <w:rPr>
          <w:lang w:eastAsia="es-CO"/>
        </w:rPr>
      </w:pPr>
      <w:r w:rsidRPr="005B58C3">
        <w:rPr>
          <w:lang w:eastAsia="es-CO"/>
        </w:rPr>
        <w:t>Con el fin de mitigar los riesgos asociados a lavado de activos, financiación del terrorismo</w:t>
      </w:r>
      <w:r w:rsidRPr="005B58C3">
        <w:rPr>
          <w:b/>
          <w:lang w:eastAsia="es-CO"/>
        </w:rPr>
        <w:t>, ALL REPS</w:t>
      </w:r>
      <w:r w:rsidRPr="005B58C3">
        <w:rPr>
          <w:lang w:eastAsia="es-CO"/>
        </w:rPr>
        <w:t xml:space="preserve"> implementará mecanismo de debida diligencia para un conocimiento adecuado de los clientes. De igual manera, las agencias de viajes que adquieran los paquetes de </w:t>
      </w:r>
      <w:r w:rsidRPr="005B58C3">
        <w:rPr>
          <w:b/>
          <w:lang w:eastAsia="es-CO"/>
        </w:rPr>
        <w:t>ALL REPS</w:t>
      </w:r>
      <w:r w:rsidRPr="005B58C3">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B58C3">
        <w:rPr>
          <w:b/>
          <w:lang w:eastAsia="es-CO"/>
        </w:rPr>
        <w:t>ALL REPS</w:t>
      </w:r>
      <w:r w:rsidRPr="005B58C3">
        <w:rPr>
          <w:lang w:eastAsia="es-CO"/>
        </w:rPr>
        <w:t xml:space="preserve"> podrá requerir a las agencias el análisis de cada cliente para soportar su sistema de gestión de riesgos de LA/FT.</w:t>
      </w:r>
    </w:p>
    <w:p w14:paraId="1AD4CB85" w14:textId="77777777" w:rsidR="005B58C3" w:rsidRPr="005B58C3" w:rsidRDefault="005B58C3" w:rsidP="005B58C3">
      <w:pPr>
        <w:pStyle w:val="itinerario"/>
        <w:rPr>
          <w:lang w:eastAsia="es-CO"/>
        </w:rPr>
      </w:pPr>
    </w:p>
    <w:p w14:paraId="7090686F" w14:textId="77777777" w:rsidR="005B58C3" w:rsidRPr="005B58C3" w:rsidRDefault="005B58C3" w:rsidP="005B58C3">
      <w:pPr>
        <w:pStyle w:val="itinerario"/>
        <w:rPr>
          <w:lang w:eastAsia="es-CO"/>
        </w:rPr>
      </w:pPr>
      <w:r w:rsidRPr="005B58C3">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B58C3">
        <w:rPr>
          <w:b/>
          <w:lang w:eastAsia="es-CO"/>
        </w:rPr>
        <w:t>ALL REPS</w:t>
      </w:r>
      <w:r w:rsidRPr="005B58C3">
        <w:rPr>
          <w:lang w:eastAsia="es-CO"/>
        </w:rPr>
        <w:t xml:space="preserve"> y demás operadores. En caso de requerirlo, </w:t>
      </w:r>
      <w:r w:rsidRPr="005B58C3">
        <w:rPr>
          <w:b/>
          <w:lang w:eastAsia="es-CO"/>
        </w:rPr>
        <w:t>ALL REPS</w:t>
      </w:r>
      <w:r w:rsidRPr="005B58C3">
        <w:rPr>
          <w:lang w:eastAsia="es-CO"/>
        </w:rPr>
        <w:t xml:space="preserve"> podrá solicitar a las Agencias copia de la autorización concedida por el usuario.</w:t>
      </w:r>
    </w:p>
    <w:p w14:paraId="6F035039" w14:textId="77777777" w:rsidR="005B58C3" w:rsidRPr="005B58C3" w:rsidRDefault="005B58C3" w:rsidP="005B58C3">
      <w:pPr>
        <w:pStyle w:val="itinerario"/>
        <w:rPr>
          <w:lang w:eastAsia="es-CO"/>
        </w:rPr>
      </w:pPr>
    </w:p>
    <w:p w14:paraId="6D299C1B" w14:textId="2B7D141F" w:rsidR="005B58C3" w:rsidRPr="005B58C3" w:rsidRDefault="005B58C3" w:rsidP="005B58C3">
      <w:pPr>
        <w:pStyle w:val="itinerario"/>
        <w:rPr>
          <w:b/>
          <w:lang w:eastAsia="es-CO"/>
        </w:rPr>
      </w:pPr>
      <w:r w:rsidRPr="005B58C3">
        <w:rPr>
          <w:b/>
          <w:lang w:eastAsia="es-CO"/>
        </w:rPr>
        <w:t>Actualización:</w:t>
      </w:r>
    </w:p>
    <w:p w14:paraId="7056AC52" w14:textId="77777777" w:rsidR="005B58C3" w:rsidRPr="005B58C3" w:rsidRDefault="005B58C3" w:rsidP="005B58C3">
      <w:pPr>
        <w:pStyle w:val="itinerario"/>
        <w:rPr>
          <w:b/>
          <w:lang w:eastAsia="es-CO"/>
        </w:rPr>
      </w:pPr>
      <w:r w:rsidRPr="005B58C3">
        <w:rPr>
          <w:b/>
          <w:lang w:eastAsia="es-CO"/>
        </w:rPr>
        <w:t>06-01-23</w:t>
      </w:r>
    </w:p>
    <w:p w14:paraId="361C973B" w14:textId="1236AF9A" w:rsidR="005B58C3" w:rsidRPr="005B58C3" w:rsidRDefault="005B58C3" w:rsidP="005B58C3">
      <w:pPr>
        <w:pStyle w:val="itinerario"/>
        <w:rPr>
          <w:b/>
          <w:lang w:eastAsia="es-CO"/>
        </w:rPr>
      </w:pPr>
      <w:r w:rsidRPr="005B58C3">
        <w:rPr>
          <w:b/>
          <w:lang w:eastAsia="es-CO"/>
        </w:rPr>
        <w:t>Revisada parte legal.</w:t>
      </w:r>
    </w:p>
    <w:p w14:paraId="01E295CB" w14:textId="77777777" w:rsidR="005B58C3" w:rsidRPr="005B58C3" w:rsidRDefault="005B58C3" w:rsidP="005B58C3">
      <w:pPr>
        <w:pStyle w:val="itinerario"/>
        <w:rPr>
          <w:b/>
          <w:lang w:eastAsia="es-CO"/>
        </w:rPr>
      </w:pPr>
    </w:p>
    <w:p w14:paraId="6C993AAD" w14:textId="77777777" w:rsidR="005B58C3" w:rsidRPr="005B58C3" w:rsidRDefault="005B58C3" w:rsidP="005B58C3">
      <w:pPr>
        <w:pStyle w:val="dias"/>
        <w:jc w:val="center"/>
        <w:rPr>
          <w:color w:val="1F3864"/>
          <w:sz w:val="28"/>
          <w:szCs w:val="28"/>
        </w:rPr>
      </w:pPr>
      <w:r w:rsidRPr="005B58C3">
        <w:rPr>
          <w:caps w:val="0"/>
          <w:color w:val="1F3864"/>
          <w:sz w:val="28"/>
          <w:szCs w:val="28"/>
        </w:rPr>
        <w:t>DERECHOS DE AUTOR</w:t>
      </w:r>
    </w:p>
    <w:p w14:paraId="4D6CE5F3" w14:textId="1681C9A5" w:rsidR="005B58C3" w:rsidRPr="005B58C3" w:rsidRDefault="005B58C3" w:rsidP="005B58C3">
      <w:pPr>
        <w:pStyle w:val="itinerario"/>
      </w:pPr>
      <w:r w:rsidRPr="005B58C3">
        <w:t xml:space="preserve"> </w:t>
      </w:r>
      <w:r w:rsidRPr="005B58C3">
        <w:rPr>
          <w:b/>
        </w:rPr>
        <w:t xml:space="preserve">ALL REPS </w:t>
      </w:r>
      <w:r w:rsidR="00A11359">
        <w:rPr>
          <w:b/>
        </w:rPr>
        <w:t>SAS</w:t>
      </w:r>
      <w:r w:rsidRPr="005B58C3">
        <w:rPr>
          <w:b/>
        </w:rPr>
        <w:t>.</w:t>
      </w:r>
      <w:r w:rsidRPr="005B58C3">
        <w:t xml:space="preserve"> es propietario exclusivo de los derechos de autor de este material, cualquier reproducción, copia, venta, publicación o difusión sin su consentimiento, dará lugar al inicio de las acciones judiciales o administrativas que correspondan.</w:t>
      </w:r>
    </w:p>
    <w:sectPr w:rsidR="005B58C3" w:rsidRPr="005B58C3"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09F76" w14:textId="77777777" w:rsidR="00555D87" w:rsidRDefault="00555D87" w:rsidP="00AC7E3C">
      <w:pPr>
        <w:spacing w:after="0" w:line="240" w:lineRule="auto"/>
      </w:pPr>
      <w:r>
        <w:separator/>
      </w:r>
    </w:p>
  </w:endnote>
  <w:endnote w:type="continuationSeparator" w:id="0">
    <w:p w14:paraId="4BC172CF" w14:textId="77777777" w:rsidR="00555D87" w:rsidRDefault="00555D87" w:rsidP="00AC7E3C">
      <w:pPr>
        <w:spacing w:after="0" w:line="240" w:lineRule="auto"/>
      </w:pPr>
      <w:r>
        <w:continuationSeparator/>
      </w:r>
    </w:p>
  </w:endnote>
  <w:endnote w:type="continuationNotice" w:id="1">
    <w:p w14:paraId="6E6F05D2" w14:textId="77777777" w:rsidR="00E37890" w:rsidRDefault="00E3789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3D6F9" w14:textId="77777777" w:rsidR="00555D87" w:rsidRDefault="00555D87" w:rsidP="00AC7E3C">
      <w:pPr>
        <w:spacing w:after="0" w:line="240" w:lineRule="auto"/>
      </w:pPr>
      <w:r>
        <w:separator/>
      </w:r>
    </w:p>
  </w:footnote>
  <w:footnote w:type="continuationSeparator" w:id="0">
    <w:p w14:paraId="21674241" w14:textId="77777777" w:rsidR="00555D87" w:rsidRDefault="00555D87" w:rsidP="00AC7E3C">
      <w:pPr>
        <w:spacing w:after="0" w:line="240" w:lineRule="auto"/>
      </w:pPr>
      <w:r>
        <w:continuationSeparator/>
      </w:r>
    </w:p>
  </w:footnote>
  <w:footnote w:type="continuationNotice" w:id="1">
    <w:p w14:paraId="036AD38C" w14:textId="77777777" w:rsidR="00E37890" w:rsidRDefault="00E37890">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577CAC18"/>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E364006C"/>
    <w:lvl w:ilvl="0" w:tplc="87147B82">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2094474113">
    <w:abstractNumId w:val="0"/>
  </w:num>
  <w:num w:numId="2" w16cid:durableId="451746563">
    <w:abstractNumId w:val="0"/>
  </w:num>
  <w:num w:numId="3" w16cid:durableId="1590580120">
    <w:abstractNumId w:val="0"/>
  </w:num>
  <w:num w:numId="4" w16cid:durableId="954557655">
    <w:abstractNumId w:val="0"/>
  </w:num>
  <w:num w:numId="5" w16cid:durableId="1284649454">
    <w:abstractNumId w:val="0"/>
  </w:num>
  <w:num w:numId="6" w16cid:durableId="253824745">
    <w:abstractNumId w:val="0"/>
  </w:num>
  <w:num w:numId="7" w16cid:durableId="1151674319">
    <w:abstractNumId w:val="0"/>
  </w:num>
  <w:num w:numId="8" w16cid:durableId="738942869">
    <w:abstractNumId w:val="0"/>
  </w:num>
  <w:num w:numId="9" w16cid:durableId="2075664935">
    <w:abstractNumId w:val="0"/>
  </w:num>
  <w:num w:numId="10" w16cid:durableId="469400948">
    <w:abstractNumId w:val="0"/>
  </w:num>
  <w:num w:numId="11" w16cid:durableId="1902131954">
    <w:abstractNumId w:val="1"/>
  </w:num>
  <w:num w:numId="12" w16cid:durableId="571429402">
    <w:abstractNumId w:val="5"/>
  </w:num>
  <w:num w:numId="13" w16cid:durableId="1254779445">
    <w:abstractNumId w:val="12"/>
  </w:num>
  <w:num w:numId="14" w16cid:durableId="737216274">
    <w:abstractNumId w:val="6"/>
  </w:num>
  <w:num w:numId="15" w16cid:durableId="1672371385">
    <w:abstractNumId w:val="15"/>
  </w:num>
  <w:num w:numId="16" w16cid:durableId="458299631">
    <w:abstractNumId w:val="3"/>
  </w:num>
  <w:num w:numId="17" w16cid:durableId="548108440">
    <w:abstractNumId w:val="17"/>
  </w:num>
  <w:num w:numId="18" w16cid:durableId="966669539">
    <w:abstractNumId w:val="19"/>
  </w:num>
  <w:num w:numId="19" w16cid:durableId="917254213">
    <w:abstractNumId w:val="14"/>
  </w:num>
  <w:num w:numId="20" w16cid:durableId="140726133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4951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77445">
    <w:abstractNumId w:val="1"/>
  </w:num>
  <w:num w:numId="23" w16cid:durableId="1338657135">
    <w:abstractNumId w:val="1"/>
  </w:num>
  <w:num w:numId="24" w16cid:durableId="343899281">
    <w:abstractNumId w:val="4"/>
  </w:num>
  <w:num w:numId="25" w16cid:durableId="2133791652">
    <w:abstractNumId w:val="2"/>
  </w:num>
  <w:num w:numId="26" w16cid:durableId="1842694680">
    <w:abstractNumId w:val="7"/>
  </w:num>
  <w:num w:numId="27" w16cid:durableId="1677264684">
    <w:abstractNumId w:val="11"/>
  </w:num>
  <w:num w:numId="28" w16cid:durableId="1869755307">
    <w:abstractNumId w:val="1"/>
  </w:num>
  <w:num w:numId="29" w16cid:durableId="1650205850">
    <w:abstractNumId w:val="18"/>
  </w:num>
  <w:num w:numId="30" w16cid:durableId="1138643328">
    <w:abstractNumId w:val="8"/>
  </w:num>
  <w:num w:numId="31" w16cid:durableId="723915238">
    <w:abstractNumId w:val="9"/>
  </w:num>
  <w:num w:numId="32" w16cid:durableId="326901920">
    <w:abstractNumId w:val="1"/>
  </w:num>
  <w:num w:numId="33" w16cid:durableId="1916549140">
    <w:abstractNumId w:val="13"/>
  </w:num>
  <w:num w:numId="34" w16cid:durableId="811555642">
    <w:abstractNumId w:val="1"/>
  </w:num>
  <w:num w:numId="35" w16cid:durableId="1940024248">
    <w:abstractNumId w:val="1"/>
  </w:num>
  <w:num w:numId="36" w16cid:durableId="443118714">
    <w:abstractNumId w:val="1"/>
  </w:num>
  <w:num w:numId="37" w16cid:durableId="502361108">
    <w:abstractNumId w:val="1"/>
  </w:num>
  <w:num w:numId="38" w16cid:durableId="1950312707">
    <w:abstractNumId w:val="1"/>
  </w:num>
  <w:num w:numId="39" w16cid:durableId="1015884645">
    <w:abstractNumId w:val="1"/>
  </w:num>
  <w:num w:numId="40" w16cid:durableId="1610770138">
    <w:abstractNumId w:val="16"/>
  </w:num>
  <w:num w:numId="41" w16cid:durableId="216744761">
    <w:abstractNumId w:val="1"/>
  </w:num>
  <w:num w:numId="42" w16cid:durableId="1457288994">
    <w:abstractNumId w:val="1"/>
  </w:num>
  <w:num w:numId="43" w16cid:durableId="1469518975">
    <w:abstractNumId w:val="1"/>
  </w:num>
  <w:num w:numId="44" w16cid:durableId="307247463">
    <w:abstractNumId w:val="1"/>
  </w:num>
  <w:num w:numId="45" w16cid:durableId="1042368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0D3E"/>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47BF1"/>
    <w:rsid w:val="00050B9D"/>
    <w:rsid w:val="00051910"/>
    <w:rsid w:val="000535B3"/>
    <w:rsid w:val="00053E69"/>
    <w:rsid w:val="0005451C"/>
    <w:rsid w:val="000546BA"/>
    <w:rsid w:val="00054EC5"/>
    <w:rsid w:val="0005659B"/>
    <w:rsid w:val="0005683B"/>
    <w:rsid w:val="00061482"/>
    <w:rsid w:val="00062E57"/>
    <w:rsid w:val="00063CDC"/>
    <w:rsid w:val="000667F8"/>
    <w:rsid w:val="0007152E"/>
    <w:rsid w:val="000732EA"/>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34B"/>
    <w:rsid w:val="000D4EB4"/>
    <w:rsid w:val="000E09B6"/>
    <w:rsid w:val="000E1236"/>
    <w:rsid w:val="000E1B98"/>
    <w:rsid w:val="000E1E61"/>
    <w:rsid w:val="000E2FAE"/>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845"/>
    <w:rsid w:val="00113A4C"/>
    <w:rsid w:val="001221EC"/>
    <w:rsid w:val="00123F31"/>
    <w:rsid w:val="00125D53"/>
    <w:rsid w:val="001260AA"/>
    <w:rsid w:val="00126F62"/>
    <w:rsid w:val="0013306F"/>
    <w:rsid w:val="00134F97"/>
    <w:rsid w:val="001350D0"/>
    <w:rsid w:val="00136FB8"/>
    <w:rsid w:val="00144F1F"/>
    <w:rsid w:val="00152896"/>
    <w:rsid w:val="00154461"/>
    <w:rsid w:val="00154A61"/>
    <w:rsid w:val="00155361"/>
    <w:rsid w:val="00160A8F"/>
    <w:rsid w:val="001624AB"/>
    <w:rsid w:val="001625A7"/>
    <w:rsid w:val="00162A49"/>
    <w:rsid w:val="0016487C"/>
    <w:rsid w:val="00165DA2"/>
    <w:rsid w:val="00172421"/>
    <w:rsid w:val="001724BB"/>
    <w:rsid w:val="001736DD"/>
    <w:rsid w:val="00173E81"/>
    <w:rsid w:val="00175253"/>
    <w:rsid w:val="0017795C"/>
    <w:rsid w:val="00180639"/>
    <w:rsid w:val="001809D2"/>
    <w:rsid w:val="00182D51"/>
    <w:rsid w:val="00182FCE"/>
    <w:rsid w:val="00187B04"/>
    <w:rsid w:val="001903AA"/>
    <w:rsid w:val="0019127D"/>
    <w:rsid w:val="001931F1"/>
    <w:rsid w:val="00194805"/>
    <w:rsid w:val="00194B7E"/>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D7BA0"/>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1861"/>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C1C"/>
    <w:rsid w:val="00243048"/>
    <w:rsid w:val="002436B1"/>
    <w:rsid w:val="00243899"/>
    <w:rsid w:val="00243AD3"/>
    <w:rsid w:val="00246A2D"/>
    <w:rsid w:val="00251209"/>
    <w:rsid w:val="00251531"/>
    <w:rsid w:val="002539A2"/>
    <w:rsid w:val="0025429B"/>
    <w:rsid w:val="00255729"/>
    <w:rsid w:val="00257E57"/>
    <w:rsid w:val="00257EFC"/>
    <w:rsid w:val="0026043D"/>
    <w:rsid w:val="00265106"/>
    <w:rsid w:val="002668A1"/>
    <w:rsid w:val="002718EE"/>
    <w:rsid w:val="00271914"/>
    <w:rsid w:val="00274295"/>
    <w:rsid w:val="00274688"/>
    <w:rsid w:val="00274795"/>
    <w:rsid w:val="00275FC3"/>
    <w:rsid w:val="002763ED"/>
    <w:rsid w:val="00276F52"/>
    <w:rsid w:val="00281875"/>
    <w:rsid w:val="00281EFA"/>
    <w:rsid w:val="00287291"/>
    <w:rsid w:val="00287972"/>
    <w:rsid w:val="00287A44"/>
    <w:rsid w:val="00290A3E"/>
    <w:rsid w:val="00294C7E"/>
    <w:rsid w:val="00297646"/>
    <w:rsid w:val="002A14EB"/>
    <w:rsid w:val="002A421A"/>
    <w:rsid w:val="002A4F1B"/>
    <w:rsid w:val="002A5766"/>
    <w:rsid w:val="002A790F"/>
    <w:rsid w:val="002B0589"/>
    <w:rsid w:val="002B08A7"/>
    <w:rsid w:val="002B1135"/>
    <w:rsid w:val="002B2804"/>
    <w:rsid w:val="002B6A10"/>
    <w:rsid w:val="002B726F"/>
    <w:rsid w:val="002C0472"/>
    <w:rsid w:val="002C04D7"/>
    <w:rsid w:val="002C1534"/>
    <w:rsid w:val="002C44A5"/>
    <w:rsid w:val="002C4658"/>
    <w:rsid w:val="002C4FF3"/>
    <w:rsid w:val="002C549B"/>
    <w:rsid w:val="002C5BBD"/>
    <w:rsid w:val="002C7748"/>
    <w:rsid w:val="002C7A1D"/>
    <w:rsid w:val="002D37D7"/>
    <w:rsid w:val="002D4053"/>
    <w:rsid w:val="002D40C8"/>
    <w:rsid w:val="002D485D"/>
    <w:rsid w:val="002D7356"/>
    <w:rsid w:val="002D7DDB"/>
    <w:rsid w:val="002E16EB"/>
    <w:rsid w:val="002E3147"/>
    <w:rsid w:val="002E3393"/>
    <w:rsid w:val="002E3F1B"/>
    <w:rsid w:val="002E4C4E"/>
    <w:rsid w:val="002E62DF"/>
    <w:rsid w:val="002E6C1A"/>
    <w:rsid w:val="002E726E"/>
    <w:rsid w:val="002F219E"/>
    <w:rsid w:val="002F32DE"/>
    <w:rsid w:val="002F4FA0"/>
    <w:rsid w:val="002F57CF"/>
    <w:rsid w:val="002F77FC"/>
    <w:rsid w:val="00303D5F"/>
    <w:rsid w:val="00305C87"/>
    <w:rsid w:val="00312A03"/>
    <w:rsid w:val="00312B47"/>
    <w:rsid w:val="0031343B"/>
    <w:rsid w:val="003163E8"/>
    <w:rsid w:val="00317602"/>
    <w:rsid w:val="003222C9"/>
    <w:rsid w:val="003261F4"/>
    <w:rsid w:val="00327609"/>
    <w:rsid w:val="003348C9"/>
    <w:rsid w:val="00335BE0"/>
    <w:rsid w:val="00336937"/>
    <w:rsid w:val="0034739C"/>
    <w:rsid w:val="00354367"/>
    <w:rsid w:val="003549AA"/>
    <w:rsid w:val="0035674D"/>
    <w:rsid w:val="00357E27"/>
    <w:rsid w:val="0036163D"/>
    <w:rsid w:val="0036249B"/>
    <w:rsid w:val="00365521"/>
    <w:rsid w:val="00367553"/>
    <w:rsid w:val="00372444"/>
    <w:rsid w:val="00372674"/>
    <w:rsid w:val="0037402F"/>
    <w:rsid w:val="00374C40"/>
    <w:rsid w:val="00374DB7"/>
    <w:rsid w:val="0038536A"/>
    <w:rsid w:val="00386EF7"/>
    <w:rsid w:val="003906FD"/>
    <w:rsid w:val="00392D9C"/>
    <w:rsid w:val="0039423D"/>
    <w:rsid w:val="0039630D"/>
    <w:rsid w:val="00396D31"/>
    <w:rsid w:val="003A4E36"/>
    <w:rsid w:val="003A53E1"/>
    <w:rsid w:val="003A58CD"/>
    <w:rsid w:val="003A5A58"/>
    <w:rsid w:val="003B2B7D"/>
    <w:rsid w:val="003B3780"/>
    <w:rsid w:val="003B6294"/>
    <w:rsid w:val="003B6A1C"/>
    <w:rsid w:val="003B7AC8"/>
    <w:rsid w:val="003B7FF2"/>
    <w:rsid w:val="003C29A6"/>
    <w:rsid w:val="003C5EEA"/>
    <w:rsid w:val="003C6506"/>
    <w:rsid w:val="003C653D"/>
    <w:rsid w:val="003C659F"/>
    <w:rsid w:val="003C667A"/>
    <w:rsid w:val="003C7A27"/>
    <w:rsid w:val="003C7C40"/>
    <w:rsid w:val="003D57D7"/>
    <w:rsid w:val="003D7C44"/>
    <w:rsid w:val="003D7C8F"/>
    <w:rsid w:val="003E06F4"/>
    <w:rsid w:val="003E0A8A"/>
    <w:rsid w:val="003E131D"/>
    <w:rsid w:val="003E38A4"/>
    <w:rsid w:val="003E5EFD"/>
    <w:rsid w:val="003F0BD2"/>
    <w:rsid w:val="003F2F27"/>
    <w:rsid w:val="003F4AE0"/>
    <w:rsid w:val="003F6576"/>
    <w:rsid w:val="003F6932"/>
    <w:rsid w:val="003F7763"/>
    <w:rsid w:val="00400515"/>
    <w:rsid w:val="00402976"/>
    <w:rsid w:val="00403170"/>
    <w:rsid w:val="0040332A"/>
    <w:rsid w:val="0040391E"/>
    <w:rsid w:val="00403D24"/>
    <w:rsid w:val="00404276"/>
    <w:rsid w:val="004065DF"/>
    <w:rsid w:val="00406EE5"/>
    <w:rsid w:val="00406FE2"/>
    <w:rsid w:val="00407758"/>
    <w:rsid w:val="00407FC2"/>
    <w:rsid w:val="004109CA"/>
    <w:rsid w:val="00413BAE"/>
    <w:rsid w:val="00413CA2"/>
    <w:rsid w:val="00413EE4"/>
    <w:rsid w:val="0041405F"/>
    <w:rsid w:val="004152E3"/>
    <w:rsid w:val="00416F84"/>
    <w:rsid w:val="0041736B"/>
    <w:rsid w:val="004173A4"/>
    <w:rsid w:val="00417EDA"/>
    <w:rsid w:val="004214CB"/>
    <w:rsid w:val="00421BE2"/>
    <w:rsid w:val="0042203A"/>
    <w:rsid w:val="00423EAD"/>
    <w:rsid w:val="00426020"/>
    <w:rsid w:val="0043123D"/>
    <w:rsid w:val="00431D35"/>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A2C"/>
    <w:rsid w:val="004604A6"/>
    <w:rsid w:val="0046437F"/>
    <w:rsid w:val="00464700"/>
    <w:rsid w:val="00464D4E"/>
    <w:rsid w:val="00465940"/>
    <w:rsid w:val="00465BAF"/>
    <w:rsid w:val="00466F15"/>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206D"/>
    <w:rsid w:val="00494467"/>
    <w:rsid w:val="004944D3"/>
    <w:rsid w:val="00494FE7"/>
    <w:rsid w:val="004A0745"/>
    <w:rsid w:val="004A20EA"/>
    <w:rsid w:val="004A479F"/>
    <w:rsid w:val="004A573D"/>
    <w:rsid w:val="004A6661"/>
    <w:rsid w:val="004B0168"/>
    <w:rsid w:val="004B15B5"/>
    <w:rsid w:val="004B3083"/>
    <w:rsid w:val="004B36EA"/>
    <w:rsid w:val="004B3F22"/>
    <w:rsid w:val="004B4965"/>
    <w:rsid w:val="004B74D9"/>
    <w:rsid w:val="004B756D"/>
    <w:rsid w:val="004C2176"/>
    <w:rsid w:val="004C69FF"/>
    <w:rsid w:val="004D2619"/>
    <w:rsid w:val="004D33E4"/>
    <w:rsid w:val="004D6AF4"/>
    <w:rsid w:val="004D6FD8"/>
    <w:rsid w:val="004E0ECB"/>
    <w:rsid w:val="004E24DF"/>
    <w:rsid w:val="004E25F6"/>
    <w:rsid w:val="004E58E4"/>
    <w:rsid w:val="004E5ED6"/>
    <w:rsid w:val="004E5F3B"/>
    <w:rsid w:val="004F0358"/>
    <w:rsid w:val="004F3FF6"/>
    <w:rsid w:val="004F67AA"/>
    <w:rsid w:val="004F7DCC"/>
    <w:rsid w:val="005002F4"/>
    <w:rsid w:val="005004B8"/>
    <w:rsid w:val="00501F2A"/>
    <w:rsid w:val="00506C4D"/>
    <w:rsid w:val="0051193C"/>
    <w:rsid w:val="00512711"/>
    <w:rsid w:val="0051302F"/>
    <w:rsid w:val="00513C5D"/>
    <w:rsid w:val="0051453C"/>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11F3"/>
    <w:rsid w:val="00552F60"/>
    <w:rsid w:val="005546EF"/>
    <w:rsid w:val="00555D87"/>
    <w:rsid w:val="005572EA"/>
    <w:rsid w:val="0055744B"/>
    <w:rsid w:val="00562EB7"/>
    <w:rsid w:val="00565083"/>
    <w:rsid w:val="00565313"/>
    <w:rsid w:val="00565355"/>
    <w:rsid w:val="00570E11"/>
    <w:rsid w:val="00570E6A"/>
    <w:rsid w:val="0057168D"/>
    <w:rsid w:val="00572349"/>
    <w:rsid w:val="0057307F"/>
    <w:rsid w:val="00575080"/>
    <w:rsid w:val="00576746"/>
    <w:rsid w:val="005804E3"/>
    <w:rsid w:val="005810F4"/>
    <w:rsid w:val="00583A85"/>
    <w:rsid w:val="0058765E"/>
    <w:rsid w:val="00590D6C"/>
    <w:rsid w:val="005915BA"/>
    <w:rsid w:val="00591842"/>
    <w:rsid w:val="0059412A"/>
    <w:rsid w:val="00596354"/>
    <w:rsid w:val="005A532B"/>
    <w:rsid w:val="005A5D72"/>
    <w:rsid w:val="005B217F"/>
    <w:rsid w:val="005B35A9"/>
    <w:rsid w:val="005B58C3"/>
    <w:rsid w:val="005B5EB3"/>
    <w:rsid w:val="005B721F"/>
    <w:rsid w:val="005B736B"/>
    <w:rsid w:val="005B7E6C"/>
    <w:rsid w:val="005C638D"/>
    <w:rsid w:val="005C6520"/>
    <w:rsid w:val="005C661B"/>
    <w:rsid w:val="005D03DC"/>
    <w:rsid w:val="005D1837"/>
    <w:rsid w:val="005D40B3"/>
    <w:rsid w:val="005D4F91"/>
    <w:rsid w:val="005D6A04"/>
    <w:rsid w:val="005E1F24"/>
    <w:rsid w:val="005E2906"/>
    <w:rsid w:val="005E2DB7"/>
    <w:rsid w:val="005E3189"/>
    <w:rsid w:val="005E3485"/>
    <w:rsid w:val="005E3B36"/>
    <w:rsid w:val="005E4149"/>
    <w:rsid w:val="005F1AA7"/>
    <w:rsid w:val="005F1B03"/>
    <w:rsid w:val="005F2C83"/>
    <w:rsid w:val="005F3903"/>
    <w:rsid w:val="005F3E6D"/>
    <w:rsid w:val="006038A0"/>
    <w:rsid w:val="0060402A"/>
    <w:rsid w:val="006062A2"/>
    <w:rsid w:val="00606DF7"/>
    <w:rsid w:val="00612951"/>
    <w:rsid w:val="00612D9C"/>
    <w:rsid w:val="006137BD"/>
    <w:rsid w:val="006148EA"/>
    <w:rsid w:val="00617338"/>
    <w:rsid w:val="00622101"/>
    <w:rsid w:val="0062272A"/>
    <w:rsid w:val="00625165"/>
    <w:rsid w:val="00625C2C"/>
    <w:rsid w:val="00625E8E"/>
    <w:rsid w:val="00630FBB"/>
    <w:rsid w:val="00634F20"/>
    <w:rsid w:val="006350F8"/>
    <w:rsid w:val="006351E3"/>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60740"/>
    <w:rsid w:val="00665FC7"/>
    <w:rsid w:val="00666D25"/>
    <w:rsid w:val="00666DB0"/>
    <w:rsid w:val="00666EC6"/>
    <w:rsid w:val="00667D49"/>
    <w:rsid w:val="00670641"/>
    <w:rsid w:val="006713DF"/>
    <w:rsid w:val="00674B3C"/>
    <w:rsid w:val="00676EF1"/>
    <w:rsid w:val="00682161"/>
    <w:rsid w:val="00683AF4"/>
    <w:rsid w:val="0068557F"/>
    <w:rsid w:val="00685C6C"/>
    <w:rsid w:val="00687095"/>
    <w:rsid w:val="00691103"/>
    <w:rsid w:val="00692B5F"/>
    <w:rsid w:val="00692B79"/>
    <w:rsid w:val="00693408"/>
    <w:rsid w:val="00694B61"/>
    <w:rsid w:val="00697DA0"/>
    <w:rsid w:val="006A11AF"/>
    <w:rsid w:val="006A3EC4"/>
    <w:rsid w:val="006A4D30"/>
    <w:rsid w:val="006A5692"/>
    <w:rsid w:val="006A70BA"/>
    <w:rsid w:val="006B05FF"/>
    <w:rsid w:val="006B0BEE"/>
    <w:rsid w:val="006B633E"/>
    <w:rsid w:val="006B7BBB"/>
    <w:rsid w:val="006C0BA4"/>
    <w:rsid w:val="006C1AA3"/>
    <w:rsid w:val="006C2F74"/>
    <w:rsid w:val="006C31C9"/>
    <w:rsid w:val="006C3810"/>
    <w:rsid w:val="006C6328"/>
    <w:rsid w:val="006C6845"/>
    <w:rsid w:val="006C73AD"/>
    <w:rsid w:val="006C7CCF"/>
    <w:rsid w:val="006D115A"/>
    <w:rsid w:val="006D4EC9"/>
    <w:rsid w:val="006E0785"/>
    <w:rsid w:val="006E0BC9"/>
    <w:rsid w:val="006E107A"/>
    <w:rsid w:val="006E6577"/>
    <w:rsid w:val="006F401D"/>
    <w:rsid w:val="006F546F"/>
    <w:rsid w:val="006F6A66"/>
    <w:rsid w:val="006F6C5E"/>
    <w:rsid w:val="006F731C"/>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0BC4"/>
    <w:rsid w:val="00734448"/>
    <w:rsid w:val="00734AA7"/>
    <w:rsid w:val="00735AB4"/>
    <w:rsid w:val="00735AFB"/>
    <w:rsid w:val="007413ED"/>
    <w:rsid w:val="007426ED"/>
    <w:rsid w:val="007433DA"/>
    <w:rsid w:val="0074341A"/>
    <w:rsid w:val="007446C2"/>
    <w:rsid w:val="00745160"/>
    <w:rsid w:val="00745432"/>
    <w:rsid w:val="00745D3C"/>
    <w:rsid w:val="00745D9C"/>
    <w:rsid w:val="00746404"/>
    <w:rsid w:val="0074726B"/>
    <w:rsid w:val="00747E21"/>
    <w:rsid w:val="00750F20"/>
    <w:rsid w:val="00753C70"/>
    <w:rsid w:val="00753C8E"/>
    <w:rsid w:val="007540AF"/>
    <w:rsid w:val="00761B09"/>
    <w:rsid w:val="007621FB"/>
    <w:rsid w:val="00764ED0"/>
    <w:rsid w:val="0076614E"/>
    <w:rsid w:val="0077023E"/>
    <w:rsid w:val="00772920"/>
    <w:rsid w:val="00775DCC"/>
    <w:rsid w:val="00780504"/>
    <w:rsid w:val="00780B3B"/>
    <w:rsid w:val="00780ED2"/>
    <w:rsid w:val="007810D9"/>
    <w:rsid w:val="00784811"/>
    <w:rsid w:val="00786386"/>
    <w:rsid w:val="007904FA"/>
    <w:rsid w:val="00792520"/>
    <w:rsid w:val="00797689"/>
    <w:rsid w:val="007A2950"/>
    <w:rsid w:val="007A37B9"/>
    <w:rsid w:val="007B014F"/>
    <w:rsid w:val="007B265D"/>
    <w:rsid w:val="007B3E95"/>
    <w:rsid w:val="007B41B1"/>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4332"/>
    <w:rsid w:val="007F4816"/>
    <w:rsid w:val="00800A7B"/>
    <w:rsid w:val="00802704"/>
    <w:rsid w:val="008029BE"/>
    <w:rsid w:val="00804BD2"/>
    <w:rsid w:val="00804E5C"/>
    <w:rsid w:val="00810794"/>
    <w:rsid w:val="00814C91"/>
    <w:rsid w:val="00814E36"/>
    <w:rsid w:val="00824720"/>
    <w:rsid w:val="008267A5"/>
    <w:rsid w:val="008300FF"/>
    <w:rsid w:val="00830149"/>
    <w:rsid w:val="00830C28"/>
    <w:rsid w:val="00831D47"/>
    <w:rsid w:val="00833CCD"/>
    <w:rsid w:val="0083499A"/>
    <w:rsid w:val="00835541"/>
    <w:rsid w:val="00836D9E"/>
    <w:rsid w:val="00837767"/>
    <w:rsid w:val="008378F8"/>
    <w:rsid w:val="00840D4D"/>
    <w:rsid w:val="00841E75"/>
    <w:rsid w:val="00842F67"/>
    <w:rsid w:val="00842FA0"/>
    <w:rsid w:val="00845434"/>
    <w:rsid w:val="00845E68"/>
    <w:rsid w:val="008528D8"/>
    <w:rsid w:val="00852EE4"/>
    <w:rsid w:val="008552CA"/>
    <w:rsid w:val="008614C0"/>
    <w:rsid w:val="00861BB6"/>
    <w:rsid w:val="00861DF9"/>
    <w:rsid w:val="008665BE"/>
    <w:rsid w:val="0086684D"/>
    <w:rsid w:val="0086762C"/>
    <w:rsid w:val="00875F7B"/>
    <w:rsid w:val="00876330"/>
    <w:rsid w:val="008812D6"/>
    <w:rsid w:val="008841AC"/>
    <w:rsid w:val="00894EB0"/>
    <w:rsid w:val="008957CD"/>
    <w:rsid w:val="008961E4"/>
    <w:rsid w:val="00897D05"/>
    <w:rsid w:val="008A1852"/>
    <w:rsid w:val="008A1C6D"/>
    <w:rsid w:val="008A27E3"/>
    <w:rsid w:val="008A5764"/>
    <w:rsid w:val="008A5797"/>
    <w:rsid w:val="008A5AFF"/>
    <w:rsid w:val="008A7F79"/>
    <w:rsid w:val="008B08BD"/>
    <w:rsid w:val="008B1D04"/>
    <w:rsid w:val="008B284B"/>
    <w:rsid w:val="008B3669"/>
    <w:rsid w:val="008B4569"/>
    <w:rsid w:val="008B4932"/>
    <w:rsid w:val="008B652D"/>
    <w:rsid w:val="008C0DA5"/>
    <w:rsid w:val="008C162F"/>
    <w:rsid w:val="008C251A"/>
    <w:rsid w:val="008C25C0"/>
    <w:rsid w:val="008C2BD4"/>
    <w:rsid w:val="008C4EFC"/>
    <w:rsid w:val="008C55AD"/>
    <w:rsid w:val="008C5ACC"/>
    <w:rsid w:val="008C76EA"/>
    <w:rsid w:val="008D4DC5"/>
    <w:rsid w:val="008D5430"/>
    <w:rsid w:val="008E02C7"/>
    <w:rsid w:val="008E169E"/>
    <w:rsid w:val="008E3056"/>
    <w:rsid w:val="008E3F89"/>
    <w:rsid w:val="008E4F57"/>
    <w:rsid w:val="008E714C"/>
    <w:rsid w:val="008E7412"/>
    <w:rsid w:val="008F1AD5"/>
    <w:rsid w:val="008F2D56"/>
    <w:rsid w:val="008F4083"/>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2EB"/>
    <w:rsid w:val="00966C21"/>
    <w:rsid w:val="00967E0C"/>
    <w:rsid w:val="009719D3"/>
    <w:rsid w:val="00974CA1"/>
    <w:rsid w:val="0097580F"/>
    <w:rsid w:val="0098043A"/>
    <w:rsid w:val="009806DD"/>
    <w:rsid w:val="0098195A"/>
    <w:rsid w:val="00987DAC"/>
    <w:rsid w:val="00990694"/>
    <w:rsid w:val="00990869"/>
    <w:rsid w:val="009911E8"/>
    <w:rsid w:val="00993E27"/>
    <w:rsid w:val="00994361"/>
    <w:rsid w:val="00994736"/>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2161"/>
    <w:rsid w:val="009D7B82"/>
    <w:rsid w:val="009E4D64"/>
    <w:rsid w:val="009E561D"/>
    <w:rsid w:val="009F07E7"/>
    <w:rsid w:val="009F2147"/>
    <w:rsid w:val="009F333B"/>
    <w:rsid w:val="009F36AE"/>
    <w:rsid w:val="009F6948"/>
    <w:rsid w:val="00A00AF9"/>
    <w:rsid w:val="00A02B42"/>
    <w:rsid w:val="00A052DA"/>
    <w:rsid w:val="00A10B20"/>
    <w:rsid w:val="00A11359"/>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478"/>
    <w:rsid w:val="00A62490"/>
    <w:rsid w:val="00A656C1"/>
    <w:rsid w:val="00A7354E"/>
    <w:rsid w:val="00A7554D"/>
    <w:rsid w:val="00A76B36"/>
    <w:rsid w:val="00A76BDF"/>
    <w:rsid w:val="00A826AF"/>
    <w:rsid w:val="00A90026"/>
    <w:rsid w:val="00A91259"/>
    <w:rsid w:val="00A921D7"/>
    <w:rsid w:val="00A93390"/>
    <w:rsid w:val="00A94774"/>
    <w:rsid w:val="00A9670D"/>
    <w:rsid w:val="00AA105F"/>
    <w:rsid w:val="00AA1D93"/>
    <w:rsid w:val="00AB2C14"/>
    <w:rsid w:val="00AB4388"/>
    <w:rsid w:val="00AB5F38"/>
    <w:rsid w:val="00AC098D"/>
    <w:rsid w:val="00AC15B9"/>
    <w:rsid w:val="00AC4DC0"/>
    <w:rsid w:val="00AC7E3C"/>
    <w:rsid w:val="00AD10FF"/>
    <w:rsid w:val="00AD263D"/>
    <w:rsid w:val="00AD53BD"/>
    <w:rsid w:val="00AD53DE"/>
    <w:rsid w:val="00AD6254"/>
    <w:rsid w:val="00AD7BB1"/>
    <w:rsid w:val="00AE0E2B"/>
    <w:rsid w:val="00AE1C7A"/>
    <w:rsid w:val="00AE20D0"/>
    <w:rsid w:val="00AE334A"/>
    <w:rsid w:val="00AE7F9D"/>
    <w:rsid w:val="00AF0022"/>
    <w:rsid w:val="00AF0714"/>
    <w:rsid w:val="00AF110D"/>
    <w:rsid w:val="00AF2F5B"/>
    <w:rsid w:val="00AF337B"/>
    <w:rsid w:val="00AF37A8"/>
    <w:rsid w:val="00AF3C84"/>
    <w:rsid w:val="00AF5295"/>
    <w:rsid w:val="00B00DA2"/>
    <w:rsid w:val="00B03AAE"/>
    <w:rsid w:val="00B03D7A"/>
    <w:rsid w:val="00B04785"/>
    <w:rsid w:val="00B06784"/>
    <w:rsid w:val="00B077EB"/>
    <w:rsid w:val="00B07FBA"/>
    <w:rsid w:val="00B11667"/>
    <w:rsid w:val="00B12D12"/>
    <w:rsid w:val="00B12E2D"/>
    <w:rsid w:val="00B13EAB"/>
    <w:rsid w:val="00B16A3B"/>
    <w:rsid w:val="00B16FF3"/>
    <w:rsid w:val="00B20078"/>
    <w:rsid w:val="00B207B7"/>
    <w:rsid w:val="00B21C68"/>
    <w:rsid w:val="00B229DE"/>
    <w:rsid w:val="00B23A28"/>
    <w:rsid w:val="00B24609"/>
    <w:rsid w:val="00B252F7"/>
    <w:rsid w:val="00B2570D"/>
    <w:rsid w:val="00B3041D"/>
    <w:rsid w:val="00B31626"/>
    <w:rsid w:val="00B33BC0"/>
    <w:rsid w:val="00B34384"/>
    <w:rsid w:val="00B350B9"/>
    <w:rsid w:val="00B41D53"/>
    <w:rsid w:val="00B42BED"/>
    <w:rsid w:val="00B44D76"/>
    <w:rsid w:val="00B4670A"/>
    <w:rsid w:val="00B4728D"/>
    <w:rsid w:val="00B502CA"/>
    <w:rsid w:val="00B51DA3"/>
    <w:rsid w:val="00B569C4"/>
    <w:rsid w:val="00B57827"/>
    <w:rsid w:val="00B64CD9"/>
    <w:rsid w:val="00B66793"/>
    <w:rsid w:val="00B66D56"/>
    <w:rsid w:val="00B7066A"/>
    <w:rsid w:val="00B72F64"/>
    <w:rsid w:val="00B75443"/>
    <w:rsid w:val="00B76A46"/>
    <w:rsid w:val="00B773E8"/>
    <w:rsid w:val="00B77A10"/>
    <w:rsid w:val="00B80328"/>
    <w:rsid w:val="00B830EA"/>
    <w:rsid w:val="00B8403A"/>
    <w:rsid w:val="00B875FB"/>
    <w:rsid w:val="00B9010A"/>
    <w:rsid w:val="00B9018A"/>
    <w:rsid w:val="00B93387"/>
    <w:rsid w:val="00B93406"/>
    <w:rsid w:val="00B93AFD"/>
    <w:rsid w:val="00B94B1E"/>
    <w:rsid w:val="00B966CD"/>
    <w:rsid w:val="00BA233E"/>
    <w:rsid w:val="00BA2988"/>
    <w:rsid w:val="00BA5049"/>
    <w:rsid w:val="00BA5258"/>
    <w:rsid w:val="00BA54B4"/>
    <w:rsid w:val="00BA71DD"/>
    <w:rsid w:val="00BB0604"/>
    <w:rsid w:val="00BB2B53"/>
    <w:rsid w:val="00BB4C04"/>
    <w:rsid w:val="00BB5A48"/>
    <w:rsid w:val="00BB60E9"/>
    <w:rsid w:val="00BB6DDA"/>
    <w:rsid w:val="00BC0A53"/>
    <w:rsid w:val="00BC0C45"/>
    <w:rsid w:val="00BC366B"/>
    <w:rsid w:val="00BC4AC2"/>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06D57"/>
    <w:rsid w:val="00C11332"/>
    <w:rsid w:val="00C11DC7"/>
    <w:rsid w:val="00C21C39"/>
    <w:rsid w:val="00C22B5B"/>
    <w:rsid w:val="00C2434D"/>
    <w:rsid w:val="00C24BAC"/>
    <w:rsid w:val="00C264E8"/>
    <w:rsid w:val="00C30C5A"/>
    <w:rsid w:val="00C32AB5"/>
    <w:rsid w:val="00C32BB3"/>
    <w:rsid w:val="00C32FC6"/>
    <w:rsid w:val="00C34D23"/>
    <w:rsid w:val="00C3754A"/>
    <w:rsid w:val="00C40790"/>
    <w:rsid w:val="00C409CB"/>
    <w:rsid w:val="00C424BF"/>
    <w:rsid w:val="00C4399D"/>
    <w:rsid w:val="00C456B2"/>
    <w:rsid w:val="00C52C93"/>
    <w:rsid w:val="00C53F82"/>
    <w:rsid w:val="00C542D8"/>
    <w:rsid w:val="00C54C53"/>
    <w:rsid w:val="00C54CA3"/>
    <w:rsid w:val="00C57E4F"/>
    <w:rsid w:val="00C603B1"/>
    <w:rsid w:val="00C652CC"/>
    <w:rsid w:val="00C66F17"/>
    <w:rsid w:val="00C67601"/>
    <w:rsid w:val="00C6779F"/>
    <w:rsid w:val="00C67BF4"/>
    <w:rsid w:val="00C67E9C"/>
    <w:rsid w:val="00C75DA9"/>
    <w:rsid w:val="00C76A20"/>
    <w:rsid w:val="00C804C9"/>
    <w:rsid w:val="00C83982"/>
    <w:rsid w:val="00C84365"/>
    <w:rsid w:val="00C93D66"/>
    <w:rsid w:val="00C9668F"/>
    <w:rsid w:val="00CA3066"/>
    <w:rsid w:val="00CA423A"/>
    <w:rsid w:val="00CA6381"/>
    <w:rsid w:val="00CA74BD"/>
    <w:rsid w:val="00CB040F"/>
    <w:rsid w:val="00CB3D57"/>
    <w:rsid w:val="00CB6F14"/>
    <w:rsid w:val="00CC017E"/>
    <w:rsid w:val="00CC030D"/>
    <w:rsid w:val="00CC065B"/>
    <w:rsid w:val="00CC1D38"/>
    <w:rsid w:val="00CC1D82"/>
    <w:rsid w:val="00CC3046"/>
    <w:rsid w:val="00CC42EE"/>
    <w:rsid w:val="00CC47B6"/>
    <w:rsid w:val="00CC48AE"/>
    <w:rsid w:val="00CC667A"/>
    <w:rsid w:val="00CD0875"/>
    <w:rsid w:val="00CD1119"/>
    <w:rsid w:val="00CD179F"/>
    <w:rsid w:val="00CD231A"/>
    <w:rsid w:val="00CD2522"/>
    <w:rsid w:val="00CE301C"/>
    <w:rsid w:val="00CE344D"/>
    <w:rsid w:val="00CE6B4F"/>
    <w:rsid w:val="00CF38A6"/>
    <w:rsid w:val="00CF4EAF"/>
    <w:rsid w:val="00CF72FF"/>
    <w:rsid w:val="00CF7355"/>
    <w:rsid w:val="00D01991"/>
    <w:rsid w:val="00D01DB7"/>
    <w:rsid w:val="00D01DE6"/>
    <w:rsid w:val="00D02245"/>
    <w:rsid w:val="00D027FF"/>
    <w:rsid w:val="00D04DB9"/>
    <w:rsid w:val="00D068A0"/>
    <w:rsid w:val="00D06FA1"/>
    <w:rsid w:val="00D07617"/>
    <w:rsid w:val="00D12A83"/>
    <w:rsid w:val="00D133F0"/>
    <w:rsid w:val="00D1415F"/>
    <w:rsid w:val="00D15B9F"/>
    <w:rsid w:val="00D16076"/>
    <w:rsid w:val="00D204D7"/>
    <w:rsid w:val="00D2216B"/>
    <w:rsid w:val="00D23859"/>
    <w:rsid w:val="00D2474F"/>
    <w:rsid w:val="00D32BB5"/>
    <w:rsid w:val="00D41F7D"/>
    <w:rsid w:val="00D44113"/>
    <w:rsid w:val="00D44BBC"/>
    <w:rsid w:val="00D53486"/>
    <w:rsid w:val="00D54AE4"/>
    <w:rsid w:val="00D559FE"/>
    <w:rsid w:val="00D56A49"/>
    <w:rsid w:val="00D57835"/>
    <w:rsid w:val="00D60459"/>
    <w:rsid w:val="00D640D3"/>
    <w:rsid w:val="00D723F4"/>
    <w:rsid w:val="00D72547"/>
    <w:rsid w:val="00D744F4"/>
    <w:rsid w:val="00D76030"/>
    <w:rsid w:val="00D81521"/>
    <w:rsid w:val="00D84725"/>
    <w:rsid w:val="00D84E33"/>
    <w:rsid w:val="00D86E17"/>
    <w:rsid w:val="00D86F59"/>
    <w:rsid w:val="00D93345"/>
    <w:rsid w:val="00D9437B"/>
    <w:rsid w:val="00D969F0"/>
    <w:rsid w:val="00DA0669"/>
    <w:rsid w:val="00DA3022"/>
    <w:rsid w:val="00DA3B97"/>
    <w:rsid w:val="00DA5190"/>
    <w:rsid w:val="00DB1BF0"/>
    <w:rsid w:val="00DB204E"/>
    <w:rsid w:val="00DB21FB"/>
    <w:rsid w:val="00DB2EA2"/>
    <w:rsid w:val="00DB3347"/>
    <w:rsid w:val="00DB36D1"/>
    <w:rsid w:val="00DB496F"/>
    <w:rsid w:val="00DB4C01"/>
    <w:rsid w:val="00DB4D33"/>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6A24"/>
    <w:rsid w:val="00DE1069"/>
    <w:rsid w:val="00DF02E8"/>
    <w:rsid w:val="00DF31FF"/>
    <w:rsid w:val="00DF4834"/>
    <w:rsid w:val="00DF5384"/>
    <w:rsid w:val="00DF65E2"/>
    <w:rsid w:val="00E001F5"/>
    <w:rsid w:val="00E03909"/>
    <w:rsid w:val="00E03ED2"/>
    <w:rsid w:val="00E04EC9"/>
    <w:rsid w:val="00E063C6"/>
    <w:rsid w:val="00E06E37"/>
    <w:rsid w:val="00E07723"/>
    <w:rsid w:val="00E13387"/>
    <w:rsid w:val="00E13B87"/>
    <w:rsid w:val="00E13BEE"/>
    <w:rsid w:val="00E13DF2"/>
    <w:rsid w:val="00E23315"/>
    <w:rsid w:val="00E27A36"/>
    <w:rsid w:val="00E27E29"/>
    <w:rsid w:val="00E31834"/>
    <w:rsid w:val="00E33020"/>
    <w:rsid w:val="00E33962"/>
    <w:rsid w:val="00E34F7E"/>
    <w:rsid w:val="00E35CA1"/>
    <w:rsid w:val="00E3629A"/>
    <w:rsid w:val="00E3730D"/>
    <w:rsid w:val="00E37890"/>
    <w:rsid w:val="00E42AB0"/>
    <w:rsid w:val="00E4387E"/>
    <w:rsid w:val="00E447CF"/>
    <w:rsid w:val="00E46DB6"/>
    <w:rsid w:val="00E47F6C"/>
    <w:rsid w:val="00E54292"/>
    <w:rsid w:val="00E55860"/>
    <w:rsid w:val="00E55B0F"/>
    <w:rsid w:val="00E5672A"/>
    <w:rsid w:val="00E628CD"/>
    <w:rsid w:val="00E62BF1"/>
    <w:rsid w:val="00E64F5A"/>
    <w:rsid w:val="00E673D4"/>
    <w:rsid w:val="00E71593"/>
    <w:rsid w:val="00E77D3A"/>
    <w:rsid w:val="00E80707"/>
    <w:rsid w:val="00E82509"/>
    <w:rsid w:val="00E8269C"/>
    <w:rsid w:val="00E8281B"/>
    <w:rsid w:val="00E84BFE"/>
    <w:rsid w:val="00E87C86"/>
    <w:rsid w:val="00E9021B"/>
    <w:rsid w:val="00E9134C"/>
    <w:rsid w:val="00E9225F"/>
    <w:rsid w:val="00E9488D"/>
    <w:rsid w:val="00EA0609"/>
    <w:rsid w:val="00EA23FE"/>
    <w:rsid w:val="00EA3E51"/>
    <w:rsid w:val="00EA5E31"/>
    <w:rsid w:val="00EA7CBD"/>
    <w:rsid w:val="00EB2A06"/>
    <w:rsid w:val="00EB4572"/>
    <w:rsid w:val="00EB4E79"/>
    <w:rsid w:val="00EB7DAB"/>
    <w:rsid w:val="00EC101C"/>
    <w:rsid w:val="00EC1259"/>
    <w:rsid w:val="00EC1404"/>
    <w:rsid w:val="00EC27E7"/>
    <w:rsid w:val="00EC2EB7"/>
    <w:rsid w:val="00EC5A38"/>
    <w:rsid w:val="00EC6950"/>
    <w:rsid w:val="00ED0EB1"/>
    <w:rsid w:val="00ED2F0E"/>
    <w:rsid w:val="00ED3B4E"/>
    <w:rsid w:val="00ED5963"/>
    <w:rsid w:val="00ED7D80"/>
    <w:rsid w:val="00EE1430"/>
    <w:rsid w:val="00EE1A0B"/>
    <w:rsid w:val="00EE3199"/>
    <w:rsid w:val="00EE3B1B"/>
    <w:rsid w:val="00EE43CD"/>
    <w:rsid w:val="00EE48FA"/>
    <w:rsid w:val="00EE6D15"/>
    <w:rsid w:val="00EE74DA"/>
    <w:rsid w:val="00EF1E97"/>
    <w:rsid w:val="00EF26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4FA9"/>
    <w:rsid w:val="00F35860"/>
    <w:rsid w:val="00F35F0D"/>
    <w:rsid w:val="00F37522"/>
    <w:rsid w:val="00F42D2F"/>
    <w:rsid w:val="00F42F68"/>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050F"/>
    <w:rsid w:val="00F713EE"/>
    <w:rsid w:val="00F73FA9"/>
    <w:rsid w:val="00F75BDA"/>
    <w:rsid w:val="00F76B60"/>
    <w:rsid w:val="00F805C5"/>
    <w:rsid w:val="00F80BFA"/>
    <w:rsid w:val="00F80F81"/>
    <w:rsid w:val="00F81F19"/>
    <w:rsid w:val="00F84972"/>
    <w:rsid w:val="00F851B7"/>
    <w:rsid w:val="00F86530"/>
    <w:rsid w:val="00F86E60"/>
    <w:rsid w:val="00F919F0"/>
    <w:rsid w:val="00F92022"/>
    <w:rsid w:val="00F9276C"/>
    <w:rsid w:val="00F93E57"/>
    <w:rsid w:val="00F94C99"/>
    <w:rsid w:val="00F94F18"/>
    <w:rsid w:val="00F95131"/>
    <w:rsid w:val="00FA0550"/>
    <w:rsid w:val="00FA23DA"/>
    <w:rsid w:val="00FA5A2A"/>
    <w:rsid w:val="00FB08AD"/>
    <w:rsid w:val="00FB180A"/>
    <w:rsid w:val="00FB23F2"/>
    <w:rsid w:val="00FB2989"/>
    <w:rsid w:val="00FB405B"/>
    <w:rsid w:val="00FB45F2"/>
    <w:rsid w:val="00FB51E5"/>
    <w:rsid w:val="00FC30D6"/>
    <w:rsid w:val="00FC4AA8"/>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42C"/>
    <w:rsid w:val="00FF5930"/>
    <w:rsid w:val="00FF5DA9"/>
    <w:rsid w:val="00FF5E2D"/>
    <w:rsid w:val="00FF6275"/>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15827108">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38793186">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06928964">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faturaseries@allreps.com" TargetMode="External"/><Relationship Id="rId18" Type="http://schemas.openxmlformats.org/officeDocument/2006/relationships/hyperlink" Target="http://www.allrepsreceptivo.com" TargetMode="External"/><Relationship Id="rId3" Type="http://schemas.openxmlformats.org/officeDocument/2006/relationships/customXml" Target="../customXml/item3.xml"/><Relationship Id="rId21" Type="http://schemas.openxmlformats.org/officeDocument/2006/relationships/hyperlink" Target="http://www.allreps.com" TargetMode="External"/><Relationship Id="rId7" Type="http://schemas.openxmlformats.org/officeDocument/2006/relationships/settings" Target="settings.xml"/><Relationship Id="rId12" Type="http://schemas.openxmlformats.org/officeDocument/2006/relationships/hyperlink" Target="http://www.allreps.com" TargetMode="External"/><Relationship Id="rId17" Type="http://schemas.openxmlformats.org/officeDocument/2006/relationships/hyperlink" Target="http://www.allreps.com" TargetMode="External"/><Relationship Id="rId2" Type="http://schemas.openxmlformats.org/officeDocument/2006/relationships/customXml" Target="../customXml/item2.xml"/><Relationship Id="rId16" Type="http://schemas.openxmlformats.org/officeDocument/2006/relationships/hyperlink" Target="http://www.allrepsreceptivo.com" TargetMode="External"/><Relationship Id="rId20" Type="http://schemas.openxmlformats.org/officeDocument/2006/relationships/hyperlink" Target="http://www.allrepsreceptiv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llreps.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allrep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receptivo.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9E51-E6AD-4E17-B447-35AE8B4795DB}">
  <ds:schemaRefs>
    <ds:schemaRef ds:uri="http://schemas.openxmlformats.org/officeDocument/2006/bibliography"/>
  </ds:schemaRefs>
</ds:datastoreItem>
</file>

<file path=customXml/itemProps2.xml><?xml version="1.0" encoding="utf-8"?>
<ds:datastoreItem xmlns:ds="http://schemas.openxmlformats.org/officeDocument/2006/customXml" ds:itemID="{4FC46EFE-FD8A-418A-B2EC-0C25898A1AB6}">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C88E9453-2494-4A0E-AA50-E4E86972EA38}">
  <ds:schemaRefs>
    <ds:schemaRef ds:uri="http://schemas.microsoft.com/sharepoint/v3/contenttype/forms"/>
  </ds:schemaRefs>
</ds:datastoreItem>
</file>

<file path=customXml/itemProps4.xml><?xml version="1.0" encoding="utf-8"?>
<ds:datastoreItem xmlns:ds="http://schemas.openxmlformats.org/officeDocument/2006/customXml" ds:itemID="{F38847F9-80DA-436D-8C45-2A75438A3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19</Pages>
  <Words>8740</Words>
  <Characters>48074</Characters>
  <Application>Microsoft Office Word</Application>
  <DocSecurity>0</DocSecurity>
  <Lines>400</Lines>
  <Paragraphs>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Catalina Ortiz Diaz -  Allreps SAS</cp:lastModifiedBy>
  <cp:revision>31</cp:revision>
  <cp:lastPrinted>2017-09-05T21:30:00Z</cp:lastPrinted>
  <dcterms:created xsi:type="dcterms:W3CDTF">2024-09-18T20:40:00Z</dcterms:created>
  <dcterms:modified xsi:type="dcterms:W3CDTF">2025-04-01T19:36:00Z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