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5386B20C" w:rsidR="00496B7F" w:rsidRDefault="003934FC" w:rsidP="00B969EC">
            <w:pPr>
              <w:jc w:val="center"/>
              <w:rPr>
                <w:b/>
                <w:color w:val="FFFFFF" w:themeColor="background1"/>
                <w:sz w:val="64"/>
                <w:szCs w:val="64"/>
              </w:rPr>
            </w:pPr>
            <w:r>
              <w:rPr>
                <w:b/>
                <w:color w:val="FFFFFF" w:themeColor="background1"/>
                <w:sz w:val="64"/>
                <w:szCs w:val="64"/>
              </w:rPr>
              <w:t xml:space="preserve">JORDANIA, </w:t>
            </w:r>
            <w:r w:rsidR="00676069">
              <w:rPr>
                <w:b/>
                <w:color w:val="FFFFFF" w:themeColor="background1"/>
                <w:sz w:val="64"/>
                <w:szCs w:val="64"/>
              </w:rPr>
              <w:t xml:space="preserve">EGIPTO </w:t>
            </w:r>
            <w:r>
              <w:rPr>
                <w:b/>
                <w:color w:val="FFFFFF" w:themeColor="background1"/>
                <w:sz w:val="64"/>
                <w:szCs w:val="64"/>
              </w:rPr>
              <w:t>Y ESTAMBUL</w:t>
            </w:r>
          </w:p>
        </w:tc>
      </w:tr>
    </w:tbl>
    <w:p w14:paraId="0F2174C0" w14:textId="77777777" w:rsidR="00496B7F" w:rsidRDefault="00496B7F" w:rsidP="00496B7F">
      <w:pPr>
        <w:pStyle w:val="dias"/>
      </w:pPr>
    </w:p>
    <w:p w14:paraId="1188943D" w14:textId="18407955"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3104FE">
        <w:rPr>
          <w:color w:val="1F3864"/>
          <w:sz w:val="48"/>
          <w:szCs w:val="48"/>
        </w:rPr>
        <w:t>19.9</w:t>
      </w:r>
      <w:r w:rsidR="000157F0">
        <w:rPr>
          <w:color w:val="1F3864"/>
          <w:sz w:val="48"/>
          <w:szCs w:val="48"/>
        </w:rPr>
        <w:t>95</w:t>
      </w:r>
      <w:r w:rsidR="003104FE">
        <w:rPr>
          <w:color w:val="1F3864"/>
          <w:sz w:val="48"/>
          <w:szCs w:val="48"/>
        </w:rPr>
        <w:t>.000</w:t>
      </w:r>
    </w:p>
    <w:p w14:paraId="3FAB9B43" w14:textId="227507B5" w:rsidR="008D64ED" w:rsidRPr="00FA0550" w:rsidRDefault="008D64ED" w:rsidP="008D64ED">
      <w:pPr>
        <w:pStyle w:val="tituloprograma"/>
        <w:rPr>
          <w:color w:val="1F3864"/>
          <w:sz w:val="48"/>
          <w:szCs w:val="48"/>
        </w:rPr>
      </w:pPr>
      <w:r>
        <w:rPr>
          <w:color w:val="1F3864"/>
          <w:sz w:val="48"/>
          <w:szCs w:val="48"/>
        </w:rPr>
        <w:t xml:space="preserve">Desde USD </w:t>
      </w:r>
      <w:r w:rsidR="005931C1">
        <w:rPr>
          <w:color w:val="1F3864"/>
          <w:sz w:val="48"/>
          <w:szCs w:val="48"/>
        </w:rPr>
        <w:t>4</w:t>
      </w:r>
      <w:r w:rsidR="001F01F3">
        <w:rPr>
          <w:color w:val="1F3864"/>
          <w:sz w:val="48"/>
          <w:szCs w:val="48"/>
        </w:rPr>
        <w:t>.</w:t>
      </w:r>
      <w:r w:rsidR="000157F0">
        <w:rPr>
          <w:color w:val="1F3864"/>
          <w:sz w:val="48"/>
          <w:szCs w:val="48"/>
        </w:rPr>
        <w:t>690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243C7A14"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D0CC355" w:rsidR="00C32BB3" w:rsidRPr="00FA0550" w:rsidRDefault="00DA79CB" w:rsidP="00836D9E">
      <w:pPr>
        <w:pStyle w:val="tituloprograma"/>
        <w:rPr>
          <w:color w:val="1F3864"/>
          <w:sz w:val="40"/>
          <w:szCs w:val="40"/>
        </w:rPr>
      </w:pPr>
      <w:r w:rsidRPr="00804C46">
        <w:rPr>
          <w:color w:val="1F3864"/>
          <w:sz w:val="40"/>
          <w:szCs w:val="40"/>
        </w:rPr>
        <w:t>1</w:t>
      </w:r>
      <w:r w:rsidR="00676069">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4E81B108" w:rsidR="001123E0" w:rsidRDefault="003934FC" w:rsidP="00477DDA">
      <w:pPr>
        <w:pStyle w:val="dias"/>
        <w:jc w:val="center"/>
        <w:rPr>
          <w:caps w:val="0"/>
          <w:color w:val="1F3864"/>
          <w:sz w:val="40"/>
          <w:szCs w:val="40"/>
        </w:rPr>
      </w:pPr>
      <w:r w:rsidRPr="003934FC">
        <w:rPr>
          <w:caps w:val="0"/>
          <w:color w:val="1F3864"/>
          <w:sz w:val="40"/>
          <w:szCs w:val="40"/>
        </w:rPr>
        <w:t>Am</w:t>
      </w:r>
      <w:r w:rsidR="00123A45">
        <w:rPr>
          <w:caps w:val="0"/>
          <w:color w:val="1F3864"/>
          <w:sz w:val="40"/>
          <w:szCs w:val="40"/>
        </w:rPr>
        <w:t>m</w:t>
      </w:r>
      <w:r w:rsidRPr="003934FC">
        <w:rPr>
          <w:caps w:val="0"/>
          <w:color w:val="1F3864"/>
          <w:sz w:val="40"/>
          <w:szCs w:val="40"/>
        </w:rPr>
        <w:t xml:space="preserve">án, </w:t>
      </w:r>
      <w:r w:rsidR="00676069">
        <w:rPr>
          <w:caps w:val="0"/>
          <w:color w:val="1F3864"/>
          <w:sz w:val="40"/>
          <w:szCs w:val="40"/>
        </w:rPr>
        <w:t xml:space="preserve">Madaba, Monte Nebo, </w:t>
      </w:r>
      <w:r w:rsidRPr="003934FC">
        <w:rPr>
          <w:caps w:val="0"/>
          <w:color w:val="1F3864"/>
          <w:sz w:val="40"/>
          <w:szCs w:val="40"/>
        </w:rPr>
        <w:t xml:space="preserve">Petra, </w:t>
      </w:r>
      <w:r w:rsidR="007B0D74">
        <w:rPr>
          <w:caps w:val="0"/>
          <w:color w:val="1F3864"/>
          <w:sz w:val="40"/>
          <w:szCs w:val="40"/>
        </w:rPr>
        <w:t xml:space="preserve">Wadi Rum, </w:t>
      </w:r>
      <w:r w:rsidR="00123A45" w:rsidRPr="00123A45">
        <w:rPr>
          <w:caps w:val="0"/>
          <w:color w:val="1F3864"/>
          <w:sz w:val="40"/>
          <w:szCs w:val="40"/>
        </w:rPr>
        <w:t>Aqaba</w:t>
      </w:r>
      <w:r w:rsidR="00123A45">
        <w:rPr>
          <w:caps w:val="0"/>
          <w:color w:val="1F3864"/>
          <w:sz w:val="40"/>
          <w:szCs w:val="40"/>
        </w:rPr>
        <w:t>, E</w:t>
      </w:r>
      <w:r w:rsidR="00676069" w:rsidRPr="00676069">
        <w:rPr>
          <w:caps w:val="0"/>
          <w:color w:val="1F3864"/>
          <w:sz w:val="40"/>
          <w:szCs w:val="40"/>
        </w:rPr>
        <w:t xml:space="preserve">l Cairo, Aswan, Kom Ombo, Edfu, Luxor, </w:t>
      </w:r>
      <w:r>
        <w:rPr>
          <w:caps w:val="0"/>
          <w:color w:val="1F3864"/>
          <w:sz w:val="40"/>
          <w:szCs w:val="40"/>
        </w:rPr>
        <w:t>Estambul</w:t>
      </w:r>
    </w:p>
    <w:p w14:paraId="425C2F2A" w14:textId="77777777" w:rsidR="00D5467C" w:rsidRPr="00D5467C" w:rsidRDefault="00D5467C" w:rsidP="00D5467C">
      <w:pPr>
        <w:pStyle w:val="dias"/>
      </w:pPr>
    </w:p>
    <w:p w14:paraId="180F0072" w14:textId="77777777" w:rsidR="00676069" w:rsidRPr="00FA0550" w:rsidRDefault="00676069" w:rsidP="00676069">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1CA76BC1" w14:textId="080E84AB" w:rsidR="007D4104" w:rsidRDefault="00B5613B" w:rsidP="00676069">
      <w:pPr>
        <w:pStyle w:val="itinerario"/>
        <w:ind w:left="2832"/>
        <w:jc w:val="left"/>
        <w:rPr>
          <w:b/>
          <w:color w:val="1F3864"/>
          <w:sz w:val="28"/>
          <w:szCs w:val="28"/>
        </w:rPr>
      </w:pPr>
      <w:r>
        <w:rPr>
          <w:b/>
          <w:color w:val="1F3864"/>
          <w:sz w:val="28"/>
          <w:szCs w:val="28"/>
        </w:rPr>
        <w:t>Diciembre 29</w:t>
      </w:r>
      <w:r>
        <w:rPr>
          <w:b/>
          <w:color w:val="1F3864"/>
          <w:sz w:val="28"/>
          <w:szCs w:val="28"/>
        </w:rPr>
        <w:tab/>
      </w:r>
      <w:r>
        <w:rPr>
          <w:b/>
          <w:color w:val="1F3864"/>
          <w:sz w:val="28"/>
          <w:szCs w:val="28"/>
        </w:rPr>
        <w:tab/>
        <w:t>Enero 12</w:t>
      </w:r>
    </w:p>
    <w:p w14:paraId="3EE481AD" w14:textId="21EF5868" w:rsidR="004D58D0" w:rsidRDefault="004D58D0" w:rsidP="00676069">
      <w:pPr>
        <w:pStyle w:val="itinerario"/>
        <w:ind w:left="2832"/>
        <w:jc w:val="left"/>
        <w:rPr>
          <w:b/>
          <w:color w:val="1F3864"/>
          <w:sz w:val="28"/>
          <w:szCs w:val="28"/>
        </w:rPr>
      </w:pPr>
    </w:p>
    <w:p w14:paraId="761F5077" w14:textId="2A5ED866" w:rsidR="003765B2" w:rsidRDefault="003765B2" w:rsidP="00676069">
      <w:pPr>
        <w:pStyle w:val="itinerario"/>
        <w:ind w:left="2832"/>
        <w:jc w:val="left"/>
        <w:rPr>
          <w:b/>
          <w:color w:val="1F3864"/>
          <w:sz w:val="28"/>
          <w:szCs w:val="28"/>
        </w:rPr>
      </w:pPr>
    </w:p>
    <w:p w14:paraId="13A07B94" w14:textId="77777777" w:rsidR="003765B2" w:rsidRDefault="003765B2" w:rsidP="00676069">
      <w:pPr>
        <w:pStyle w:val="itinerario"/>
        <w:ind w:left="2832"/>
        <w:jc w:val="left"/>
        <w:rPr>
          <w:b/>
          <w:color w:val="1F3864"/>
          <w:sz w:val="28"/>
          <w:szCs w:val="28"/>
        </w:rPr>
      </w:pPr>
    </w:p>
    <w:p w14:paraId="6E42520D" w14:textId="77777777" w:rsidR="00676069" w:rsidRDefault="00676069" w:rsidP="006B3E5E">
      <w:pPr>
        <w:pStyle w:val="dias"/>
        <w:rPr>
          <w:color w:val="1F3864"/>
          <w:sz w:val="28"/>
          <w:szCs w:val="28"/>
        </w:rPr>
      </w:pPr>
    </w:p>
    <w:p w14:paraId="2470D330" w14:textId="28FEB150"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1C3541F6" w:rsidR="006B3E5E" w:rsidRPr="004125E3" w:rsidRDefault="006B3E5E" w:rsidP="001844C6">
      <w:pPr>
        <w:pStyle w:val="vinetas"/>
        <w:ind w:left="714" w:hanging="357"/>
        <w:jc w:val="both"/>
      </w:pPr>
      <w:bookmarkStart w:id="0" w:name="_Hlk148106149"/>
      <w:r w:rsidRPr="004125E3">
        <w:t xml:space="preserve">Tiquete aéreo en la ruta </w:t>
      </w:r>
      <w:r w:rsidR="001844C6" w:rsidRPr="004125E3">
        <w:t>Bogotá – Estambul</w:t>
      </w:r>
      <w:r w:rsidR="00F3404B" w:rsidRPr="004125E3">
        <w:t>*</w:t>
      </w:r>
      <w:r w:rsidR="001844C6" w:rsidRPr="004125E3">
        <w:t xml:space="preserve"> – </w:t>
      </w:r>
      <w:r w:rsidR="00676069" w:rsidRPr="004125E3">
        <w:t>Amm</w:t>
      </w:r>
      <w:r w:rsidR="00483520" w:rsidRPr="004125E3">
        <w:t>á</w:t>
      </w:r>
      <w:r w:rsidR="00676069" w:rsidRPr="004125E3">
        <w:t>n //</w:t>
      </w:r>
      <w:r w:rsidR="001844C6" w:rsidRPr="004125E3">
        <w:t>El Cairo</w:t>
      </w:r>
      <w:r w:rsidR="00676069" w:rsidRPr="004125E3">
        <w:t xml:space="preserve"> </w:t>
      </w:r>
      <w:r w:rsidR="003934FC" w:rsidRPr="004125E3">
        <w:t>–</w:t>
      </w:r>
      <w:r w:rsidR="001844C6" w:rsidRPr="004125E3">
        <w:t xml:space="preserve"> Estambul</w:t>
      </w:r>
      <w:r w:rsidR="00102093" w:rsidRPr="004125E3">
        <w:t xml:space="preserve"> </w:t>
      </w:r>
      <w:r w:rsidR="001844C6" w:rsidRPr="004125E3">
        <w:t>– Bogotá, vía Turkish Airlines, con tarifa negociada para grupos.</w:t>
      </w:r>
    </w:p>
    <w:p w14:paraId="73F23D0B" w14:textId="508064EE" w:rsidR="003934FC" w:rsidRPr="004125E3" w:rsidRDefault="003934FC" w:rsidP="003934FC">
      <w:pPr>
        <w:pStyle w:val="vinetas"/>
        <w:jc w:val="both"/>
      </w:pPr>
      <w:r w:rsidRPr="004125E3">
        <w:t xml:space="preserve">Tiquete aéreo en la ruta </w:t>
      </w:r>
      <w:r w:rsidR="00676069" w:rsidRPr="004125E3">
        <w:t>Amm</w:t>
      </w:r>
      <w:r w:rsidR="00483520" w:rsidRPr="004125E3">
        <w:t>á</w:t>
      </w:r>
      <w:r w:rsidR="00676069" w:rsidRPr="004125E3">
        <w:t>n – El C</w:t>
      </w:r>
      <w:r w:rsidRPr="004125E3">
        <w:t>airo.</w:t>
      </w:r>
    </w:p>
    <w:p w14:paraId="49823C74" w14:textId="77777777" w:rsidR="006B3E5E" w:rsidRPr="004125E3" w:rsidRDefault="006B3E5E" w:rsidP="006B3E5E">
      <w:pPr>
        <w:pStyle w:val="vinetas"/>
        <w:ind w:left="714" w:hanging="357"/>
      </w:pPr>
      <w:r w:rsidRPr="004125E3">
        <w:t>Impuestos del tiquete aéreo.</w:t>
      </w:r>
    </w:p>
    <w:p w14:paraId="722C5A83" w14:textId="0333D951" w:rsidR="00150874" w:rsidRPr="004125E3" w:rsidRDefault="00150874" w:rsidP="00102093">
      <w:pPr>
        <w:pStyle w:val="vinetas"/>
        <w:jc w:val="both"/>
      </w:pPr>
      <w:r w:rsidRPr="004125E3">
        <w:t>Tarjeta de asistencia médica con beneficio de cancelación, hasta 7</w:t>
      </w:r>
      <w:r w:rsidR="00676069" w:rsidRPr="004125E3">
        <w:t>5</w:t>
      </w:r>
      <w:r w:rsidRPr="004125E3">
        <w:t xml:space="preserve"> años. Debe ser expedida 25 días antes de iniciar el viaje. Condiciones y beneficios de la tarjeta favor consultarlas.</w:t>
      </w:r>
    </w:p>
    <w:bookmarkEnd w:id="0"/>
    <w:p w14:paraId="5C801EB8" w14:textId="77777777" w:rsidR="00676069" w:rsidRPr="0080451B" w:rsidRDefault="00676069" w:rsidP="00676069">
      <w:pPr>
        <w:pStyle w:val="vinetas"/>
        <w:numPr>
          <w:ilvl w:val="0"/>
          <w:numId w:val="0"/>
        </w:numPr>
        <w:rPr>
          <w:b/>
          <w:color w:val="1F3864"/>
        </w:rPr>
      </w:pPr>
      <w:r w:rsidRPr="0080451B">
        <w:rPr>
          <w:b/>
          <w:color w:val="1F3864"/>
        </w:rPr>
        <w:t>Servicios en Jordania:</w:t>
      </w:r>
    </w:p>
    <w:p w14:paraId="7BFEBE1F" w14:textId="77777777" w:rsidR="00EB6CC2" w:rsidRDefault="00EB6CC2" w:rsidP="00EB6CC2">
      <w:pPr>
        <w:pStyle w:val="vinetas"/>
        <w:ind w:left="714" w:hanging="357"/>
        <w:jc w:val="both"/>
      </w:pPr>
      <w:r w:rsidRPr="004125E3">
        <w:t>Traslado aeropuerto – hotel – aeropuerto en Ammán</w:t>
      </w:r>
      <w:r>
        <w:t xml:space="preserve">. </w:t>
      </w:r>
    </w:p>
    <w:p w14:paraId="76D0A937" w14:textId="77777777" w:rsidR="00EB6CC2" w:rsidRPr="004125E3" w:rsidRDefault="00EB6CC2" w:rsidP="00EB6CC2">
      <w:pPr>
        <w:pStyle w:val="vinetas"/>
        <w:ind w:left="714" w:hanging="357"/>
        <w:jc w:val="both"/>
      </w:pPr>
      <w:r>
        <w:t>Equipaje permitido</w:t>
      </w:r>
      <w:r w:rsidRPr="004125E3">
        <w:t>,</w:t>
      </w:r>
      <w:r>
        <w:t xml:space="preserve"> </w:t>
      </w:r>
      <w:r w:rsidRPr="004125E3">
        <w:t xml:space="preserve">una maleta y un bolso de mano por cliente. </w:t>
      </w:r>
    </w:p>
    <w:p w14:paraId="3DF889DC" w14:textId="28B30E0B" w:rsidR="00EB6CC2" w:rsidRPr="005931C1" w:rsidRDefault="00EB6CC2" w:rsidP="00EB6CC2">
      <w:pPr>
        <w:pStyle w:val="vinetas"/>
        <w:ind w:left="714" w:hanging="357"/>
        <w:jc w:val="both"/>
      </w:pPr>
      <w:r w:rsidRPr="005931C1">
        <w:t>Asistencia en el aeropuerto con representante de habla hispana.</w:t>
      </w:r>
    </w:p>
    <w:p w14:paraId="6CD5B3FD" w14:textId="77777777" w:rsidR="00676069" w:rsidRPr="004125E3" w:rsidRDefault="00676069" w:rsidP="00691E44">
      <w:pPr>
        <w:pStyle w:val="vinetas"/>
        <w:ind w:left="714" w:hanging="357"/>
        <w:jc w:val="both"/>
      </w:pPr>
      <w:r w:rsidRPr="004125E3">
        <w:t>2 noches de alojamiento en Amán.</w:t>
      </w:r>
    </w:p>
    <w:p w14:paraId="5D66E0C7" w14:textId="0B0566B5" w:rsidR="00676069" w:rsidRPr="004125E3" w:rsidRDefault="00676069" w:rsidP="00691E44">
      <w:pPr>
        <w:pStyle w:val="vinetas"/>
        <w:ind w:left="714" w:hanging="357"/>
        <w:jc w:val="both"/>
      </w:pPr>
      <w:r w:rsidRPr="004125E3">
        <w:t>2 noches de alojamiento en Petra.</w:t>
      </w:r>
    </w:p>
    <w:p w14:paraId="4ECA1379" w14:textId="5B3A4133" w:rsidR="00676069" w:rsidRPr="004125E3" w:rsidRDefault="00676069" w:rsidP="00691E44">
      <w:pPr>
        <w:pStyle w:val="vinetas"/>
        <w:ind w:left="714" w:hanging="357"/>
        <w:jc w:val="both"/>
      </w:pPr>
      <w:r w:rsidRPr="004125E3">
        <w:t>Desayuno y cena diario</w:t>
      </w:r>
      <w:r w:rsidR="00C20E0B">
        <w:t xml:space="preserve"> </w:t>
      </w:r>
      <w:r w:rsidR="00C20E0B" w:rsidRPr="00C20E0B">
        <w:t>(si los itinerarios aéreos lo permiten).</w:t>
      </w:r>
    </w:p>
    <w:p w14:paraId="35BDFB1C" w14:textId="1AB9BFA9" w:rsidR="00F93A21" w:rsidRPr="004125E3" w:rsidRDefault="00F93A21" w:rsidP="00691E44">
      <w:pPr>
        <w:pStyle w:val="vinetas"/>
        <w:ind w:left="714" w:hanging="357"/>
        <w:jc w:val="both"/>
      </w:pPr>
      <w:r w:rsidRPr="004125E3">
        <w:t xml:space="preserve">Visitas como se menciona en el programa con entradas </w:t>
      </w:r>
      <w:r w:rsidR="00176287" w:rsidRPr="004125E3">
        <w:t>incluidas.</w:t>
      </w:r>
    </w:p>
    <w:p w14:paraId="50F5FD48" w14:textId="2A715FD7" w:rsidR="00691E44" w:rsidRPr="004125E3" w:rsidRDefault="00691E44" w:rsidP="00691E44">
      <w:pPr>
        <w:pStyle w:val="vinetas"/>
        <w:jc w:val="both"/>
      </w:pPr>
      <w:r w:rsidRPr="004125E3">
        <w:t xml:space="preserve">Guía acompañante de habla hispana licenciado para las visitas (días </w:t>
      </w:r>
      <w:r w:rsidR="00B5613B">
        <w:t>2</w:t>
      </w:r>
      <w:r w:rsidRPr="004125E3">
        <w:t xml:space="preserve"> al </w:t>
      </w:r>
      <w:r w:rsidR="00B5613B">
        <w:t>4</w:t>
      </w:r>
      <w:r w:rsidRPr="004125E3">
        <w:t>)</w:t>
      </w:r>
      <w:r w:rsidR="00861341" w:rsidRPr="004125E3">
        <w:t>:</w:t>
      </w:r>
    </w:p>
    <w:p w14:paraId="4EB8367F" w14:textId="5B1AFF38" w:rsidR="00483520" w:rsidRPr="004125E3" w:rsidRDefault="00483520" w:rsidP="00861341">
      <w:pPr>
        <w:pStyle w:val="vinetas"/>
        <w:numPr>
          <w:ilvl w:val="0"/>
          <w:numId w:val="0"/>
        </w:numPr>
        <w:ind w:left="714"/>
        <w:jc w:val="both"/>
      </w:pPr>
      <w:r w:rsidRPr="004125E3">
        <w:t>Visitas en Madaba y Monte Nebo.</w:t>
      </w:r>
    </w:p>
    <w:p w14:paraId="3959F95A" w14:textId="77777777" w:rsidR="00676069" w:rsidRPr="004125E3" w:rsidRDefault="00676069" w:rsidP="00861341">
      <w:pPr>
        <w:pStyle w:val="vinetas"/>
        <w:numPr>
          <w:ilvl w:val="0"/>
          <w:numId w:val="0"/>
        </w:numPr>
        <w:ind w:left="714"/>
        <w:jc w:val="both"/>
      </w:pPr>
      <w:r w:rsidRPr="004125E3">
        <w:t>Visita de la ciudad Nabatea de Petra.</w:t>
      </w:r>
    </w:p>
    <w:p w14:paraId="4BBFB6DB" w14:textId="716809E8" w:rsidR="00676069" w:rsidRPr="004125E3" w:rsidRDefault="00691E44" w:rsidP="00861341">
      <w:pPr>
        <w:pStyle w:val="vinetas"/>
        <w:numPr>
          <w:ilvl w:val="0"/>
          <w:numId w:val="0"/>
        </w:numPr>
        <w:ind w:left="714"/>
        <w:jc w:val="both"/>
      </w:pPr>
      <w:r w:rsidRPr="004125E3">
        <w:t>Recorrido</w:t>
      </w:r>
      <w:r w:rsidR="00676069" w:rsidRPr="004125E3">
        <w:t xml:space="preserve"> en jeep </w:t>
      </w:r>
      <w:r w:rsidRPr="004125E3">
        <w:t>por el desierto de Wadi Rum, visita clásica en 4x4 durante de 2 horas con beduino local.</w:t>
      </w:r>
    </w:p>
    <w:p w14:paraId="5C140FE9" w14:textId="63836240" w:rsidR="00123A45" w:rsidRPr="004125E3" w:rsidRDefault="00123A45" w:rsidP="00861341">
      <w:pPr>
        <w:pStyle w:val="vinetas"/>
        <w:numPr>
          <w:ilvl w:val="0"/>
          <w:numId w:val="0"/>
        </w:numPr>
        <w:ind w:left="714"/>
        <w:jc w:val="both"/>
      </w:pPr>
      <w:r w:rsidRPr="004125E3">
        <w:t>Visita panorámica de Aqaba.</w:t>
      </w:r>
    </w:p>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77777777" w:rsidR="001844C6" w:rsidRDefault="001844C6" w:rsidP="001844C6">
      <w:pPr>
        <w:pStyle w:val="vinetas"/>
        <w:numPr>
          <w:ilvl w:val="0"/>
          <w:numId w:val="9"/>
        </w:numPr>
        <w:ind w:left="714" w:hanging="357"/>
        <w:jc w:val="both"/>
      </w:pPr>
      <w:r>
        <w:t>Traslados aeropuerto – hotel – aeropuerto.</w:t>
      </w:r>
    </w:p>
    <w:p w14:paraId="257EC14F" w14:textId="4041F77D" w:rsidR="001844C6" w:rsidRDefault="00842875" w:rsidP="001844C6">
      <w:pPr>
        <w:pStyle w:val="vinetas"/>
        <w:numPr>
          <w:ilvl w:val="0"/>
          <w:numId w:val="9"/>
        </w:numPr>
        <w:ind w:left="714" w:hanging="357"/>
        <w:jc w:val="both"/>
      </w:pPr>
      <w:r>
        <w:t>3</w:t>
      </w:r>
      <w:r w:rsidR="001844C6">
        <w:t xml:space="preserve"> noches de alojamiento en El Cairo.</w:t>
      </w:r>
    </w:p>
    <w:p w14:paraId="0ACAAB3A" w14:textId="77777777" w:rsidR="001844C6" w:rsidRDefault="001844C6" w:rsidP="001844C6">
      <w:pPr>
        <w:pStyle w:val="vinetas"/>
        <w:numPr>
          <w:ilvl w:val="0"/>
          <w:numId w:val="9"/>
        </w:numPr>
        <w:ind w:left="714" w:hanging="357"/>
        <w:jc w:val="both"/>
      </w:pPr>
      <w:r>
        <w:t>Tiquete aéreo El Cairo – Aswan // Luxor – El Cairo.</w:t>
      </w:r>
    </w:p>
    <w:p w14:paraId="1C17740A" w14:textId="77777777" w:rsidR="001844C6" w:rsidRDefault="001844C6" w:rsidP="001844C6">
      <w:pPr>
        <w:pStyle w:val="vinetas"/>
        <w:numPr>
          <w:ilvl w:val="0"/>
          <w:numId w:val="9"/>
        </w:numPr>
        <w:ind w:left="714" w:hanging="357"/>
        <w:jc w:val="both"/>
      </w:pPr>
      <w:r>
        <w:t>3 noches de crucero por El Nilo.</w:t>
      </w:r>
    </w:p>
    <w:p w14:paraId="0F21057A" w14:textId="10D63B7E" w:rsidR="000E24D1" w:rsidRDefault="000E24D1" w:rsidP="001844C6">
      <w:pPr>
        <w:pStyle w:val="vinetas"/>
        <w:numPr>
          <w:ilvl w:val="0"/>
          <w:numId w:val="9"/>
        </w:numPr>
        <w:ind w:left="714" w:hanging="357"/>
        <w:jc w:val="both"/>
      </w:pPr>
      <w:r w:rsidRPr="00DB0B38">
        <w:t>Desayuno diario en los horarios establecidos por los hoteles (si los itinerarios aéreos lo permiten)</w:t>
      </w:r>
      <w:r w:rsidR="00C20E0B">
        <w:t>.</w:t>
      </w:r>
    </w:p>
    <w:p w14:paraId="76ED926D" w14:textId="2DBB8D1B" w:rsidR="001844C6" w:rsidRDefault="001844C6" w:rsidP="001844C6">
      <w:pPr>
        <w:pStyle w:val="vinetas"/>
        <w:numPr>
          <w:ilvl w:val="0"/>
          <w:numId w:val="9"/>
        </w:numPr>
        <w:ind w:left="714" w:hanging="357"/>
        <w:jc w:val="both"/>
      </w:pPr>
      <w:r>
        <w:t>Pensión completa a bordo del crucero por El Nilo (sin bebidas).</w:t>
      </w:r>
    </w:p>
    <w:p w14:paraId="03911167" w14:textId="77777777" w:rsidR="001844C6" w:rsidRDefault="001844C6" w:rsidP="001844C6">
      <w:pPr>
        <w:pStyle w:val="vinetas"/>
        <w:numPr>
          <w:ilvl w:val="0"/>
          <w:numId w:val="9"/>
        </w:numPr>
        <w:ind w:left="714" w:hanging="357"/>
      </w:pPr>
      <w:r>
        <w:t>Visita a las Pirámides de Giza, la Esfinge y Museo Egipcio de Tahrir.</w:t>
      </w:r>
    </w:p>
    <w:p w14:paraId="1317535D" w14:textId="77777777" w:rsidR="001844C6" w:rsidRDefault="001844C6" w:rsidP="001844C6">
      <w:pPr>
        <w:pStyle w:val="vinetas"/>
        <w:numPr>
          <w:ilvl w:val="0"/>
          <w:numId w:val="9"/>
        </w:numPr>
        <w:ind w:left="714" w:hanging="357"/>
        <w:jc w:val="both"/>
      </w:pPr>
      <w:r>
        <w:t xml:space="preserve">Visitas del crucero Incluidas: </w:t>
      </w:r>
    </w:p>
    <w:p w14:paraId="00E5E2B1" w14:textId="77777777" w:rsidR="001844C6" w:rsidRDefault="001844C6" w:rsidP="001844C6">
      <w:pPr>
        <w:pStyle w:val="vinetas"/>
        <w:numPr>
          <w:ilvl w:val="0"/>
          <w:numId w:val="0"/>
        </w:numPr>
        <w:ind w:left="714"/>
        <w:jc w:val="both"/>
      </w:pPr>
      <w:r>
        <w:t>Visita al templo de Philae y a la Alta Presa de Aswan.</w:t>
      </w:r>
    </w:p>
    <w:p w14:paraId="0E3653DB" w14:textId="77777777" w:rsidR="001844C6" w:rsidRDefault="001844C6" w:rsidP="001844C6">
      <w:pPr>
        <w:pStyle w:val="vinetas"/>
        <w:numPr>
          <w:ilvl w:val="0"/>
          <w:numId w:val="0"/>
        </w:numPr>
        <w:ind w:left="714"/>
        <w:jc w:val="both"/>
      </w:pPr>
      <w:r>
        <w:t>Visita al Templo de los Dioses Sobek y Haroeris en Kom Ombo.</w:t>
      </w:r>
    </w:p>
    <w:p w14:paraId="553BAAD6" w14:textId="77777777" w:rsidR="001844C6" w:rsidRDefault="001844C6" w:rsidP="001844C6">
      <w:pPr>
        <w:pStyle w:val="vinetas"/>
        <w:numPr>
          <w:ilvl w:val="0"/>
          <w:numId w:val="0"/>
        </w:numPr>
        <w:ind w:left="714"/>
        <w:jc w:val="both"/>
      </w:pPr>
      <w:r>
        <w:t>Visita al templo del Dios Horus en Edfu.</w:t>
      </w:r>
    </w:p>
    <w:p w14:paraId="6D15B482" w14:textId="4E086B55" w:rsidR="001844C6" w:rsidRDefault="00D26213" w:rsidP="001844C6">
      <w:pPr>
        <w:pStyle w:val="vinetas"/>
        <w:numPr>
          <w:ilvl w:val="0"/>
          <w:numId w:val="0"/>
        </w:numPr>
        <w:ind w:left="714"/>
        <w:jc w:val="both"/>
      </w:pPr>
      <w:r>
        <w:t xml:space="preserve">Visita al templo de </w:t>
      </w:r>
      <w:r w:rsidR="001844C6">
        <w:t>Luxor</w:t>
      </w:r>
      <w:r w:rsidR="00E87708">
        <w:t xml:space="preserve"> Y Karnak.</w:t>
      </w:r>
    </w:p>
    <w:p w14:paraId="74BAE2CC" w14:textId="21593104" w:rsidR="001844C6" w:rsidRDefault="001844C6" w:rsidP="001844C6">
      <w:pPr>
        <w:pStyle w:val="vinetas"/>
        <w:numPr>
          <w:ilvl w:val="0"/>
          <w:numId w:val="0"/>
        </w:numPr>
        <w:ind w:left="714"/>
        <w:jc w:val="both"/>
      </w:pPr>
      <w:r>
        <w:t xml:space="preserve">Visita </w:t>
      </w:r>
      <w:r w:rsidR="00D26213">
        <w:t>al</w:t>
      </w:r>
      <w:r>
        <w:t xml:space="preserve"> Valle de los Reyes, los colosos de Memnon</w:t>
      </w:r>
      <w:r w:rsidR="00D26213">
        <w:t>, templo de la Reina Hatshepsut</w:t>
      </w:r>
      <w:r>
        <w:t>.</w:t>
      </w:r>
    </w:p>
    <w:p w14:paraId="408D4547" w14:textId="08C18AE9" w:rsidR="00F3404B" w:rsidRDefault="00F3404B" w:rsidP="00F3404B">
      <w:pPr>
        <w:pStyle w:val="vinetas"/>
        <w:numPr>
          <w:ilvl w:val="0"/>
          <w:numId w:val="0"/>
        </w:numPr>
        <w:jc w:val="both"/>
        <w:rPr>
          <w:b/>
          <w:color w:val="1F3864"/>
        </w:rPr>
      </w:pPr>
      <w:r>
        <w:rPr>
          <w:b/>
          <w:color w:val="1F3864"/>
        </w:rPr>
        <w:t xml:space="preserve">Servicios en </w:t>
      </w:r>
      <w:r w:rsidR="003934FC">
        <w:rPr>
          <w:b/>
          <w:color w:val="1F3864"/>
        </w:rPr>
        <w:t>Estambul</w:t>
      </w:r>
      <w:r>
        <w:rPr>
          <w:b/>
          <w:color w:val="1F3864"/>
        </w:rPr>
        <w:t>:</w:t>
      </w:r>
    </w:p>
    <w:p w14:paraId="7536DF17" w14:textId="77777777" w:rsidR="003934FC" w:rsidRPr="00D45F12" w:rsidRDefault="003934FC" w:rsidP="003934FC">
      <w:pPr>
        <w:pStyle w:val="vinetas"/>
        <w:ind w:left="714" w:hanging="357"/>
        <w:jc w:val="both"/>
      </w:pPr>
      <w:r w:rsidRPr="00D45F12">
        <w:t>Traslados aeropuerto – hotel – aeropuerto.</w:t>
      </w:r>
    </w:p>
    <w:p w14:paraId="5519781B" w14:textId="73725845" w:rsidR="003934FC" w:rsidRPr="00D45F12" w:rsidRDefault="00772DA0" w:rsidP="003934FC">
      <w:pPr>
        <w:pStyle w:val="vinetas"/>
        <w:jc w:val="both"/>
      </w:pPr>
      <w:r>
        <w:t>3</w:t>
      </w:r>
      <w:r w:rsidR="003934FC">
        <w:t xml:space="preserve"> </w:t>
      </w:r>
      <w:r w:rsidR="003934FC" w:rsidRPr="00D45F12">
        <w:t>noches de alojamiento en Estambul</w:t>
      </w:r>
      <w:r w:rsidR="003934FC">
        <w:t>.</w:t>
      </w:r>
    </w:p>
    <w:p w14:paraId="0942520D" w14:textId="77777777" w:rsidR="000E24D1" w:rsidRPr="00DB0B38" w:rsidRDefault="000E24D1" w:rsidP="000E24D1">
      <w:pPr>
        <w:pStyle w:val="vinetas"/>
      </w:pPr>
      <w:r w:rsidRPr="00DB0B38">
        <w:t>Desayuno diario en los horarios establecidos por los hoteles (si los itinerarios aéreos lo permiten).</w:t>
      </w:r>
    </w:p>
    <w:p w14:paraId="5052657C" w14:textId="77777777" w:rsidR="000E24D1" w:rsidRPr="00DB0B38" w:rsidRDefault="000E24D1" w:rsidP="000E24D1">
      <w:pPr>
        <w:pStyle w:val="vinetas"/>
        <w:ind w:left="714" w:hanging="357"/>
        <w:jc w:val="both"/>
      </w:pPr>
      <w:r w:rsidRPr="00DB0B38">
        <w:t xml:space="preserve">Paseo por el Bósforo y visita al Bazar de las especias. </w:t>
      </w:r>
    </w:p>
    <w:p w14:paraId="040C18B2" w14:textId="77777777" w:rsidR="000E24D1" w:rsidRPr="00DB0B38" w:rsidRDefault="000E24D1" w:rsidP="000E24D1">
      <w:pPr>
        <w:pStyle w:val="vinetas"/>
        <w:ind w:left="714" w:hanging="357"/>
        <w:jc w:val="both"/>
      </w:pPr>
      <w:r w:rsidRPr="00DB0B38">
        <w:t>Un almuerzo el día de la visita al Bósforo y Bazar de las Especias. No incluye bebidas.</w:t>
      </w:r>
    </w:p>
    <w:p w14:paraId="4C7EBB1B" w14:textId="77777777" w:rsidR="00483520" w:rsidRPr="000D3082" w:rsidRDefault="00483520" w:rsidP="00483520">
      <w:pPr>
        <w:pStyle w:val="itinerario"/>
      </w:pPr>
    </w:p>
    <w:p w14:paraId="2CBF0369" w14:textId="507F6CA1" w:rsidR="005F323D" w:rsidRDefault="005F323D" w:rsidP="00483520">
      <w:pPr>
        <w:pStyle w:val="dias"/>
        <w:rPr>
          <w:caps w:val="0"/>
          <w:color w:val="1F3864"/>
          <w:sz w:val="28"/>
          <w:szCs w:val="28"/>
        </w:rPr>
      </w:pPr>
    </w:p>
    <w:p w14:paraId="437740D1" w14:textId="77777777" w:rsidR="00176287" w:rsidRDefault="00176287" w:rsidP="00483520">
      <w:pPr>
        <w:pStyle w:val="dias"/>
        <w:rPr>
          <w:caps w:val="0"/>
          <w:color w:val="1F3864"/>
          <w:sz w:val="28"/>
          <w:szCs w:val="28"/>
        </w:rPr>
      </w:pPr>
    </w:p>
    <w:p w14:paraId="71C284A3" w14:textId="698138C4" w:rsidR="00483520" w:rsidRPr="00585126" w:rsidRDefault="00483520" w:rsidP="00483520">
      <w:pPr>
        <w:pStyle w:val="dias"/>
        <w:rPr>
          <w:color w:val="1F3864"/>
          <w:sz w:val="28"/>
          <w:szCs w:val="28"/>
        </w:rPr>
      </w:pPr>
      <w:r w:rsidRPr="00585126">
        <w:rPr>
          <w:caps w:val="0"/>
          <w:color w:val="1F3864"/>
          <w:sz w:val="28"/>
          <w:szCs w:val="28"/>
        </w:rPr>
        <w:lastRenderedPageBreak/>
        <w:t>NO INCLUYE</w:t>
      </w:r>
    </w:p>
    <w:p w14:paraId="4E675B0C" w14:textId="77777777" w:rsidR="00483520" w:rsidRPr="005F323D" w:rsidRDefault="00483520" w:rsidP="005F323D">
      <w:pPr>
        <w:pStyle w:val="vinetas"/>
        <w:jc w:val="both"/>
      </w:pPr>
      <w:r w:rsidRPr="005F323D">
        <w:t>Impuesto hotelero en Turquía por valor de USD 15 por persona, valor a pagar directamente en destino al guía.</w:t>
      </w:r>
    </w:p>
    <w:p w14:paraId="6E1CC2AF" w14:textId="77777777" w:rsidR="00483520" w:rsidRPr="005F323D" w:rsidRDefault="00483520" w:rsidP="005F323D">
      <w:pPr>
        <w:pStyle w:val="vinetas"/>
        <w:jc w:val="both"/>
      </w:pPr>
      <w:r w:rsidRPr="005F323D">
        <w:t>Servicios no descritos en el programa.</w:t>
      </w:r>
    </w:p>
    <w:p w14:paraId="7EE8ED8D" w14:textId="77777777" w:rsidR="00691E44" w:rsidRDefault="00483520" w:rsidP="005F323D">
      <w:pPr>
        <w:pStyle w:val="vinetas"/>
        <w:jc w:val="both"/>
      </w:pPr>
      <w:r w:rsidRPr="005F323D">
        <w:t>Bebidas con las comidas.</w:t>
      </w:r>
      <w:r w:rsidR="00691E44">
        <w:t xml:space="preserve"> </w:t>
      </w:r>
    </w:p>
    <w:p w14:paraId="60659FEB" w14:textId="7E469644" w:rsidR="00483520" w:rsidRPr="005F323D" w:rsidRDefault="00691E44" w:rsidP="005F323D">
      <w:pPr>
        <w:pStyle w:val="vinetas"/>
        <w:jc w:val="both"/>
      </w:pPr>
      <w:r>
        <w:t>En Jordania, cualquier</w:t>
      </w:r>
      <w:r w:rsidRPr="00691E44">
        <w:t xml:space="preserve"> tipo de bebidas (alcohólicas y no alcohólicas) y agua</w:t>
      </w:r>
      <w:r w:rsidR="00037ACC">
        <w:t>.</w:t>
      </w:r>
    </w:p>
    <w:p w14:paraId="35B4ED63" w14:textId="77777777" w:rsidR="00483520" w:rsidRPr="005F323D" w:rsidRDefault="00483520" w:rsidP="005F323D">
      <w:pPr>
        <w:pStyle w:val="vinetas"/>
        <w:jc w:val="both"/>
      </w:pPr>
      <w:r w:rsidRPr="005F323D">
        <w:t xml:space="preserve">Tiquetes aéreos desde otras ciudades de Colombia. </w:t>
      </w:r>
    </w:p>
    <w:p w14:paraId="7903C1D5" w14:textId="77777777" w:rsidR="00483520" w:rsidRPr="005F323D" w:rsidRDefault="00483520" w:rsidP="005F323D">
      <w:pPr>
        <w:pStyle w:val="vinetas"/>
        <w:jc w:val="both"/>
      </w:pPr>
      <w:r w:rsidRPr="005F323D">
        <w:t>Excursiones o tours opcionales ofrecidos por el operador en lugares de destino*.</w:t>
      </w:r>
    </w:p>
    <w:p w14:paraId="2030048A" w14:textId="77777777" w:rsidR="00483520" w:rsidRPr="005F323D" w:rsidRDefault="00483520" w:rsidP="005F323D">
      <w:pPr>
        <w:pStyle w:val="vinetas"/>
        <w:jc w:val="both"/>
      </w:pPr>
      <w:r w:rsidRPr="005F323D">
        <w:t>Alimentación no estipulada en los itinerarios.</w:t>
      </w:r>
    </w:p>
    <w:p w14:paraId="6D2AD4DB" w14:textId="77777777" w:rsidR="00483520" w:rsidRPr="005F323D" w:rsidRDefault="00483520" w:rsidP="005F323D">
      <w:pPr>
        <w:pStyle w:val="vinetas"/>
        <w:jc w:val="both"/>
      </w:pPr>
      <w:r w:rsidRPr="005F323D">
        <w:t>Traslados donde no esté contemplado.</w:t>
      </w:r>
    </w:p>
    <w:p w14:paraId="1F34D4A4" w14:textId="77777777" w:rsidR="00483520" w:rsidRPr="005F323D" w:rsidRDefault="00483520" w:rsidP="005F323D">
      <w:pPr>
        <w:pStyle w:val="vinetas"/>
        <w:jc w:val="both"/>
      </w:pPr>
      <w:r w:rsidRPr="005F323D">
        <w:t>Extras de ningún tipo en los hoteles.</w:t>
      </w:r>
    </w:p>
    <w:p w14:paraId="48CE4D74" w14:textId="77777777" w:rsidR="00483520" w:rsidRPr="005F323D" w:rsidRDefault="00483520" w:rsidP="005F323D">
      <w:pPr>
        <w:pStyle w:val="vinetas"/>
        <w:jc w:val="both"/>
      </w:pPr>
      <w:r w:rsidRPr="005F323D">
        <w:t>Excesos de equipaje.</w:t>
      </w:r>
    </w:p>
    <w:p w14:paraId="2D7E259F" w14:textId="77777777" w:rsidR="00483520" w:rsidRPr="005F323D" w:rsidRDefault="00483520" w:rsidP="005F323D">
      <w:pPr>
        <w:pStyle w:val="vinetas"/>
        <w:jc w:val="both"/>
      </w:pPr>
      <w:r w:rsidRPr="005F323D">
        <w:t xml:space="preserve">Gastos de índole personal. </w:t>
      </w:r>
    </w:p>
    <w:p w14:paraId="5B760D5E" w14:textId="53460F79" w:rsidR="00483520" w:rsidRPr="005F323D" w:rsidRDefault="00483520" w:rsidP="005F323D">
      <w:pPr>
        <w:pStyle w:val="vinetas"/>
        <w:jc w:val="both"/>
      </w:pPr>
      <w:r w:rsidRPr="005F323D">
        <w:t>Propinas en hoteles, aeropuertos, guías, conductores, restaurantes.</w:t>
      </w:r>
    </w:p>
    <w:p w14:paraId="59A9A674" w14:textId="77777777" w:rsidR="00483520" w:rsidRPr="005F323D" w:rsidRDefault="00483520" w:rsidP="005F323D">
      <w:pPr>
        <w:pStyle w:val="vinetas"/>
        <w:jc w:val="both"/>
      </w:pPr>
      <w:r w:rsidRPr="005F323D">
        <w:t>Egipto: propinas en el crucero por el Nilo USD 45, se pagan directamente en destino.</w:t>
      </w:r>
    </w:p>
    <w:p w14:paraId="5C639DC2" w14:textId="77777777" w:rsidR="00483520" w:rsidRPr="005F323D" w:rsidRDefault="00483520" w:rsidP="005F323D">
      <w:pPr>
        <w:pStyle w:val="vinetas"/>
        <w:jc w:val="both"/>
      </w:pPr>
      <w:r w:rsidRPr="005F323D">
        <w:t>Egipto: propinas de servicios de maleteros en hoteles y aeropuertos USD 15. se pagan directamente en destino.</w:t>
      </w:r>
    </w:p>
    <w:p w14:paraId="74A811B6" w14:textId="6A991D26" w:rsidR="00483520" w:rsidRPr="005F323D" w:rsidRDefault="00483520" w:rsidP="005F323D">
      <w:pPr>
        <w:pStyle w:val="vinetas"/>
        <w:jc w:val="both"/>
      </w:pPr>
      <w:r w:rsidRPr="005F323D">
        <w:t xml:space="preserve">Jordania: </w:t>
      </w:r>
      <w:r w:rsidR="00691E44" w:rsidRPr="00691E44">
        <w:t>guía, conductor, representante, ayudante de caballo o camello, conductor de jeep en Wadi Rum, etc.)</w:t>
      </w:r>
      <w:r w:rsidR="00691E44">
        <w:t xml:space="preserve">. </w:t>
      </w:r>
      <w:r w:rsidR="00861341" w:rsidRPr="00861341">
        <w:t>En los restaurantes es recomendable dejar un 10% de propina a los camareros</w:t>
      </w:r>
      <w:r w:rsidR="00861341">
        <w:t xml:space="preserve">. </w:t>
      </w:r>
      <w:r w:rsidR="00861341" w:rsidRPr="00861341">
        <w:t>La propina sugerida para el guía es de USD</w:t>
      </w:r>
      <w:r w:rsidR="00E87708">
        <w:t xml:space="preserve"> 5</w:t>
      </w:r>
      <w:r w:rsidR="00861341" w:rsidRPr="00861341">
        <w:t xml:space="preserve"> por persona por día y para el conductor es de USD </w:t>
      </w:r>
      <w:r w:rsidR="00E87708">
        <w:t xml:space="preserve">3 </w:t>
      </w:r>
      <w:r w:rsidR="00861341" w:rsidRPr="00861341">
        <w:t xml:space="preserve">por persona por día. (Recomendado) </w:t>
      </w:r>
      <w:r w:rsidRPr="005F323D">
        <w:t>se pagan directamente en destino.</w:t>
      </w:r>
    </w:p>
    <w:p w14:paraId="5AEBA95C" w14:textId="77777777" w:rsidR="00483520" w:rsidRPr="005F323D" w:rsidRDefault="00483520" w:rsidP="005F323D">
      <w:pPr>
        <w:pStyle w:val="vinetas"/>
        <w:jc w:val="both"/>
      </w:pPr>
      <w:r w:rsidRPr="005F323D">
        <w:t>Impuestos de aerolínea, hoteles u otro prestador de servicio, que sean notificados después de la publicación de este paquete turístico.</w:t>
      </w:r>
    </w:p>
    <w:p w14:paraId="1DCD22F0" w14:textId="77777777" w:rsidR="00483520" w:rsidRPr="00CF6B7F" w:rsidRDefault="00483520" w:rsidP="00483520">
      <w:pPr>
        <w:pStyle w:val="itinerario"/>
      </w:pPr>
    </w:p>
    <w:p w14:paraId="61C215F8" w14:textId="77777777" w:rsidR="00483520" w:rsidRDefault="00483520" w:rsidP="00483520">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696C3C2C" w14:textId="77777777" w:rsidR="00861341" w:rsidRDefault="00861341"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79A418E0" w14:textId="1DFA33DA" w:rsidR="00ED3B4E" w:rsidRPr="0024788F" w:rsidRDefault="00FD7923"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r>
      <w:r>
        <w:rPr>
          <w:caps w:val="0"/>
          <w:color w:val="1F3864"/>
          <w:sz w:val="28"/>
          <w:szCs w:val="28"/>
        </w:rPr>
        <w:t>LUNES</w:t>
      </w:r>
      <w:r w:rsidRPr="0024788F">
        <w:rPr>
          <w:caps w:val="0"/>
          <w:color w:val="1F3864"/>
          <w:sz w:val="28"/>
          <w:szCs w:val="28"/>
        </w:rPr>
        <w:tab/>
      </w:r>
      <w:r w:rsidRPr="0024788F">
        <w:rPr>
          <w:caps w:val="0"/>
          <w:color w:val="1F3864"/>
          <w:sz w:val="28"/>
          <w:szCs w:val="28"/>
        </w:rPr>
        <w:tab/>
        <w:t xml:space="preserve">BOGOTÁ – PANAMÁ – ESTAMBUL </w:t>
      </w:r>
    </w:p>
    <w:p w14:paraId="275B50EC" w14:textId="4DA6164F" w:rsidR="00857A5D"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2DE8D41D" w14:textId="003897EA" w:rsidR="00483520" w:rsidRPr="0024788F" w:rsidRDefault="00483520" w:rsidP="00483520">
      <w:pPr>
        <w:pStyle w:val="dias"/>
        <w:rPr>
          <w:color w:val="1F3864"/>
          <w:sz w:val="28"/>
          <w:szCs w:val="28"/>
        </w:rPr>
      </w:pPr>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Pr>
          <w:caps w:val="0"/>
          <w:color w:val="1F3864"/>
          <w:sz w:val="28"/>
          <w:szCs w:val="28"/>
        </w:rPr>
        <w:t>MARTES</w:t>
      </w:r>
      <w:r w:rsidRPr="0024788F">
        <w:rPr>
          <w:caps w:val="0"/>
          <w:color w:val="1F3864"/>
          <w:sz w:val="28"/>
          <w:szCs w:val="28"/>
        </w:rPr>
        <w:tab/>
      </w:r>
      <w:r w:rsidRPr="0024788F">
        <w:rPr>
          <w:caps w:val="0"/>
          <w:color w:val="1F3864"/>
          <w:sz w:val="28"/>
          <w:szCs w:val="28"/>
        </w:rPr>
        <w:tab/>
        <w:t xml:space="preserve">ESTAMBUL – </w:t>
      </w:r>
      <w:r w:rsidRPr="00483520">
        <w:rPr>
          <w:caps w:val="0"/>
          <w:color w:val="1F3864"/>
          <w:sz w:val="28"/>
          <w:szCs w:val="28"/>
        </w:rPr>
        <w:t>AMMÁN</w:t>
      </w:r>
      <w:r w:rsidRPr="0024788F">
        <w:rPr>
          <w:caps w:val="0"/>
          <w:color w:val="1F3864"/>
          <w:sz w:val="28"/>
          <w:szCs w:val="28"/>
        </w:rPr>
        <w:t xml:space="preserve"> (VUELO INCLUIDO)</w:t>
      </w:r>
    </w:p>
    <w:p w14:paraId="3E3C61DD" w14:textId="13B813B4" w:rsidR="00483520" w:rsidRDefault="00483520" w:rsidP="00483520">
      <w:pPr>
        <w:pStyle w:val="itinerario"/>
      </w:pPr>
      <w:r w:rsidRPr="0024788F">
        <w:t xml:space="preserve">Llegada a Estambul y conexión con el vuelo TURKISH AIRLINES con destino </w:t>
      </w:r>
      <w:r>
        <w:t>Ammán</w:t>
      </w:r>
      <w:r w:rsidRPr="0024788F">
        <w:t xml:space="preserve">.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 xml:space="preserve">A la llegada a </w:t>
      </w:r>
      <w:r>
        <w:t xml:space="preserve">Ammán, capital de </w:t>
      </w:r>
      <w:r w:rsidR="0043181F">
        <w:t>Jordania, trámites</w:t>
      </w:r>
      <w:r>
        <w:t xml:space="preserve"> de visado y traslado al hotel. </w:t>
      </w:r>
      <w:r w:rsidR="00C20E0B">
        <w:t>A</w:t>
      </w:r>
      <w:r>
        <w:t>lojamiento en el hotel.</w:t>
      </w:r>
    </w:p>
    <w:p w14:paraId="2D832325" w14:textId="72D8A3E9" w:rsidR="00483520" w:rsidRPr="00483520" w:rsidRDefault="00483520" w:rsidP="00483520">
      <w:pPr>
        <w:pStyle w:val="dias"/>
        <w:ind w:left="1410" w:hanging="1410"/>
        <w:jc w:val="both"/>
        <w:rPr>
          <w:color w:val="1F3864"/>
          <w:sz w:val="28"/>
          <w:szCs w:val="28"/>
        </w:rPr>
      </w:pPr>
      <w:r w:rsidRPr="00483520">
        <w:rPr>
          <w:color w:val="1F3864"/>
          <w:sz w:val="28"/>
          <w:szCs w:val="28"/>
        </w:rPr>
        <w:t>DÍA 3</w:t>
      </w:r>
      <w:r w:rsidRPr="00483520">
        <w:rPr>
          <w:color w:val="1F3864"/>
          <w:sz w:val="28"/>
          <w:szCs w:val="28"/>
        </w:rPr>
        <w:tab/>
      </w:r>
      <w:r>
        <w:rPr>
          <w:color w:val="1F3864"/>
          <w:sz w:val="28"/>
          <w:szCs w:val="28"/>
        </w:rPr>
        <w:tab/>
      </w:r>
      <w:r w:rsidRPr="00483520">
        <w:rPr>
          <w:color w:val="1F3864"/>
          <w:sz w:val="28"/>
          <w:szCs w:val="28"/>
        </w:rPr>
        <w:t>MIÉRCOLES</w:t>
      </w:r>
      <w:r w:rsidRPr="00483520">
        <w:rPr>
          <w:color w:val="1F3864"/>
          <w:sz w:val="28"/>
          <w:szCs w:val="28"/>
        </w:rPr>
        <w:tab/>
      </w:r>
      <w:r>
        <w:rPr>
          <w:color w:val="1F3864"/>
          <w:sz w:val="28"/>
          <w:szCs w:val="28"/>
        </w:rPr>
        <w:tab/>
      </w:r>
      <w:r w:rsidRPr="00483520">
        <w:rPr>
          <w:color w:val="1F3864"/>
          <w:sz w:val="28"/>
          <w:szCs w:val="28"/>
        </w:rPr>
        <w:t>AMMÁN – MADABA – MONTE NEBO – KARAK O SHOBAK – PETRA (325 KILÓMETROS)</w:t>
      </w:r>
    </w:p>
    <w:p w14:paraId="1AE7FD56" w14:textId="5238E677" w:rsidR="00483520" w:rsidRDefault="00483520" w:rsidP="00483520">
      <w:pPr>
        <w:pStyle w:val="itinerario"/>
      </w:pPr>
      <w: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w:t>
      </w:r>
      <w:r>
        <w:lastRenderedPageBreak/>
        <w:t xml:space="preserve">especies y perfumes, hacia la fortaleza de </w:t>
      </w:r>
      <w:proofErr w:type="spellStart"/>
      <w:r>
        <w:t>Karak</w:t>
      </w:r>
      <w:proofErr w:type="spellEnd"/>
      <w:r>
        <w:t xml:space="preserve"> o </w:t>
      </w:r>
      <w:proofErr w:type="spellStart"/>
      <w:r>
        <w:t>Shobak</w:t>
      </w:r>
      <w:proofErr w:type="spellEnd"/>
      <w:r>
        <w:t xml:space="preserve"> construida entre 1</w:t>
      </w:r>
      <w:r w:rsidR="005D671E">
        <w:t>.</w:t>
      </w:r>
      <w:r>
        <w:t>110 y 1</w:t>
      </w:r>
      <w:r w:rsidR="005D671E">
        <w:t>.</w:t>
      </w:r>
      <w:r>
        <w:t xml:space="preserve">213 D.C. por los templarios durante las Cruzadas, que después fue tomada por Saladino. Salida hacia Petra. </w:t>
      </w:r>
      <w:r w:rsidRPr="00483520">
        <w:rPr>
          <w:b/>
          <w:bCs/>
          <w:color w:val="1F3864"/>
        </w:rPr>
        <w:t>Cena</w:t>
      </w:r>
      <w:r>
        <w:t xml:space="preserve"> y alojamiento en el hotel.</w:t>
      </w:r>
      <w:r w:rsidR="00E87708">
        <w:t xml:space="preserve"> Se podrá </w:t>
      </w:r>
      <w:r w:rsidR="00E87708" w:rsidRPr="00E87708">
        <w:rPr>
          <w:b/>
          <w:bCs/>
          <w:color w:val="1F3864"/>
        </w:rPr>
        <w:t xml:space="preserve">OPCIONALMENTE </w:t>
      </w:r>
      <w:r w:rsidR="00E87708">
        <w:t>realizar una visita a Petra de noche (</w:t>
      </w:r>
      <w:r w:rsidR="00E87708" w:rsidRPr="00E87708">
        <w:t xml:space="preserve">opera semanalmente por el </w:t>
      </w:r>
      <w:r w:rsidR="005D671E">
        <w:t>m</w:t>
      </w:r>
      <w:r w:rsidR="00E87708" w:rsidRPr="00E87708">
        <w:t>unicipio de Petra los</w:t>
      </w:r>
      <w:r w:rsidR="00E87708">
        <w:t xml:space="preserve"> </w:t>
      </w:r>
      <w:proofErr w:type="gramStart"/>
      <w:r w:rsidR="00E87708">
        <w:t>días</w:t>
      </w:r>
      <w:r w:rsidR="00E87708" w:rsidRPr="00E87708">
        <w:t xml:space="preserve"> lunes</w:t>
      </w:r>
      <w:proofErr w:type="gramEnd"/>
      <w:r w:rsidR="00E87708" w:rsidRPr="00E87708">
        <w:t>, miércoles y jueves a las 20.15 - 20.30 horas, sujeto a cambio sin previo aviso</w:t>
      </w:r>
      <w:r w:rsidR="00E87708">
        <w:t>).</w:t>
      </w:r>
    </w:p>
    <w:p w14:paraId="50EE9D3D" w14:textId="022656B5" w:rsidR="00483520" w:rsidRPr="00483520" w:rsidRDefault="00483520" w:rsidP="00483520">
      <w:pPr>
        <w:pStyle w:val="dias"/>
        <w:rPr>
          <w:color w:val="1F3864"/>
          <w:sz w:val="28"/>
          <w:szCs w:val="28"/>
        </w:rPr>
      </w:pPr>
      <w:r w:rsidRPr="00483520">
        <w:rPr>
          <w:color w:val="1F3864"/>
          <w:sz w:val="28"/>
          <w:szCs w:val="28"/>
        </w:rPr>
        <w:t>DÍA 4</w:t>
      </w:r>
      <w:r w:rsidRPr="00483520">
        <w:rPr>
          <w:color w:val="1F3864"/>
          <w:sz w:val="28"/>
          <w:szCs w:val="28"/>
        </w:rPr>
        <w:tab/>
      </w:r>
      <w:r>
        <w:rPr>
          <w:color w:val="1F3864"/>
          <w:sz w:val="28"/>
          <w:szCs w:val="28"/>
        </w:rPr>
        <w:tab/>
      </w:r>
      <w:r w:rsidRPr="00483520">
        <w:rPr>
          <w:color w:val="1F3864"/>
          <w:sz w:val="28"/>
          <w:szCs w:val="28"/>
        </w:rPr>
        <w:t>JUEVES</w:t>
      </w:r>
      <w:r w:rsidRPr="00483520">
        <w:rPr>
          <w:color w:val="1F3864"/>
          <w:sz w:val="28"/>
          <w:szCs w:val="28"/>
        </w:rPr>
        <w:tab/>
      </w:r>
      <w:r>
        <w:rPr>
          <w:color w:val="1F3864"/>
          <w:sz w:val="28"/>
          <w:szCs w:val="28"/>
        </w:rPr>
        <w:tab/>
      </w:r>
      <w:r w:rsidRPr="00483520">
        <w:rPr>
          <w:color w:val="1F3864"/>
          <w:sz w:val="28"/>
          <w:szCs w:val="28"/>
        </w:rPr>
        <w:t>PETRA</w:t>
      </w:r>
      <w:r w:rsidR="000E24D1">
        <w:rPr>
          <w:color w:val="1F3864"/>
          <w:sz w:val="28"/>
          <w:szCs w:val="28"/>
        </w:rPr>
        <w:t xml:space="preserve">, </w:t>
      </w:r>
      <w:r w:rsidRPr="00483520">
        <w:rPr>
          <w:color w:val="1F3864"/>
          <w:sz w:val="28"/>
          <w:szCs w:val="28"/>
        </w:rPr>
        <w:t>PATRIMONIO MUNDIAL</w:t>
      </w:r>
      <w:r w:rsidR="000E24D1">
        <w:rPr>
          <w:color w:val="1F3864"/>
          <w:sz w:val="28"/>
          <w:szCs w:val="28"/>
        </w:rPr>
        <w:t xml:space="preserve"> de la unesco</w:t>
      </w:r>
      <w:r w:rsidRPr="00483520">
        <w:rPr>
          <w:color w:val="1F3864"/>
          <w:sz w:val="28"/>
          <w:szCs w:val="28"/>
        </w:rPr>
        <w:t xml:space="preserve"> </w:t>
      </w:r>
    </w:p>
    <w:p w14:paraId="6D13148F" w14:textId="784D5A5E" w:rsidR="00483520" w:rsidRDefault="00483520" w:rsidP="00483520">
      <w:pPr>
        <w:pStyle w:val="itinerario"/>
      </w:pPr>
      <w:r>
        <w:t>Desayuno en el hotel. Visita clásica de día completo a la ciudad Nabatea de Petra y uno de los escenarios de “Indiana Jones”. Petra una de las siete maravillas del mundo, excavada en roca rosa hace más de 2000 años. Accederemos hasta la entrada del desfiladero (</w:t>
      </w:r>
      <w:proofErr w:type="spellStart"/>
      <w:r>
        <w:t>Siq</w:t>
      </w:r>
      <w:proofErr w:type="spellEnd"/>
      <w:r>
        <w:t xml:space="preserve">). Desde allí continuaremos para llegar al impresionante conjunto monumental del Tesoro (El </w:t>
      </w:r>
      <w:proofErr w:type="spellStart"/>
      <w:r>
        <w:t>Khazneh</w:t>
      </w:r>
      <w:proofErr w:type="spellEnd"/>
      <w:r>
        <w:t xml:space="preserve">). Visita del teatro, las tumbas reales, la iglesia bizantina y la calle de las columnas. (Subida al monasterio o el altar de sacrificio </w:t>
      </w:r>
      <w:r w:rsidRPr="000E24D1">
        <w:rPr>
          <w:b/>
          <w:bCs/>
          <w:color w:val="1F3864"/>
        </w:rPr>
        <w:t>por cuenta de los clientes, sin guía</w:t>
      </w:r>
      <w:r>
        <w:t xml:space="preserve">). Visita del Museo de Petra, </w:t>
      </w:r>
      <w:r w:rsidRPr="000E24D1">
        <w:rPr>
          <w:b/>
          <w:bCs/>
          <w:color w:val="1F3864"/>
        </w:rPr>
        <w:t>si hay tiempo</w:t>
      </w:r>
      <w:r>
        <w:t xml:space="preserve">. Regreso al hotel. </w:t>
      </w:r>
      <w:r w:rsidRPr="00123A45">
        <w:rPr>
          <w:b/>
          <w:bCs/>
          <w:color w:val="1F3864"/>
        </w:rPr>
        <w:t xml:space="preserve">Cena </w:t>
      </w:r>
      <w:r>
        <w:t>y alojamiento en el hotel.</w:t>
      </w:r>
    </w:p>
    <w:p w14:paraId="4A90C80D" w14:textId="2F5776F6" w:rsidR="00861341" w:rsidRDefault="00861341" w:rsidP="00483520">
      <w:pPr>
        <w:pStyle w:val="itinerario"/>
      </w:pPr>
    </w:p>
    <w:p w14:paraId="733A4BD4" w14:textId="77777777" w:rsidR="00861341" w:rsidRPr="00861341" w:rsidRDefault="00861341" w:rsidP="00861341">
      <w:pPr>
        <w:pStyle w:val="itinerario"/>
        <w:rPr>
          <w:b/>
          <w:bCs/>
          <w:color w:val="1F3864"/>
        </w:rPr>
      </w:pPr>
      <w:r w:rsidRPr="00861341">
        <w:rPr>
          <w:b/>
          <w:bCs/>
          <w:color w:val="1F3864"/>
        </w:rPr>
        <w:t>Notas:</w:t>
      </w:r>
    </w:p>
    <w:p w14:paraId="5CCF00E0" w14:textId="31920035" w:rsidR="00861341" w:rsidRDefault="00861341" w:rsidP="00861341">
      <w:pPr>
        <w:pStyle w:val="itinerario"/>
        <w:numPr>
          <w:ilvl w:val="0"/>
          <w:numId w:val="12"/>
        </w:numPr>
      </w:pPr>
      <w:r>
        <w:t>La entrada de Petra incluye el paseo a caballo por 800 metros antes del desfiladero (</w:t>
      </w:r>
      <w:proofErr w:type="spellStart"/>
      <w:r>
        <w:t>Siq</w:t>
      </w:r>
      <w:proofErr w:type="spellEnd"/>
      <w:r>
        <w:t>)</w:t>
      </w:r>
      <w:r w:rsidR="00235B44">
        <w:t>,</w:t>
      </w:r>
      <w:r w:rsidR="002671D9">
        <w:t xml:space="preserve"> </w:t>
      </w:r>
      <w:r w:rsidR="00235B44">
        <w:t xml:space="preserve">se debe coordinar con el </w:t>
      </w:r>
      <w:r w:rsidR="005D671E">
        <w:t>guía</w:t>
      </w:r>
      <w:r w:rsidR="00235B44">
        <w:t>.</w:t>
      </w:r>
    </w:p>
    <w:p w14:paraId="0C617123" w14:textId="357E933C" w:rsidR="00861341" w:rsidRDefault="00861341" w:rsidP="00861341">
      <w:pPr>
        <w:pStyle w:val="itinerario"/>
        <w:numPr>
          <w:ilvl w:val="0"/>
          <w:numId w:val="12"/>
        </w:numPr>
      </w:pPr>
      <w:r>
        <w:t>Los carros de golf están disponibles para un máximo de 5 clientes desde el centro de visitantes de Petra hasta el Tesoro, los precios son los siguientes, incluida la propina para el conductor:</w:t>
      </w:r>
    </w:p>
    <w:p w14:paraId="113E0470" w14:textId="5D799AA3" w:rsidR="00861341" w:rsidRDefault="00861341" w:rsidP="00E87708">
      <w:pPr>
        <w:pStyle w:val="itinerario"/>
        <w:numPr>
          <w:ilvl w:val="1"/>
          <w:numId w:val="13"/>
        </w:numPr>
      </w:pPr>
      <w:r>
        <w:t>Una Solo Ida: precio USD 30 por persona en carrito de golf.</w:t>
      </w:r>
    </w:p>
    <w:p w14:paraId="133D036C" w14:textId="5DEE5239" w:rsidR="00861341" w:rsidRDefault="00861341" w:rsidP="00E87708">
      <w:pPr>
        <w:pStyle w:val="itinerario"/>
        <w:numPr>
          <w:ilvl w:val="1"/>
          <w:numId w:val="13"/>
        </w:numPr>
      </w:pPr>
      <w:r>
        <w:t>Viaje de Ida y Vuelta: precio USD 50</w:t>
      </w:r>
      <w:r w:rsidR="00235B44">
        <w:t xml:space="preserve"> </w:t>
      </w:r>
      <w:r>
        <w:t>por persona en carrito de golf.</w:t>
      </w:r>
    </w:p>
    <w:p w14:paraId="26B90BB2" w14:textId="4364E4E8" w:rsidR="00861341" w:rsidRDefault="00861341" w:rsidP="00861341">
      <w:pPr>
        <w:pStyle w:val="itinerario"/>
        <w:numPr>
          <w:ilvl w:val="0"/>
          <w:numId w:val="12"/>
        </w:numPr>
      </w:pPr>
      <w:r>
        <w:t>Pagos en destino</w:t>
      </w:r>
      <w:r w:rsidR="00235B44">
        <w:t xml:space="preserve"> únicamente y sujetos a disponibilidad.</w:t>
      </w:r>
    </w:p>
    <w:p w14:paraId="497B85D8" w14:textId="3227AED2" w:rsidR="00861341" w:rsidRDefault="00861341" w:rsidP="00861341">
      <w:pPr>
        <w:pStyle w:val="itinerario"/>
        <w:numPr>
          <w:ilvl w:val="0"/>
          <w:numId w:val="12"/>
        </w:numPr>
      </w:pPr>
      <w:r>
        <w:t>No se permite la entrada a Jordania con cámaras dron.</w:t>
      </w:r>
    </w:p>
    <w:p w14:paraId="1008A544" w14:textId="10AE739F" w:rsidR="00483520" w:rsidRPr="00123A45" w:rsidRDefault="00123A45" w:rsidP="00123A45">
      <w:pPr>
        <w:pStyle w:val="dias"/>
        <w:ind w:left="1410" w:hanging="1410"/>
        <w:jc w:val="both"/>
        <w:rPr>
          <w:color w:val="1F3864"/>
          <w:sz w:val="28"/>
          <w:szCs w:val="28"/>
        </w:rPr>
      </w:pPr>
      <w:r w:rsidRPr="00123A45">
        <w:rPr>
          <w:color w:val="1F3864"/>
          <w:sz w:val="28"/>
          <w:szCs w:val="28"/>
        </w:rPr>
        <w:t>DÍA 5</w:t>
      </w:r>
      <w:r w:rsidRPr="00123A45">
        <w:rPr>
          <w:color w:val="1F3864"/>
          <w:sz w:val="28"/>
          <w:szCs w:val="28"/>
        </w:rPr>
        <w:tab/>
      </w:r>
      <w:r>
        <w:rPr>
          <w:color w:val="1F3864"/>
          <w:sz w:val="28"/>
          <w:szCs w:val="28"/>
        </w:rPr>
        <w:tab/>
      </w:r>
      <w:r w:rsidRPr="00123A45">
        <w:rPr>
          <w:color w:val="1F3864"/>
          <w:sz w:val="28"/>
          <w:szCs w:val="28"/>
        </w:rPr>
        <w:t>VIERNES</w:t>
      </w:r>
      <w:r w:rsidRPr="00123A45">
        <w:rPr>
          <w:color w:val="1F3864"/>
          <w:sz w:val="28"/>
          <w:szCs w:val="28"/>
        </w:rPr>
        <w:tab/>
      </w:r>
      <w:r>
        <w:rPr>
          <w:color w:val="1F3864"/>
          <w:sz w:val="28"/>
          <w:szCs w:val="28"/>
        </w:rPr>
        <w:tab/>
      </w:r>
      <w:r w:rsidRPr="00123A45">
        <w:rPr>
          <w:color w:val="1F3864"/>
          <w:sz w:val="28"/>
          <w:szCs w:val="28"/>
        </w:rPr>
        <w:t xml:space="preserve">PETRA – PEQUEÑA PETRA – WADI RUM </w:t>
      </w:r>
      <w:r>
        <w:rPr>
          <w:color w:val="1F3864"/>
          <w:sz w:val="28"/>
          <w:szCs w:val="28"/>
        </w:rPr>
        <w:t>–</w:t>
      </w:r>
      <w:r w:rsidRPr="00123A45">
        <w:rPr>
          <w:color w:val="1F3864"/>
          <w:sz w:val="28"/>
          <w:szCs w:val="28"/>
        </w:rPr>
        <w:t xml:space="preserve"> AQABA</w:t>
      </w:r>
      <w:r>
        <w:rPr>
          <w:color w:val="1F3864"/>
          <w:sz w:val="28"/>
          <w:szCs w:val="28"/>
        </w:rPr>
        <w:t xml:space="preserve"> –</w:t>
      </w:r>
      <w:r w:rsidRPr="00123A45">
        <w:rPr>
          <w:color w:val="1F3864"/>
          <w:sz w:val="28"/>
          <w:szCs w:val="28"/>
        </w:rPr>
        <w:t xml:space="preserve"> AMMÁN</w:t>
      </w:r>
      <w:r>
        <w:rPr>
          <w:color w:val="1F3864"/>
          <w:sz w:val="28"/>
          <w:szCs w:val="28"/>
        </w:rPr>
        <w:t xml:space="preserve"> </w:t>
      </w:r>
      <w:r w:rsidRPr="00123A45">
        <w:rPr>
          <w:color w:val="1F3864"/>
          <w:sz w:val="28"/>
          <w:szCs w:val="28"/>
        </w:rPr>
        <w:t>(595 KILÓMETROS)</w:t>
      </w:r>
    </w:p>
    <w:p w14:paraId="36B8EA29" w14:textId="7EDD8508" w:rsidR="00483520" w:rsidRDefault="00483520" w:rsidP="00483520">
      <w:pPr>
        <w:pStyle w:val="itinerario"/>
      </w:pPr>
      <w:r>
        <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w:t>
      </w:r>
      <w:proofErr w:type="spellStart"/>
      <w:r>
        <w:t>Martian</w:t>
      </w:r>
      <w:proofErr w:type="spellEnd"/>
      <w:r>
        <w:t xml:space="preserve">” por Matt Damon y La Guerra de las Galaxias: El Ascenso de </w:t>
      </w:r>
      <w:proofErr w:type="spellStart"/>
      <w:r>
        <w:t>Sky</w:t>
      </w:r>
      <w:proofErr w:type="spellEnd"/>
      <w:r>
        <w:t xml:space="preserve">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w:t>
      </w:r>
      <w:r w:rsidRPr="00123A45">
        <w:rPr>
          <w:b/>
          <w:bCs/>
          <w:color w:val="1F3864"/>
        </w:rPr>
        <w:t xml:space="preserve">Entrada a la playa no incluida, pago directo por el </w:t>
      </w:r>
      <w:r w:rsidR="00123A45">
        <w:rPr>
          <w:b/>
          <w:bCs/>
          <w:color w:val="1F3864"/>
        </w:rPr>
        <w:t>pa</w:t>
      </w:r>
      <w:r w:rsidR="00D95DC0">
        <w:rPr>
          <w:b/>
          <w:bCs/>
          <w:color w:val="1F3864"/>
        </w:rPr>
        <w:t>sajero</w:t>
      </w:r>
      <w:r w:rsidRPr="00123A45">
        <w:rPr>
          <w:b/>
          <w:bCs/>
          <w:color w:val="1F3864"/>
        </w:rPr>
        <w:t>. Las playas en Aqaba son privadas, pocas playas públicas con servicios básicos</w:t>
      </w:r>
      <w:r>
        <w:t xml:space="preserve">). Salida por carretera hacia Ammán. </w:t>
      </w:r>
      <w:r w:rsidRPr="00D95DC0">
        <w:rPr>
          <w:b/>
          <w:bCs/>
          <w:color w:val="1F3864"/>
        </w:rPr>
        <w:t xml:space="preserve">Cena </w:t>
      </w:r>
      <w:r>
        <w:t>y alojamiento en el hotel.</w:t>
      </w:r>
    </w:p>
    <w:p w14:paraId="7A15A025" w14:textId="69405C97" w:rsidR="004F1673" w:rsidRPr="004F1673" w:rsidRDefault="004F1673" w:rsidP="004F1673">
      <w:pPr>
        <w:pStyle w:val="dias"/>
        <w:rPr>
          <w:color w:val="1F3864"/>
          <w:sz w:val="28"/>
          <w:szCs w:val="28"/>
        </w:rPr>
      </w:pPr>
      <w:r w:rsidRPr="004F1673">
        <w:rPr>
          <w:color w:val="1F3864"/>
          <w:sz w:val="28"/>
          <w:szCs w:val="28"/>
        </w:rPr>
        <w:t>DÍA 6</w:t>
      </w:r>
      <w:r w:rsidRPr="004F1673">
        <w:rPr>
          <w:color w:val="1F3864"/>
          <w:sz w:val="28"/>
          <w:szCs w:val="28"/>
        </w:rPr>
        <w:tab/>
      </w:r>
      <w:r>
        <w:rPr>
          <w:color w:val="1F3864"/>
          <w:sz w:val="28"/>
          <w:szCs w:val="28"/>
        </w:rPr>
        <w:tab/>
      </w:r>
      <w:r w:rsidRPr="004F1673">
        <w:rPr>
          <w:color w:val="1F3864"/>
          <w:sz w:val="28"/>
          <w:szCs w:val="28"/>
        </w:rPr>
        <w:t>SÁBADO</w:t>
      </w:r>
      <w:r w:rsidRPr="004F1673">
        <w:rPr>
          <w:color w:val="1F3864"/>
          <w:sz w:val="28"/>
          <w:szCs w:val="28"/>
        </w:rPr>
        <w:tab/>
      </w:r>
      <w:r>
        <w:rPr>
          <w:color w:val="1F3864"/>
          <w:sz w:val="28"/>
          <w:szCs w:val="28"/>
        </w:rPr>
        <w:tab/>
      </w:r>
      <w:r w:rsidRPr="004F1673">
        <w:rPr>
          <w:color w:val="1F3864"/>
          <w:sz w:val="28"/>
          <w:szCs w:val="28"/>
        </w:rPr>
        <w:t>AMMÁN – EL CAIRO</w:t>
      </w:r>
      <w:r>
        <w:rPr>
          <w:color w:val="1F3864"/>
          <w:sz w:val="28"/>
          <w:szCs w:val="28"/>
        </w:rPr>
        <w:t xml:space="preserve"> </w:t>
      </w:r>
      <w:r w:rsidRPr="0024788F">
        <w:rPr>
          <w:caps w:val="0"/>
          <w:color w:val="1F3864"/>
          <w:sz w:val="28"/>
          <w:szCs w:val="28"/>
        </w:rPr>
        <w:t>(VUELO INCLUIDO)</w:t>
      </w:r>
    </w:p>
    <w:p w14:paraId="31388736" w14:textId="7BC1777E" w:rsidR="00F3404B" w:rsidRPr="0024788F" w:rsidRDefault="00483520" w:rsidP="00F3404B">
      <w:pPr>
        <w:pStyle w:val="itinerario"/>
      </w:pPr>
      <w:r>
        <w:t xml:space="preserve">Desayuno en el hotel. </w:t>
      </w:r>
      <w:r w:rsidR="004F1673">
        <w:t xml:space="preserve">A la hora convenida, traslado </w:t>
      </w:r>
      <w:r>
        <w:t xml:space="preserve">al </w:t>
      </w:r>
      <w:r w:rsidR="004F1673">
        <w:t xml:space="preserve">Aeropuerto Reina Alía de Ammán para tomar el vuelo con destino El Cairo. </w:t>
      </w:r>
      <w:bookmarkStart w:id="1" w:name="_Hlk148102185"/>
      <w:r w:rsidR="00F3404B" w:rsidRPr="0024788F">
        <w:t>A la llegada a El Cairo, recibimiento y traslado al hotel. Alojamiento.</w:t>
      </w:r>
    </w:p>
    <w:p w14:paraId="2E40C4B5" w14:textId="706E6E26" w:rsidR="005C0DC3" w:rsidRPr="0024788F" w:rsidRDefault="00FD7923" w:rsidP="005C0DC3">
      <w:pPr>
        <w:pStyle w:val="dias"/>
        <w:rPr>
          <w:color w:val="1F3864"/>
          <w:sz w:val="28"/>
          <w:szCs w:val="28"/>
        </w:rPr>
      </w:pPr>
      <w:r w:rsidRPr="0024788F">
        <w:rPr>
          <w:caps w:val="0"/>
          <w:color w:val="1F3864"/>
          <w:sz w:val="28"/>
          <w:szCs w:val="28"/>
        </w:rPr>
        <w:t xml:space="preserve">DÍA </w:t>
      </w:r>
      <w:r w:rsidR="004F1673">
        <w:rPr>
          <w:caps w:val="0"/>
          <w:color w:val="1F3864"/>
          <w:sz w:val="28"/>
          <w:szCs w:val="28"/>
        </w:rPr>
        <w:t>7</w:t>
      </w:r>
      <w:r w:rsidRPr="0024788F">
        <w:rPr>
          <w:caps w:val="0"/>
          <w:color w:val="1F3864"/>
          <w:sz w:val="28"/>
          <w:szCs w:val="28"/>
        </w:rPr>
        <w:tab/>
      </w:r>
      <w:r w:rsidRPr="0024788F">
        <w:rPr>
          <w:caps w:val="0"/>
          <w:color w:val="1F3864"/>
          <w:sz w:val="28"/>
          <w:szCs w:val="28"/>
        </w:rPr>
        <w:tab/>
      </w:r>
      <w:r w:rsidR="004F1673">
        <w:rPr>
          <w:caps w:val="0"/>
          <w:color w:val="1F3864"/>
          <w:sz w:val="28"/>
          <w:szCs w:val="28"/>
        </w:rPr>
        <w:t>DOMINGO</w:t>
      </w:r>
      <w:r w:rsidRPr="0024788F">
        <w:rPr>
          <w:caps w:val="0"/>
          <w:color w:val="1F3864"/>
          <w:sz w:val="28"/>
          <w:szCs w:val="28"/>
        </w:rPr>
        <w:tab/>
      </w:r>
      <w:r w:rsidRPr="0024788F">
        <w:rPr>
          <w:caps w:val="0"/>
          <w:color w:val="1F3864"/>
          <w:sz w:val="28"/>
          <w:szCs w:val="28"/>
        </w:rPr>
        <w:tab/>
      </w:r>
      <w:r w:rsidRPr="00CA3B8A">
        <w:rPr>
          <w:caps w:val="0"/>
          <w:color w:val="1F3864"/>
          <w:sz w:val="28"/>
          <w:szCs w:val="28"/>
        </w:rPr>
        <w:t>EL CAIRO</w:t>
      </w:r>
      <w:r w:rsidRPr="0024788F">
        <w:rPr>
          <w:caps w:val="0"/>
          <w:color w:val="1F3864"/>
          <w:sz w:val="28"/>
          <w:szCs w:val="28"/>
        </w:rPr>
        <w:t xml:space="preserve"> </w:t>
      </w:r>
    </w:p>
    <w:p w14:paraId="48E99125" w14:textId="437211AE" w:rsidR="00CA3B8A" w:rsidRDefault="005C0DC3" w:rsidP="00CA3B8A">
      <w:pPr>
        <w:pStyle w:val="itinerario"/>
      </w:pPr>
      <w:r w:rsidRPr="0024788F">
        <w:t xml:space="preserve">Desayuno en el hotel. </w:t>
      </w:r>
      <w:r w:rsidR="00CA3B8A" w:rsidRPr="00CA3B8A">
        <w:t>Por la mañana, salida para visitar las tres Pirámides de Giza: sólo a 20 kilómetros de El Cairo, se encuentra emplazada la gran necrópolis de Giza, uno de los lugares que, sin duda, hay qué ver en Egipto. Allí se encuentran las tres pirámides: Keops, Kefrén, Micerino y la Esfinge. Por la tarde, visita al Museo Egipcio. Regreso al hotel. Alojamiento.</w:t>
      </w:r>
    </w:p>
    <w:p w14:paraId="02B5A649" w14:textId="77777777" w:rsidR="00D300F9" w:rsidRDefault="00D300F9" w:rsidP="00CA3B8A">
      <w:pPr>
        <w:pStyle w:val="dias"/>
        <w:rPr>
          <w:color w:val="1F3864"/>
          <w:sz w:val="28"/>
          <w:szCs w:val="28"/>
        </w:rPr>
      </w:pPr>
    </w:p>
    <w:p w14:paraId="7A8D3D15" w14:textId="5CE9718A" w:rsidR="004F1673" w:rsidRPr="00CA3B8A" w:rsidRDefault="002C58F5" w:rsidP="00CA3B8A">
      <w:pPr>
        <w:pStyle w:val="dias"/>
        <w:rPr>
          <w:color w:val="1F3864"/>
          <w:sz w:val="28"/>
          <w:szCs w:val="28"/>
        </w:rPr>
      </w:pPr>
      <w:r w:rsidRPr="00CA3B8A">
        <w:rPr>
          <w:color w:val="1F3864"/>
          <w:sz w:val="28"/>
          <w:szCs w:val="28"/>
        </w:rPr>
        <w:lastRenderedPageBreak/>
        <w:t>DÍA 8</w:t>
      </w:r>
      <w:r w:rsidRPr="00CA3B8A">
        <w:rPr>
          <w:color w:val="1F3864"/>
          <w:sz w:val="28"/>
          <w:szCs w:val="28"/>
        </w:rPr>
        <w:tab/>
      </w:r>
      <w:r w:rsidRPr="00CA3B8A">
        <w:rPr>
          <w:color w:val="1F3864"/>
          <w:sz w:val="28"/>
          <w:szCs w:val="28"/>
        </w:rPr>
        <w:tab/>
        <w:t>LUNES</w:t>
      </w:r>
      <w:r w:rsidRPr="00CA3B8A">
        <w:rPr>
          <w:color w:val="1F3864"/>
          <w:sz w:val="28"/>
          <w:szCs w:val="28"/>
        </w:rPr>
        <w:tab/>
      </w:r>
      <w:r w:rsidRPr="00CA3B8A">
        <w:rPr>
          <w:color w:val="1F3864"/>
          <w:sz w:val="28"/>
          <w:szCs w:val="28"/>
        </w:rPr>
        <w:tab/>
        <w:t>EL CAIRO – ASWAN (VUELO INCLUIDO)</w:t>
      </w:r>
    </w:p>
    <w:p w14:paraId="201B23F5" w14:textId="77777777" w:rsidR="00CA3B8A" w:rsidRDefault="004F1673" w:rsidP="000922EE">
      <w:pPr>
        <w:pStyle w:val="itinerario"/>
      </w:pPr>
      <w:r w:rsidRPr="0024788F">
        <w:t xml:space="preserve">Desayuno en el hotel. </w:t>
      </w:r>
      <w:r w:rsidR="00CA3B8A" w:rsidRPr="00CA3B8A">
        <w:t>A la hora convenida, traslado al aeropuerto domestico para tomar el vuelo con destino Aswan. A la llegada, recibimiento y traslado al muelle para abordar el barco que los llevará por un crucero por el Nilo. Embarque y</w:t>
      </w:r>
      <w:r w:rsidR="00CA3B8A" w:rsidRPr="00CA3B8A">
        <w:rPr>
          <w:b/>
          <w:bCs/>
          <w:color w:val="1F3864"/>
        </w:rPr>
        <w:t xml:space="preserve"> almuerzo</w:t>
      </w:r>
      <w:r w:rsidR="00CA3B8A" w:rsidRPr="00CA3B8A">
        <w:rPr>
          <w:color w:val="1F3864"/>
        </w:rPr>
        <w:t xml:space="preserve"> </w:t>
      </w:r>
      <w:r w:rsidR="00CA3B8A" w:rsidRPr="00CA3B8A">
        <w:t>a bordo. Visita al templo de Philae y la Alta Presa de Aswan.</w:t>
      </w:r>
      <w:r w:rsidR="00CA3B8A" w:rsidRPr="00CA3B8A">
        <w:rPr>
          <w:b/>
          <w:bCs/>
          <w:color w:val="1F3864"/>
        </w:rPr>
        <w:t xml:space="preserve"> Cena</w:t>
      </w:r>
      <w:r w:rsidR="00CA3B8A" w:rsidRPr="00CA3B8A">
        <w:t xml:space="preserve"> y noche abordo en Aswan.</w:t>
      </w:r>
    </w:p>
    <w:p w14:paraId="14E47F56" w14:textId="30489E10" w:rsidR="00797469" w:rsidRPr="002A68E0" w:rsidRDefault="00797469" w:rsidP="00797469">
      <w:pPr>
        <w:pStyle w:val="dias"/>
        <w:rPr>
          <w:color w:val="1F3864"/>
          <w:sz w:val="28"/>
          <w:szCs w:val="28"/>
        </w:rPr>
      </w:pPr>
      <w:r>
        <w:rPr>
          <w:caps w:val="0"/>
          <w:color w:val="1F3864"/>
          <w:sz w:val="28"/>
          <w:szCs w:val="28"/>
        </w:rPr>
        <w:t>DÍA 9</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Pr="002A68E0">
        <w:rPr>
          <w:caps w:val="0"/>
          <w:color w:val="1F3864"/>
          <w:sz w:val="28"/>
          <w:szCs w:val="28"/>
        </w:rPr>
        <w:t xml:space="preserve">ASWAN – KOM OMBO – EDFU </w:t>
      </w:r>
    </w:p>
    <w:p w14:paraId="04FA1D3B" w14:textId="4B1F9A48" w:rsidR="00CA3B8A" w:rsidRDefault="00797469" w:rsidP="00797469">
      <w:pPr>
        <w:pStyle w:val="itinerario"/>
      </w:pPr>
      <w:r w:rsidRPr="00194F48">
        <w:rPr>
          <w:b/>
          <w:bCs/>
          <w:color w:val="1F3864"/>
        </w:rPr>
        <w:t>Pensión completa</w:t>
      </w:r>
      <w:r w:rsidRPr="00194F48">
        <w:rPr>
          <w:color w:val="1F3864"/>
        </w:rPr>
        <w:t xml:space="preserve"> </w:t>
      </w:r>
      <w:r>
        <w:t xml:space="preserve">a bordo. </w:t>
      </w:r>
      <w:r w:rsidR="00CA3B8A" w:rsidRPr="00CA3B8A">
        <w:t>Inicio de navegación a Kom Ombo. Visita al Templo dedicado a los Dioses Sobek y Haroeris. Navegación a Edfu.  Noche a bordo en Edfu.</w:t>
      </w:r>
    </w:p>
    <w:p w14:paraId="2B172A75" w14:textId="4F98C06B" w:rsidR="005C0DC3" w:rsidRPr="0024788F" w:rsidRDefault="00FD7923" w:rsidP="005C0DC3">
      <w:pPr>
        <w:pStyle w:val="dias"/>
        <w:rPr>
          <w:sz w:val="28"/>
          <w:szCs w:val="28"/>
        </w:rPr>
      </w:pPr>
      <w:r w:rsidRPr="0024788F">
        <w:rPr>
          <w:caps w:val="0"/>
          <w:color w:val="1F3864"/>
          <w:sz w:val="28"/>
          <w:szCs w:val="28"/>
        </w:rPr>
        <w:t xml:space="preserve">DÍA </w:t>
      </w:r>
      <w:r w:rsidR="00797469">
        <w:rPr>
          <w:caps w:val="0"/>
          <w:color w:val="1F3864"/>
          <w:sz w:val="28"/>
          <w:szCs w:val="28"/>
        </w:rPr>
        <w:t>10</w:t>
      </w:r>
      <w:r w:rsidRPr="0024788F">
        <w:rPr>
          <w:caps w:val="0"/>
          <w:color w:val="1F3864"/>
          <w:sz w:val="28"/>
          <w:szCs w:val="28"/>
        </w:rPr>
        <w:tab/>
      </w:r>
      <w:r w:rsidR="00797469">
        <w:rPr>
          <w:caps w:val="0"/>
          <w:color w:val="1F3864"/>
          <w:sz w:val="28"/>
          <w:szCs w:val="28"/>
        </w:rPr>
        <w:t>MIÉRCOLES</w:t>
      </w:r>
      <w:r w:rsidRPr="0024788F">
        <w:rPr>
          <w:caps w:val="0"/>
          <w:color w:val="1F3864"/>
          <w:sz w:val="28"/>
          <w:szCs w:val="28"/>
        </w:rPr>
        <w:tab/>
      </w:r>
      <w:r>
        <w:rPr>
          <w:caps w:val="0"/>
          <w:color w:val="1F3864"/>
          <w:sz w:val="28"/>
          <w:szCs w:val="28"/>
        </w:rPr>
        <w:tab/>
      </w:r>
      <w:r w:rsidRPr="0024788F">
        <w:rPr>
          <w:caps w:val="0"/>
          <w:color w:val="1F3864"/>
          <w:sz w:val="28"/>
          <w:szCs w:val="28"/>
        </w:rPr>
        <w:t xml:space="preserve">EDFU – LUXOR  </w:t>
      </w:r>
      <w:r w:rsidRPr="0024788F">
        <w:rPr>
          <w:caps w:val="0"/>
          <w:sz w:val="28"/>
          <w:szCs w:val="28"/>
        </w:rPr>
        <w:tab/>
      </w:r>
      <w:r w:rsidR="005C0DC3" w:rsidRPr="0024788F">
        <w:rPr>
          <w:sz w:val="28"/>
          <w:szCs w:val="28"/>
        </w:rPr>
        <w:t xml:space="preserve"> </w:t>
      </w:r>
    </w:p>
    <w:p w14:paraId="7D3021D4" w14:textId="6FC146D5" w:rsidR="00CA3B8A" w:rsidRDefault="00797469" w:rsidP="005C0DC3">
      <w:pPr>
        <w:pStyle w:val="itinerario"/>
      </w:pPr>
      <w:r w:rsidRPr="00194F48">
        <w:rPr>
          <w:b/>
          <w:bCs/>
          <w:color w:val="1F3864"/>
        </w:rPr>
        <w:t>Pensión completa</w:t>
      </w:r>
      <w:r w:rsidRPr="00194F48">
        <w:rPr>
          <w:color w:val="1F3864"/>
        </w:rPr>
        <w:t xml:space="preserve"> </w:t>
      </w:r>
      <w:r>
        <w:t xml:space="preserve">a bordo. </w:t>
      </w:r>
      <w:r w:rsidR="00CA3B8A">
        <w:t>P</w:t>
      </w:r>
      <w:r w:rsidR="00CA3B8A" w:rsidRPr="00CA3B8A">
        <w:t>or la mañana, visita al templo de Dios Horus en Edfu. Navegación a Esna, tras cruce la Esclusa, prosecución a Luxor. Por la tarde, visita al templo de Luxor y Karnak. Noche a bordo en Luxor.</w:t>
      </w:r>
    </w:p>
    <w:p w14:paraId="3CADD7F8" w14:textId="063EBF9A" w:rsidR="005C0DC3" w:rsidRPr="0024788F" w:rsidRDefault="00797469" w:rsidP="005C0DC3">
      <w:pPr>
        <w:pStyle w:val="dias"/>
        <w:rPr>
          <w:color w:val="1F3864"/>
          <w:sz w:val="28"/>
          <w:szCs w:val="28"/>
        </w:rPr>
      </w:pPr>
      <w:r>
        <w:rPr>
          <w:caps w:val="0"/>
          <w:color w:val="1F3864"/>
          <w:sz w:val="28"/>
          <w:szCs w:val="28"/>
        </w:rPr>
        <w:t>DÍA 11</w:t>
      </w:r>
      <w:r>
        <w:rPr>
          <w:caps w:val="0"/>
          <w:color w:val="1F3864"/>
          <w:sz w:val="28"/>
          <w:szCs w:val="28"/>
        </w:rPr>
        <w:tab/>
        <w:t>JUEVES</w:t>
      </w:r>
      <w:r w:rsidR="00FD7923" w:rsidRPr="0024788F">
        <w:rPr>
          <w:caps w:val="0"/>
          <w:color w:val="1F3864"/>
          <w:sz w:val="28"/>
          <w:szCs w:val="28"/>
        </w:rPr>
        <w:tab/>
      </w:r>
      <w:r w:rsidR="00FD7923" w:rsidRPr="0024788F">
        <w:rPr>
          <w:caps w:val="0"/>
          <w:color w:val="1F3864"/>
          <w:sz w:val="28"/>
          <w:szCs w:val="28"/>
        </w:rPr>
        <w:tab/>
        <w:t>LUXOR – EL CAIRO (VUELO INCLUIDO)</w:t>
      </w:r>
    </w:p>
    <w:p w14:paraId="27883B21" w14:textId="2715B7BF" w:rsidR="00CA3B8A" w:rsidRDefault="00797469" w:rsidP="005C0DC3">
      <w:pPr>
        <w:pStyle w:val="itinerario"/>
      </w:pPr>
      <w:r w:rsidRPr="000E24D1">
        <w:t xml:space="preserve">Desayuno a </w:t>
      </w:r>
      <w:r>
        <w:t xml:space="preserve">bordo. </w:t>
      </w:r>
      <w:r w:rsidR="00CA3B8A" w:rsidRPr="00CA3B8A">
        <w:t>Desembarque. Por la mañana, visita al Valle de los Reyes, los colosos de Memnon, templo de la Reina Hatshepsut. Traslado al aeropuerto de Luxor para tomar el vuelo con destino a El Cairo, llegada, recibimiento y traslado al hotel. Alojamiento.</w:t>
      </w:r>
    </w:p>
    <w:p w14:paraId="05DF9AF2" w14:textId="59186F88" w:rsidR="000922EE" w:rsidRPr="00452F7A" w:rsidRDefault="00FD7923" w:rsidP="00797469">
      <w:pPr>
        <w:pStyle w:val="dias"/>
        <w:rPr>
          <w:color w:val="1F3864"/>
          <w:sz w:val="28"/>
          <w:szCs w:val="28"/>
        </w:rPr>
      </w:pPr>
      <w:r w:rsidRPr="00380D05">
        <w:rPr>
          <w:caps w:val="0"/>
          <w:color w:val="1F3864"/>
          <w:sz w:val="28"/>
          <w:szCs w:val="28"/>
        </w:rPr>
        <w:t xml:space="preserve">DÍA </w:t>
      </w:r>
      <w:r w:rsidR="00797469">
        <w:rPr>
          <w:caps w:val="0"/>
          <w:color w:val="1F3864"/>
          <w:sz w:val="28"/>
          <w:szCs w:val="28"/>
        </w:rPr>
        <w:t>12</w:t>
      </w:r>
      <w:r w:rsidR="00797469">
        <w:rPr>
          <w:caps w:val="0"/>
          <w:color w:val="1F3864"/>
          <w:sz w:val="28"/>
          <w:szCs w:val="28"/>
        </w:rPr>
        <w:tab/>
        <w:t>VIERNES</w:t>
      </w:r>
      <w:r>
        <w:rPr>
          <w:caps w:val="0"/>
          <w:color w:val="1F3864"/>
          <w:sz w:val="28"/>
          <w:szCs w:val="28"/>
        </w:rPr>
        <w:tab/>
      </w:r>
      <w:r>
        <w:rPr>
          <w:caps w:val="0"/>
          <w:color w:val="1F3864"/>
          <w:sz w:val="28"/>
          <w:szCs w:val="28"/>
        </w:rPr>
        <w:tab/>
      </w:r>
      <w:r w:rsidRPr="00380D05">
        <w:rPr>
          <w:caps w:val="0"/>
          <w:color w:val="1F3864"/>
          <w:sz w:val="28"/>
          <w:szCs w:val="28"/>
        </w:rPr>
        <w:t>CAIRO –</w:t>
      </w:r>
      <w:r w:rsidR="00797469">
        <w:rPr>
          <w:caps w:val="0"/>
          <w:color w:val="1F3864"/>
          <w:sz w:val="28"/>
          <w:szCs w:val="28"/>
        </w:rPr>
        <w:t xml:space="preserve"> </w:t>
      </w:r>
      <w:r w:rsidR="00797469" w:rsidRPr="00526D3C">
        <w:rPr>
          <w:caps w:val="0"/>
          <w:color w:val="1F3864"/>
          <w:sz w:val="28"/>
          <w:szCs w:val="28"/>
        </w:rPr>
        <w:t>ESTAMBUL</w:t>
      </w:r>
      <w:r w:rsidR="00797469">
        <w:rPr>
          <w:caps w:val="0"/>
          <w:color w:val="1F3864"/>
          <w:sz w:val="28"/>
          <w:szCs w:val="28"/>
        </w:rPr>
        <w:t xml:space="preserve"> </w:t>
      </w:r>
      <w:r w:rsidR="00797469" w:rsidRPr="0024788F">
        <w:rPr>
          <w:caps w:val="0"/>
          <w:color w:val="1F3864"/>
          <w:sz w:val="28"/>
          <w:szCs w:val="28"/>
        </w:rPr>
        <w:t>(VUELO INCLUIDO)</w:t>
      </w:r>
    </w:p>
    <w:p w14:paraId="6E47DB13" w14:textId="6BDD6D63" w:rsidR="000922EE" w:rsidRDefault="00797469" w:rsidP="000922EE">
      <w:pPr>
        <w:pStyle w:val="itinerario"/>
      </w:pPr>
      <w:r w:rsidRPr="0024788F">
        <w:t xml:space="preserve">Desayuno en el hotel. </w:t>
      </w:r>
      <w:r w:rsidR="00526D3C">
        <w:t>A la hora convenida, traslado al aeropuerto para tomar el vuelo de TURKISH AIRLINES con destino Estambul.</w:t>
      </w:r>
      <w:r w:rsidR="00526D3C" w:rsidRPr="0024788F">
        <w:t xml:space="preserve"> A la llegada, recibimiento y </w:t>
      </w:r>
      <w:r w:rsidR="00526D3C">
        <w:t>traslado al hotel. Alojamiento</w:t>
      </w:r>
    </w:p>
    <w:p w14:paraId="402875C7" w14:textId="791F4E12" w:rsidR="00526D3C" w:rsidRPr="006E1BB0" w:rsidRDefault="00526D3C" w:rsidP="00526D3C">
      <w:pPr>
        <w:pStyle w:val="dias"/>
        <w:rPr>
          <w:color w:val="1F3864"/>
          <w:sz w:val="28"/>
          <w:szCs w:val="28"/>
        </w:rPr>
      </w:pPr>
      <w:r w:rsidRPr="006E1BB0">
        <w:rPr>
          <w:caps w:val="0"/>
          <w:color w:val="1F3864"/>
          <w:sz w:val="28"/>
          <w:szCs w:val="28"/>
        </w:rPr>
        <w:t xml:space="preserve">DÍA </w:t>
      </w:r>
      <w:r w:rsidR="005F323D">
        <w:rPr>
          <w:caps w:val="0"/>
          <w:color w:val="1F3864"/>
          <w:sz w:val="28"/>
          <w:szCs w:val="28"/>
        </w:rPr>
        <w:t>1</w:t>
      </w:r>
      <w:r w:rsidR="00861341">
        <w:rPr>
          <w:caps w:val="0"/>
          <w:color w:val="1F3864"/>
          <w:sz w:val="28"/>
          <w:szCs w:val="28"/>
        </w:rPr>
        <w:t>3</w:t>
      </w:r>
      <w:r w:rsidR="005F323D">
        <w:rPr>
          <w:caps w:val="0"/>
          <w:color w:val="1F3864"/>
          <w:sz w:val="28"/>
          <w:szCs w:val="28"/>
        </w:rPr>
        <w:tab/>
      </w:r>
      <w:r w:rsidR="00861341">
        <w:rPr>
          <w:caps w:val="0"/>
          <w:color w:val="1F3864"/>
          <w:sz w:val="28"/>
          <w:szCs w:val="28"/>
        </w:rPr>
        <w:t>SÁBADO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DF42D80" w14:textId="77777777" w:rsidR="00796A05" w:rsidRDefault="00796A05" w:rsidP="00796A05">
      <w:pPr>
        <w:pStyle w:val="itinerario"/>
      </w:pPr>
      <w:r>
        <w:t xml:space="preserve">Desayuno en el hotel. Día libre para actividades personales. Recomendamos tomar la excursión </w:t>
      </w:r>
      <w:r>
        <w:rPr>
          <w:b/>
          <w:color w:val="1F3864"/>
        </w:rPr>
        <w:t>OPCIONAL</w:t>
      </w:r>
      <w:r>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3B82417F" w14:textId="77777777" w:rsidR="00796A05" w:rsidRDefault="00796A05" w:rsidP="00796A05">
      <w:pPr>
        <w:pStyle w:val="itinerario"/>
      </w:pPr>
    </w:p>
    <w:p w14:paraId="0F176F3E" w14:textId="4DAFC90C" w:rsidR="00796A05" w:rsidRDefault="00796A05" w:rsidP="00796A05">
      <w:pPr>
        <w:pStyle w:val="itinerario"/>
      </w:pPr>
      <w:r>
        <w:rPr>
          <w:b/>
          <w:color w:val="1F3864"/>
        </w:rPr>
        <w:t xml:space="preserve">Nota: </w:t>
      </w:r>
      <w:r>
        <w:t>La Mezquita Azul y Santa Sofía (ahora mezquita), no se pueden visitar cuando se celebren misas.</w:t>
      </w:r>
    </w:p>
    <w:p w14:paraId="586F00F7" w14:textId="391213D2" w:rsidR="00861341" w:rsidRPr="00452F7A" w:rsidRDefault="00861341" w:rsidP="00861341">
      <w:pPr>
        <w:pStyle w:val="dias"/>
        <w:ind w:left="1410" w:hanging="1410"/>
        <w:jc w:val="both"/>
        <w:rPr>
          <w:color w:val="1F3864"/>
          <w:sz w:val="28"/>
          <w:szCs w:val="28"/>
        </w:rPr>
      </w:pPr>
      <w:r w:rsidRPr="00452F7A">
        <w:rPr>
          <w:caps w:val="0"/>
          <w:color w:val="1F3864"/>
          <w:sz w:val="28"/>
          <w:szCs w:val="28"/>
        </w:rPr>
        <w:t xml:space="preserve">DÍA </w:t>
      </w:r>
      <w:r>
        <w:rPr>
          <w:caps w:val="0"/>
          <w:color w:val="1F3864"/>
          <w:sz w:val="28"/>
          <w:szCs w:val="28"/>
        </w:rPr>
        <w:t>14</w:t>
      </w:r>
      <w:r>
        <w:rPr>
          <w:caps w:val="0"/>
          <w:color w:val="1F3864"/>
          <w:sz w:val="28"/>
          <w:szCs w:val="28"/>
        </w:rPr>
        <w:tab/>
        <w:t>DOMINGO</w:t>
      </w:r>
      <w:r>
        <w:rPr>
          <w:caps w:val="0"/>
          <w:color w:val="1F3864"/>
          <w:sz w:val="28"/>
          <w:szCs w:val="28"/>
        </w:rPr>
        <w:tab/>
      </w:r>
      <w:r>
        <w:rPr>
          <w:caps w:val="0"/>
          <w:color w:val="1F3864"/>
          <w:sz w:val="28"/>
          <w:szCs w:val="28"/>
        </w:rPr>
        <w:tab/>
        <w:t>ESTAMBUL</w:t>
      </w:r>
      <w:r w:rsidRPr="00452F7A">
        <w:rPr>
          <w:caps w:val="0"/>
          <w:color w:val="1F3864"/>
          <w:sz w:val="28"/>
          <w:szCs w:val="28"/>
        </w:rPr>
        <w:t xml:space="preserve"> </w:t>
      </w:r>
    </w:p>
    <w:p w14:paraId="3584FAF1" w14:textId="254F605D" w:rsidR="00861341" w:rsidRDefault="00861341" w:rsidP="00861341">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w:t>
      </w:r>
      <w:r w:rsidR="00235B44" w:rsidRPr="00EE2A73">
        <w:t>asiática</w:t>
      </w:r>
      <w:r w:rsidRPr="00EE2A73">
        <w:t xml:space="preserve"> por el primer puente colgante del Bósforo para visitar La Colina de </w:t>
      </w:r>
      <w:proofErr w:type="spellStart"/>
      <w:r w:rsidRPr="00EE2A73">
        <w:t>Çamlıca</w:t>
      </w:r>
      <w:proofErr w:type="spellEnd"/>
      <w:r w:rsidRPr="00EE2A73">
        <w:t xml:space="preserve">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t>T</w:t>
      </w:r>
      <w:r w:rsidRPr="00EE2A73">
        <w:t>raslado al hotel.</w:t>
      </w:r>
      <w:r>
        <w:t xml:space="preserve"> Alojamiento.</w:t>
      </w:r>
    </w:p>
    <w:p w14:paraId="6B091620" w14:textId="1E861914" w:rsidR="00B56651" w:rsidRPr="0024788F" w:rsidRDefault="00FD7923" w:rsidP="009F72BF">
      <w:pPr>
        <w:pStyle w:val="dias"/>
        <w:rPr>
          <w:color w:val="1F3864"/>
          <w:sz w:val="28"/>
          <w:szCs w:val="28"/>
        </w:rPr>
      </w:pPr>
      <w:r w:rsidRPr="0024788F">
        <w:rPr>
          <w:caps w:val="0"/>
          <w:color w:val="1F3864"/>
          <w:sz w:val="28"/>
          <w:szCs w:val="28"/>
        </w:rPr>
        <w:lastRenderedPageBreak/>
        <w:t>DÍA 1</w:t>
      </w:r>
      <w:r w:rsidR="005F323D">
        <w:rPr>
          <w:caps w:val="0"/>
          <w:color w:val="1F3864"/>
          <w:sz w:val="28"/>
          <w:szCs w:val="28"/>
        </w:rPr>
        <w:t>5</w:t>
      </w:r>
      <w:r w:rsidRPr="0024788F">
        <w:rPr>
          <w:caps w:val="0"/>
          <w:color w:val="1F3864"/>
          <w:sz w:val="28"/>
          <w:szCs w:val="28"/>
        </w:rPr>
        <w:tab/>
      </w:r>
      <w:r w:rsidR="005F323D">
        <w:rPr>
          <w:caps w:val="0"/>
          <w:color w:val="1F3864"/>
          <w:sz w:val="28"/>
          <w:szCs w:val="28"/>
        </w:rPr>
        <w:t>LUNES</w:t>
      </w:r>
      <w:r w:rsidR="005F323D">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25C45759" w14:textId="77777777" w:rsidR="00987C31" w:rsidRDefault="00FD7923" w:rsidP="00041160">
      <w:pPr>
        <w:pStyle w:val="dias"/>
        <w:rPr>
          <w:color w:val="1F3864"/>
          <w:sz w:val="28"/>
          <w:szCs w:val="28"/>
        </w:rPr>
      </w:pPr>
      <w:r w:rsidRPr="0024788F">
        <w:rPr>
          <w:caps w:val="0"/>
          <w:color w:val="1F3864"/>
          <w:sz w:val="28"/>
          <w:szCs w:val="28"/>
        </w:rPr>
        <w:t>FIN DE NUESTROS SERVICIOS</w:t>
      </w:r>
    </w:p>
    <w:p w14:paraId="507C8A70" w14:textId="1A3CB3A4" w:rsidR="00041160" w:rsidRDefault="00041160" w:rsidP="00041160">
      <w:pPr>
        <w:pStyle w:val="dias"/>
        <w:rPr>
          <w:color w:val="1F3864"/>
          <w:sz w:val="28"/>
          <w:szCs w:val="28"/>
        </w:rPr>
      </w:pPr>
      <w:r w:rsidRPr="00AF337B">
        <w:rPr>
          <w:color w:val="1F3864"/>
          <w:sz w:val="28"/>
          <w:szCs w:val="28"/>
        </w:rPr>
        <w:t>PRECIOS POR PERSONA EN PESOS COLOMBIANOS</w:t>
      </w:r>
    </w:p>
    <w:p w14:paraId="404805BC" w14:textId="77777777" w:rsidR="00CB15D6" w:rsidRDefault="00CB15D6" w:rsidP="00CB15D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72787311" w14:textId="77777777" w:rsidTr="004D58D0">
        <w:tc>
          <w:tcPr>
            <w:tcW w:w="3355" w:type="dxa"/>
            <w:shd w:val="clear" w:color="auto" w:fill="1F3864"/>
            <w:vAlign w:val="center"/>
          </w:tcPr>
          <w:p w14:paraId="18220D28" w14:textId="542FFDD4" w:rsidR="004D58D0" w:rsidRPr="009E4D64" w:rsidRDefault="004D58D0" w:rsidP="001C2C4D">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6D5F6F6D"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014295C6"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Sencilla</w:t>
            </w:r>
          </w:p>
        </w:tc>
      </w:tr>
      <w:tr w:rsidR="00D300F9" w14:paraId="44E21C2A" w14:textId="77777777" w:rsidTr="00D300F9">
        <w:tc>
          <w:tcPr>
            <w:tcW w:w="3355" w:type="dxa"/>
            <w:vAlign w:val="center"/>
          </w:tcPr>
          <w:p w14:paraId="53B91FC4" w14:textId="41D98887" w:rsidR="00D300F9" w:rsidRPr="0064360F" w:rsidRDefault="00D300F9" w:rsidP="00D300F9">
            <w:pPr>
              <w:jc w:val="center"/>
            </w:pPr>
            <w:r w:rsidRPr="003D0ED9">
              <w:t>19.995.000</w:t>
            </w:r>
          </w:p>
        </w:tc>
        <w:tc>
          <w:tcPr>
            <w:tcW w:w="3355" w:type="dxa"/>
            <w:vAlign w:val="center"/>
          </w:tcPr>
          <w:p w14:paraId="000476CD" w14:textId="5157869F" w:rsidR="00D300F9" w:rsidRDefault="00D300F9" w:rsidP="00D300F9">
            <w:pPr>
              <w:jc w:val="center"/>
            </w:pPr>
            <w:r w:rsidRPr="003D0ED9">
              <w:t>19.995.000</w:t>
            </w:r>
          </w:p>
        </w:tc>
        <w:tc>
          <w:tcPr>
            <w:tcW w:w="3355" w:type="dxa"/>
            <w:vAlign w:val="center"/>
          </w:tcPr>
          <w:p w14:paraId="464E4CB8" w14:textId="25D46AF7" w:rsidR="00D300F9" w:rsidRDefault="00D300F9" w:rsidP="00D300F9">
            <w:pPr>
              <w:jc w:val="center"/>
            </w:pPr>
            <w:r w:rsidRPr="003D0ED9">
              <w:t>24.035.000</w:t>
            </w:r>
          </w:p>
        </w:tc>
      </w:tr>
    </w:tbl>
    <w:p w14:paraId="46AAD8AF" w14:textId="77777777" w:rsidR="00041160" w:rsidRDefault="00041160" w:rsidP="00041160">
      <w:pPr>
        <w:pStyle w:val="itinerario"/>
      </w:pPr>
    </w:p>
    <w:p w14:paraId="3C15BCFD" w14:textId="6B548796"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4E268C6" w14:textId="77777777" w:rsidR="00456CA6" w:rsidRDefault="00456CA6" w:rsidP="00456CA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34221187" w14:textId="77777777" w:rsidTr="004D58D0">
        <w:tc>
          <w:tcPr>
            <w:tcW w:w="3355" w:type="dxa"/>
            <w:shd w:val="clear" w:color="auto" w:fill="1F3864"/>
            <w:vAlign w:val="center"/>
          </w:tcPr>
          <w:p w14:paraId="0A81E8A7" w14:textId="102292AB" w:rsidR="004D58D0" w:rsidRPr="009E4D64" w:rsidRDefault="004D58D0" w:rsidP="00A300DA">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34C7122E"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54113B70"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Sencilla</w:t>
            </w:r>
          </w:p>
        </w:tc>
      </w:tr>
      <w:tr w:rsidR="00D300F9" w14:paraId="39A6540D" w14:textId="77777777" w:rsidTr="004D58D0">
        <w:tc>
          <w:tcPr>
            <w:tcW w:w="3355" w:type="dxa"/>
          </w:tcPr>
          <w:p w14:paraId="6E381C31" w14:textId="32C89877" w:rsidR="00D300F9" w:rsidRPr="0064360F" w:rsidRDefault="00D300F9" w:rsidP="00D300F9">
            <w:pPr>
              <w:jc w:val="center"/>
            </w:pPr>
            <w:r w:rsidRPr="00764EE4">
              <w:t xml:space="preserve">4.690   </w:t>
            </w:r>
          </w:p>
        </w:tc>
        <w:tc>
          <w:tcPr>
            <w:tcW w:w="3355" w:type="dxa"/>
          </w:tcPr>
          <w:p w14:paraId="799E6BCC" w14:textId="548DD95B" w:rsidR="00D300F9" w:rsidRDefault="00D300F9" w:rsidP="00D300F9">
            <w:pPr>
              <w:jc w:val="center"/>
            </w:pPr>
            <w:r w:rsidRPr="00764EE4">
              <w:t xml:space="preserve">4.690   </w:t>
            </w:r>
          </w:p>
        </w:tc>
        <w:tc>
          <w:tcPr>
            <w:tcW w:w="3355" w:type="dxa"/>
          </w:tcPr>
          <w:p w14:paraId="4D9A75CF" w14:textId="60D866E0" w:rsidR="00D300F9" w:rsidRDefault="00D300F9" w:rsidP="00D300F9">
            <w:pPr>
              <w:jc w:val="center"/>
            </w:pPr>
            <w:r w:rsidRPr="00764EE4">
              <w:t xml:space="preserve">5.630   </w:t>
            </w:r>
          </w:p>
        </w:tc>
      </w:tr>
    </w:tbl>
    <w:p w14:paraId="1F1D30C8" w14:textId="3DE52413" w:rsidR="00D23706" w:rsidRDefault="00D23706" w:rsidP="008D64ED">
      <w:pPr>
        <w:pStyle w:val="itinerario"/>
      </w:pPr>
    </w:p>
    <w:p w14:paraId="33C3FBE9" w14:textId="77777777" w:rsidR="005F323D" w:rsidRPr="009719D3" w:rsidRDefault="005F323D" w:rsidP="005F323D">
      <w:pPr>
        <w:pStyle w:val="vinetas"/>
        <w:jc w:val="both"/>
      </w:pPr>
      <w:r w:rsidRPr="009719D3">
        <w:t xml:space="preserve">Aplican gastos de cancelación según condiciones generales sin excepción. </w:t>
      </w:r>
    </w:p>
    <w:p w14:paraId="00A3E9BF" w14:textId="77777777" w:rsidR="005F323D" w:rsidRDefault="005F323D" w:rsidP="005F323D">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2B4AFE88" w14:textId="77777777" w:rsidR="005F323D" w:rsidRDefault="005F323D" w:rsidP="005F323D">
      <w:pPr>
        <w:pStyle w:val="vinetas"/>
        <w:jc w:val="both"/>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4970730C" w14:textId="77777777" w:rsidR="00B970A5" w:rsidRDefault="00B970A5" w:rsidP="005F323D">
      <w:pPr>
        <w:pStyle w:val="dias"/>
        <w:jc w:val="both"/>
        <w:rPr>
          <w:caps w:val="0"/>
          <w:color w:val="1F3864"/>
          <w:sz w:val="28"/>
          <w:szCs w:val="28"/>
        </w:rPr>
      </w:pPr>
    </w:p>
    <w:p w14:paraId="1A2A4D73" w14:textId="77777777" w:rsidR="00B970A5" w:rsidRDefault="00B970A5" w:rsidP="005F323D">
      <w:pPr>
        <w:pStyle w:val="dias"/>
        <w:jc w:val="both"/>
        <w:rPr>
          <w:caps w:val="0"/>
          <w:color w:val="1F3864"/>
          <w:sz w:val="28"/>
          <w:szCs w:val="28"/>
        </w:rPr>
      </w:pPr>
    </w:p>
    <w:p w14:paraId="1F3ADA64" w14:textId="77777777" w:rsidR="00B970A5" w:rsidRDefault="00B970A5" w:rsidP="005F323D">
      <w:pPr>
        <w:pStyle w:val="dias"/>
        <w:jc w:val="both"/>
        <w:rPr>
          <w:caps w:val="0"/>
          <w:color w:val="1F3864"/>
          <w:sz w:val="28"/>
          <w:szCs w:val="28"/>
        </w:rPr>
      </w:pPr>
    </w:p>
    <w:p w14:paraId="319D0801" w14:textId="77777777" w:rsidR="00B970A5" w:rsidRDefault="00B970A5" w:rsidP="005F323D">
      <w:pPr>
        <w:pStyle w:val="dias"/>
        <w:jc w:val="both"/>
        <w:rPr>
          <w:caps w:val="0"/>
          <w:color w:val="1F3864"/>
          <w:sz w:val="28"/>
          <w:szCs w:val="28"/>
        </w:rPr>
      </w:pPr>
    </w:p>
    <w:p w14:paraId="370F6F6D" w14:textId="77777777" w:rsidR="00B970A5" w:rsidRDefault="00B970A5" w:rsidP="005F323D">
      <w:pPr>
        <w:pStyle w:val="dias"/>
        <w:jc w:val="both"/>
        <w:rPr>
          <w:caps w:val="0"/>
          <w:color w:val="1F3864"/>
          <w:sz w:val="28"/>
          <w:szCs w:val="28"/>
        </w:rPr>
      </w:pPr>
    </w:p>
    <w:p w14:paraId="3AD9D353" w14:textId="77777777" w:rsidR="00B970A5" w:rsidRDefault="00B970A5" w:rsidP="005F323D">
      <w:pPr>
        <w:pStyle w:val="dias"/>
        <w:jc w:val="both"/>
        <w:rPr>
          <w:caps w:val="0"/>
          <w:color w:val="1F3864"/>
          <w:sz w:val="28"/>
          <w:szCs w:val="28"/>
        </w:rPr>
      </w:pPr>
    </w:p>
    <w:p w14:paraId="27C3C969" w14:textId="77777777" w:rsidR="00B970A5" w:rsidRDefault="00B970A5" w:rsidP="005F323D">
      <w:pPr>
        <w:pStyle w:val="dias"/>
        <w:jc w:val="both"/>
        <w:rPr>
          <w:caps w:val="0"/>
          <w:color w:val="1F3864"/>
          <w:sz w:val="28"/>
          <w:szCs w:val="28"/>
        </w:rPr>
      </w:pPr>
    </w:p>
    <w:p w14:paraId="6D3B0DF1" w14:textId="77777777" w:rsidR="00B970A5" w:rsidRDefault="00B970A5" w:rsidP="005F323D">
      <w:pPr>
        <w:pStyle w:val="dias"/>
        <w:jc w:val="both"/>
        <w:rPr>
          <w:caps w:val="0"/>
          <w:color w:val="1F3864"/>
          <w:sz w:val="28"/>
          <w:szCs w:val="28"/>
        </w:rPr>
      </w:pPr>
    </w:p>
    <w:p w14:paraId="5723764F" w14:textId="77777777" w:rsidR="00987C31" w:rsidRDefault="00987C31" w:rsidP="005F323D">
      <w:pPr>
        <w:pStyle w:val="dias"/>
        <w:jc w:val="both"/>
        <w:rPr>
          <w:caps w:val="0"/>
          <w:color w:val="1F3864"/>
          <w:sz w:val="28"/>
          <w:szCs w:val="28"/>
        </w:rPr>
      </w:pPr>
    </w:p>
    <w:p w14:paraId="1E3407AD" w14:textId="1D129717" w:rsidR="005F323D" w:rsidRPr="00AF337B" w:rsidRDefault="005F323D" w:rsidP="005F323D">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4D172A6D" w14:textId="77777777" w:rsidR="005F323D" w:rsidRPr="00AA1196" w:rsidRDefault="005F323D" w:rsidP="005F323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CC36DE2" w14:textId="77777777" w:rsidR="005F323D" w:rsidRPr="00AA1196" w:rsidRDefault="005F323D" w:rsidP="005F323D">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4D58D0" w:rsidRPr="000A7EA2" w14:paraId="1809DD03" w14:textId="77777777" w:rsidTr="0041196D">
        <w:tc>
          <w:tcPr>
            <w:tcW w:w="5030" w:type="dxa"/>
            <w:shd w:val="clear" w:color="auto" w:fill="1F3864"/>
            <w:vAlign w:val="center"/>
          </w:tcPr>
          <w:p w14:paraId="405B1D77" w14:textId="77777777" w:rsidR="004D58D0" w:rsidRPr="005A6B68" w:rsidRDefault="004D58D0" w:rsidP="0016140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2863813" w14:textId="1062DDF3" w:rsidR="004D58D0" w:rsidRPr="000A7EA2" w:rsidRDefault="004D58D0" w:rsidP="00161405">
            <w:pPr>
              <w:jc w:val="center"/>
              <w:rPr>
                <w:b/>
                <w:color w:val="FFFFFF" w:themeColor="background1"/>
                <w:sz w:val="28"/>
                <w:szCs w:val="28"/>
              </w:rPr>
            </w:pPr>
            <w:r>
              <w:rPr>
                <w:b/>
                <w:color w:val="FFFFFF" w:themeColor="background1"/>
                <w:sz w:val="28"/>
                <w:szCs w:val="28"/>
              </w:rPr>
              <w:t>Suplemento</w:t>
            </w:r>
            <w:r w:rsidR="009F43F4">
              <w:rPr>
                <w:b/>
                <w:color w:val="FFFFFF" w:themeColor="background1"/>
                <w:sz w:val="28"/>
                <w:szCs w:val="28"/>
              </w:rPr>
              <w:t xml:space="preserve"> por persona</w:t>
            </w:r>
          </w:p>
        </w:tc>
      </w:tr>
      <w:tr w:rsidR="00D300F9" w:rsidRPr="000A7EA2" w14:paraId="665B5053" w14:textId="77777777" w:rsidTr="0041196D">
        <w:tc>
          <w:tcPr>
            <w:tcW w:w="5030" w:type="dxa"/>
            <w:shd w:val="clear" w:color="auto" w:fill="auto"/>
          </w:tcPr>
          <w:p w14:paraId="4D707AF4" w14:textId="77777777" w:rsidR="00D300F9" w:rsidRDefault="00D300F9" w:rsidP="00D300F9">
            <w:pPr>
              <w:jc w:val="center"/>
            </w:pPr>
            <w:r w:rsidRPr="00A1206C">
              <w:t>De 4.</w:t>
            </w:r>
            <w:r>
              <w:t>2</w:t>
            </w:r>
            <w:r w:rsidRPr="00A1206C">
              <w:t>01 a 4.</w:t>
            </w:r>
            <w:r>
              <w:t>3</w:t>
            </w:r>
            <w:r w:rsidRPr="00A1206C">
              <w:t>00</w:t>
            </w:r>
          </w:p>
        </w:tc>
        <w:tc>
          <w:tcPr>
            <w:tcW w:w="5030" w:type="dxa"/>
          </w:tcPr>
          <w:p w14:paraId="6F29CBB0" w14:textId="3B3DDCD6" w:rsidR="00D300F9" w:rsidRPr="00313091" w:rsidRDefault="00D300F9" w:rsidP="00D300F9">
            <w:pPr>
              <w:jc w:val="center"/>
            </w:pPr>
            <w:r w:rsidRPr="00CA398E">
              <w:t>140.000</w:t>
            </w:r>
          </w:p>
        </w:tc>
      </w:tr>
      <w:tr w:rsidR="00D300F9" w:rsidRPr="000A7EA2" w14:paraId="000696FC" w14:textId="77777777" w:rsidTr="0041196D">
        <w:tc>
          <w:tcPr>
            <w:tcW w:w="5030" w:type="dxa"/>
            <w:shd w:val="clear" w:color="auto" w:fill="auto"/>
            <w:vAlign w:val="center"/>
          </w:tcPr>
          <w:p w14:paraId="58257B09" w14:textId="77777777" w:rsidR="00D300F9" w:rsidRPr="00E63496" w:rsidRDefault="00D300F9" w:rsidP="00D300F9">
            <w:pPr>
              <w:jc w:val="center"/>
            </w:pPr>
            <w:r>
              <w:t xml:space="preserve">De </w:t>
            </w:r>
            <w:r w:rsidRPr="00FD3890">
              <w:t>4</w:t>
            </w:r>
            <w:r>
              <w:t>.</w:t>
            </w:r>
            <w:r w:rsidRPr="00FD3890">
              <w:t>301 a 4</w:t>
            </w:r>
            <w:r>
              <w:t>.</w:t>
            </w:r>
            <w:r w:rsidRPr="00FD3890">
              <w:t>400</w:t>
            </w:r>
          </w:p>
        </w:tc>
        <w:tc>
          <w:tcPr>
            <w:tcW w:w="5030" w:type="dxa"/>
          </w:tcPr>
          <w:p w14:paraId="30EDDDEA" w14:textId="4F4DD628" w:rsidR="00D300F9" w:rsidRPr="006C2B14" w:rsidRDefault="00D300F9" w:rsidP="00D300F9">
            <w:pPr>
              <w:jc w:val="center"/>
            </w:pPr>
            <w:r w:rsidRPr="00CA398E">
              <w:t>325.000</w:t>
            </w:r>
          </w:p>
        </w:tc>
      </w:tr>
      <w:tr w:rsidR="00D300F9" w:rsidRPr="000A7EA2" w14:paraId="18D2B4BF" w14:textId="77777777" w:rsidTr="0041196D">
        <w:tc>
          <w:tcPr>
            <w:tcW w:w="5030" w:type="dxa"/>
            <w:shd w:val="clear" w:color="auto" w:fill="auto"/>
            <w:vAlign w:val="center"/>
          </w:tcPr>
          <w:p w14:paraId="17DAFACB" w14:textId="77777777" w:rsidR="00D300F9" w:rsidRPr="00E63496" w:rsidRDefault="00D300F9" w:rsidP="00D300F9">
            <w:pPr>
              <w:jc w:val="center"/>
            </w:pPr>
            <w:r>
              <w:t xml:space="preserve">De </w:t>
            </w:r>
            <w:r w:rsidRPr="00FD3890">
              <w:t>4</w:t>
            </w:r>
            <w:r>
              <w:t>.</w:t>
            </w:r>
            <w:r w:rsidRPr="00FD3890">
              <w:t>401 a 4</w:t>
            </w:r>
            <w:r>
              <w:t>.</w:t>
            </w:r>
            <w:r w:rsidRPr="00FD3890">
              <w:t>500</w:t>
            </w:r>
          </w:p>
        </w:tc>
        <w:tc>
          <w:tcPr>
            <w:tcW w:w="5030" w:type="dxa"/>
          </w:tcPr>
          <w:p w14:paraId="46D40EE5" w14:textId="781DA341" w:rsidR="00D300F9" w:rsidRPr="006C2B14" w:rsidRDefault="00D300F9" w:rsidP="00D300F9">
            <w:pPr>
              <w:jc w:val="center"/>
            </w:pPr>
            <w:r w:rsidRPr="00CA398E">
              <w:t>790.000</w:t>
            </w:r>
          </w:p>
        </w:tc>
      </w:tr>
      <w:tr w:rsidR="00D300F9" w:rsidRPr="000A7EA2" w14:paraId="765F0FE8" w14:textId="77777777" w:rsidTr="0041196D">
        <w:tc>
          <w:tcPr>
            <w:tcW w:w="5030" w:type="dxa"/>
            <w:shd w:val="clear" w:color="auto" w:fill="auto"/>
            <w:vAlign w:val="center"/>
          </w:tcPr>
          <w:p w14:paraId="666CB49D" w14:textId="77777777" w:rsidR="00D300F9" w:rsidRPr="00E63496" w:rsidRDefault="00D300F9" w:rsidP="00D300F9">
            <w:pPr>
              <w:jc w:val="center"/>
            </w:pPr>
            <w:r>
              <w:t xml:space="preserve">De </w:t>
            </w:r>
            <w:r w:rsidRPr="00FD3890">
              <w:t>4</w:t>
            </w:r>
            <w:r>
              <w:t>.</w:t>
            </w:r>
            <w:r w:rsidRPr="00FD3890">
              <w:t>501 a 4</w:t>
            </w:r>
            <w:r>
              <w:t>.</w:t>
            </w:r>
            <w:r w:rsidRPr="00FD3890">
              <w:t>600</w:t>
            </w:r>
          </w:p>
        </w:tc>
        <w:tc>
          <w:tcPr>
            <w:tcW w:w="5030" w:type="dxa"/>
          </w:tcPr>
          <w:p w14:paraId="7359D1D5" w14:textId="240CF5F1" w:rsidR="00D300F9" w:rsidRPr="006C2B14" w:rsidRDefault="00D300F9" w:rsidP="00D300F9">
            <w:pPr>
              <w:jc w:val="center"/>
            </w:pPr>
            <w:r w:rsidRPr="00CA398E">
              <w:t>1.255.000</w:t>
            </w:r>
          </w:p>
        </w:tc>
      </w:tr>
      <w:tr w:rsidR="00D300F9" w:rsidRPr="000A7EA2" w14:paraId="3820C7FE" w14:textId="77777777" w:rsidTr="0041196D">
        <w:tc>
          <w:tcPr>
            <w:tcW w:w="5030" w:type="dxa"/>
            <w:shd w:val="clear" w:color="auto" w:fill="auto"/>
            <w:vAlign w:val="center"/>
          </w:tcPr>
          <w:p w14:paraId="37F226ED" w14:textId="77777777" w:rsidR="00D300F9" w:rsidRPr="00E63496" w:rsidRDefault="00D300F9" w:rsidP="00D300F9">
            <w:pPr>
              <w:jc w:val="center"/>
            </w:pPr>
            <w:r>
              <w:t xml:space="preserve">De </w:t>
            </w:r>
            <w:r w:rsidRPr="00FD3890">
              <w:t>4</w:t>
            </w:r>
            <w:r>
              <w:t>.</w:t>
            </w:r>
            <w:r w:rsidRPr="00FD3890">
              <w:t>601 a 4</w:t>
            </w:r>
            <w:r>
              <w:t>.</w:t>
            </w:r>
            <w:r w:rsidRPr="00FD3890">
              <w:t>700</w:t>
            </w:r>
          </w:p>
        </w:tc>
        <w:tc>
          <w:tcPr>
            <w:tcW w:w="5030" w:type="dxa"/>
          </w:tcPr>
          <w:p w14:paraId="5FCC1E73" w14:textId="2043E5CF" w:rsidR="00D300F9" w:rsidRDefault="00D300F9" w:rsidP="00D300F9">
            <w:pPr>
              <w:jc w:val="center"/>
            </w:pPr>
            <w:r w:rsidRPr="00CA398E">
              <w:t>1.200.000</w:t>
            </w:r>
          </w:p>
        </w:tc>
      </w:tr>
      <w:tr w:rsidR="00D300F9" w:rsidRPr="000A7EA2" w14:paraId="738F36E1" w14:textId="77777777" w:rsidTr="0041196D">
        <w:tc>
          <w:tcPr>
            <w:tcW w:w="5030" w:type="dxa"/>
            <w:shd w:val="clear" w:color="auto" w:fill="auto"/>
            <w:vAlign w:val="center"/>
          </w:tcPr>
          <w:p w14:paraId="5CA532CA" w14:textId="77777777" w:rsidR="00D300F9" w:rsidRDefault="00D300F9" w:rsidP="00D300F9">
            <w:pPr>
              <w:jc w:val="center"/>
            </w:pPr>
            <w:r>
              <w:t xml:space="preserve">De </w:t>
            </w:r>
            <w:r w:rsidRPr="00FD3890">
              <w:t>4</w:t>
            </w:r>
            <w:r>
              <w:t>.</w:t>
            </w:r>
            <w:r w:rsidRPr="00FD3890">
              <w:t>701 a 4</w:t>
            </w:r>
            <w:r>
              <w:t>.</w:t>
            </w:r>
            <w:r w:rsidRPr="00FD3890">
              <w:t>800</w:t>
            </w:r>
          </w:p>
        </w:tc>
        <w:tc>
          <w:tcPr>
            <w:tcW w:w="5030" w:type="dxa"/>
          </w:tcPr>
          <w:p w14:paraId="489A4F37" w14:textId="67D40612" w:rsidR="00D300F9" w:rsidRPr="006C2B14" w:rsidRDefault="00D300F9" w:rsidP="00D300F9">
            <w:pPr>
              <w:jc w:val="center"/>
            </w:pPr>
            <w:r w:rsidRPr="00CA398E">
              <w:t>2.185.000</w:t>
            </w:r>
          </w:p>
        </w:tc>
      </w:tr>
      <w:tr w:rsidR="00D300F9" w:rsidRPr="000A7EA2" w14:paraId="0B7B8B2C" w14:textId="77777777" w:rsidTr="0041196D">
        <w:tc>
          <w:tcPr>
            <w:tcW w:w="5030" w:type="dxa"/>
            <w:shd w:val="clear" w:color="auto" w:fill="auto"/>
            <w:vAlign w:val="center"/>
          </w:tcPr>
          <w:p w14:paraId="583941EF" w14:textId="77777777" w:rsidR="00D300F9" w:rsidRDefault="00D300F9" w:rsidP="00D300F9">
            <w:pPr>
              <w:jc w:val="center"/>
            </w:pPr>
            <w:r>
              <w:t xml:space="preserve">De </w:t>
            </w:r>
            <w:r w:rsidRPr="00FD3890">
              <w:t>4</w:t>
            </w:r>
            <w:r>
              <w:t>.</w:t>
            </w:r>
            <w:r w:rsidRPr="00FD3890">
              <w:t>801 a 4</w:t>
            </w:r>
            <w:r>
              <w:t>.</w:t>
            </w:r>
            <w:r w:rsidRPr="00FD3890">
              <w:t>900</w:t>
            </w:r>
          </w:p>
        </w:tc>
        <w:tc>
          <w:tcPr>
            <w:tcW w:w="5030" w:type="dxa"/>
          </w:tcPr>
          <w:p w14:paraId="27A352C1" w14:textId="4BF9D281" w:rsidR="00D300F9" w:rsidRPr="006C2B14" w:rsidRDefault="00D300F9" w:rsidP="00D300F9">
            <w:pPr>
              <w:jc w:val="center"/>
            </w:pPr>
            <w:r w:rsidRPr="00CA398E">
              <w:t>2.650.000</w:t>
            </w:r>
          </w:p>
        </w:tc>
      </w:tr>
      <w:tr w:rsidR="00D300F9" w:rsidRPr="000A7EA2" w14:paraId="10503EB6" w14:textId="77777777" w:rsidTr="0041196D">
        <w:tc>
          <w:tcPr>
            <w:tcW w:w="5030" w:type="dxa"/>
            <w:shd w:val="clear" w:color="auto" w:fill="auto"/>
            <w:vAlign w:val="center"/>
          </w:tcPr>
          <w:p w14:paraId="1D96CFEF" w14:textId="77777777" w:rsidR="00D300F9" w:rsidRDefault="00D300F9" w:rsidP="00D300F9">
            <w:pPr>
              <w:jc w:val="center"/>
            </w:pPr>
            <w:r>
              <w:t xml:space="preserve">De </w:t>
            </w:r>
            <w:r w:rsidRPr="00FD3890">
              <w:t>4</w:t>
            </w:r>
            <w:r>
              <w:t>.</w:t>
            </w:r>
            <w:r w:rsidRPr="00FD3890">
              <w:t>901 a 5</w:t>
            </w:r>
            <w:r>
              <w:t>.</w:t>
            </w:r>
            <w:r w:rsidRPr="00FD3890">
              <w:t>000</w:t>
            </w:r>
          </w:p>
        </w:tc>
        <w:tc>
          <w:tcPr>
            <w:tcW w:w="5030" w:type="dxa"/>
          </w:tcPr>
          <w:p w14:paraId="3DB3B919" w14:textId="4A0D8344" w:rsidR="00D300F9" w:rsidRPr="006C2B14" w:rsidRDefault="00D300F9" w:rsidP="00D300F9">
            <w:pPr>
              <w:jc w:val="center"/>
            </w:pPr>
            <w:r w:rsidRPr="00CA398E">
              <w:t>3.115.000</w:t>
            </w:r>
          </w:p>
        </w:tc>
      </w:tr>
    </w:tbl>
    <w:p w14:paraId="71827CF8" w14:textId="77777777" w:rsidR="005F323D" w:rsidRDefault="005F323D" w:rsidP="005F323D">
      <w:pPr>
        <w:pStyle w:val="itinerario"/>
      </w:pPr>
    </w:p>
    <w:p w14:paraId="3601206B" w14:textId="77777777" w:rsidR="005F323D" w:rsidRDefault="005F323D" w:rsidP="005F323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58FF09AB" w14:textId="77777777" w:rsidR="00447D88" w:rsidRPr="003D75C9" w:rsidRDefault="00447D88" w:rsidP="00640F75">
      <w:pPr>
        <w:pStyle w:val="dias"/>
        <w:rPr>
          <w:color w:val="1F3864"/>
          <w:sz w:val="28"/>
          <w:szCs w:val="28"/>
        </w:rPr>
      </w:pPr>
      <w:r w:rsidRPr="003D75C9">
        <w:rPr>
          <w:color w:val="1F3864"/>
          <w:sz w:val="28"/>
          <w:szCs w:val="28"/>
        </w:rPr>
        <w:t>ITINERARIO AÉREO</w:t>
      </w:r>
    </w:p>
    <w:p w14:paraId="687F0CCF" w14:textId="71AD748C" w:rsidR="002C17D5" w:rsidRPr="008F05E6" w:rsidRDefault="002C17D5" w:rsidP="002C17D5">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2C17D5" w14:paraId="102537CF" w14:textId="77777777" w:rsidTr="009209EF">
        <w:tc>
          <w:tcPr>
            <w:tcW w:w="1696" w:type="dxa"/>
            <w:shd w:val="clear" w:color="auto" w:fill="1F3864"/>
            <w:vAlign w:val="center"/>
          </w:tcPr>
          <w:p w14:paraId="6D1B5303"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C4C96EC"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3146A6E4"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E7D336B"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242A91B9"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llegada</w:t>
            </w:r>
          </w:p>
        </w:tc>
      </w:tr>
      <w:tr w:rsidR="005F323D" w14:paraId="7A1DC8A0" w14:textId="77777777" w:rsidTr="007958C5">
        <w:tc>
          <w:tcPr>
            <w:tcW w:w="1696" w:type="dxa"/>
            <w:vAlign w:val="center"/>
          </w:tcPr>
          <w:p w14:paraId="7EDAAC41" w14:textId="77777777" w:rsidR="005F323D" w:rsidRPr="002D7356" w:rsidRDefault="005F323D" w:rsidP="005F323D">
            <w:pPr>
              <w:jc w:val="center"/>
            </w:pPr>
            <w:r>
              <w:t>Día 1</w:t>
            </w:r>
          </w:p>
        </w:tc>
        <w:tc>
          <w:tcPr>
            <w:tcW w:w="2334" w:type="dxa"/>
            <w:vAlign w:val="center"/>
          </w:tcPr>
          <w:p w14:paraId="260F3253" w14:textId="77777777" w:rsidR="005F323D" w:rsidRPr="002D7356" w:rsidRDefault="005F323D" w:rsidP="005F323D">
            <w:pPr>
              <w:jc w:val="center"/>
            </w:pPr>
            <w:r w:rsidRPr="002D7356">
              <w:t>Bogotá – Estambul</w:t>
            </w:r>
          </w:p>
        </w:tc>
        <w:tc>
          <w:tcPr>
            <w:tcW w:w="2013" w:type="dxa"/>
          </w:tcPr>
          <w:p w14:paraId="300A659B" w14:textId="0CA685BE" w:rsidR="005F323D" w:rsidRPr="00060C4D" w:rsidRDefault="005F323D" w:rsidP="005F323D">
            <w:pPr>
              <w:jc w:val="center"/>
            </w:pPr>
            <w:r w:rsidRPr="00C4082A">
              <w:t>TK 801</w:t>
            </w:r>
          </w:p>
        </w:tc>
        <w:tc>
          <w:tcPr>
            <w:tcW w:w="2013" w:type="dxa"/>
          </w:tcPr>
          <w:p w14:paraId="19E8C1C7" w14:textId="09E8A512" w:rsidR="005F323D" w:rsidRPr="00060C4D" w:rsidRDefault="005F323D" w:rsidP="005F323D">
            <w:pPr>
              <w:jc w:val="center"/>
            </w:pPr>
            <w:r w:rsidRPr="00C4082A">
              <w:t>1</w:t>
            </w:r>
            <w:r w:rsidR="00676876">
              <w:t>5</w:t>
            </w:r>
            <w:r w:rsidRPr="00C4082A">
              <w:t>:</w:t>
            </w:r>
            <w:r w:rsidR="00987C31">
              <w:t>20</w:t>
            </w:r>
          </w:p>
        </w:tc>
        <w:tc>
          <w:tcPr>
            <w:tcW w:w="2014" w:type="dxa"/>
          </w:tcPr>
          <w:p w14:paraId="115EBA4D" w14:textId="05568733" w:rsidR="005F323D" w:rsidRPr="00060C4D" w:rsidRDefault="00987C31" w:rsidP="005F323D">
            <w:pPr>
              <w:jc w:val="center"/>
            </w:pPr>
            <w:r>
              <w:t>15:35+1</w:t>
            </w:r>
          </w:p>
        </w:tc>
      </w:tr>
      <w:tr w:rsidR="005F323D" w14:paraId="024943CB" w14:textId="77777777" w:rsidTr="007958C5">
        <w:tc>
          <w:tcPr>
            <w:tcW w:w="1696" w:type="dxa"/>
            <w:vAlign w:val="center"/>
          </w:tcPr>
          <w:p w14:paraId="63A6AC37" w14:textId="77777777" w:rsidR="005F323D" w:rsidRDefault="005F323D" w:rsidP="005F323D">
            <w:pPr>
              <w:jc w:val="center"/>
            </w:pPr>
            <w:r>
              <w:t>Día 2</w:t>
            </w:r>
          </w:p>
        </w:tc>
        <w:tc>
          <w:tcPr>
            <w:tcW w:w="2334" w:type="dxa"/>
            <w:vAlign w:val="center"/>
          </w:tcPr>
          <w:p w14:paraId="0C29B132" w14:textId="012FD5E9" w:rsidR="005F323D" w:rsidRPr="002D7356" w:rsidRDefault="005F323D" w:rsidP="005F323D">
            <w:pPr>
              <w:jc w:val="center"/>
            </w:pPr>
            <w:r>
              <w:t>Estambul – Ammán</w:t>
            </w:r>
          </w:p>
        </w:tc>
        <w:tc>
          <w:tcPr>
            <w:tcW w:w="2013" w:type="dxa"/>
          </w:tcPr>
          <w:p w14:paraId="367F7E44" w14:textId="5E38FCAB" w:rsidR="005F323D" w:rsidRPr="00C63BB4" w:rsidRDefault="005F323D" w:rsidP="005F323D">
            <w:pPr>
              <w:jc w:val="center"/>
            </w:pPr>
            <w:r w:rsidRPr="00C4082A">
              <w:t>TK 812</w:t>
            </w:r>
          </w:p>
        </w:tc>
        <w:tc>
          <w:tcPr>
            <w:tcW w:w="2013" w:type="dxa"/>
          </w:tcPr>
          <w:p w14:paraId="541BCBE5" w14:textId="047C592B" w:rsidR="005F323D" w:rsidRPr="009F72BF" w:rsidRDefault="00987C31" w:rsidP="005F323D">
            <w:pPr>
              <w:jc w:val="center"/>
              <w:rPr>
                <w:highlight w:val="yellow"/>
              </w:rPr>
            </w:pPr>
            <w:r>
              <w:t>22:10</w:t>
            </w:r>
          </w:p>
        </w:tc>
        <w:tc>
          <w:tcPr>
            <w:tcW w:w="2014" w:type="dxa"/>
          </w:tcPr>
          <w:p w14:paraId="4969FE30" w14:textId="3FDA22F5" w:rsidR="005F323D" w:rsidRPr="009F72BF" w:rsidRDefault="00987C31" w:rsidP="005F323D">
            <w:pPr>
              <w:jc w:val="center"/>
              <w:rPr>
                <w:highlight w:val="yellow"/>
              </w:rPr>
            </w:pPr>
            <w:r>
              <w:t>01:05+1</w:t>
            </w:r>
          </w:p>
        </w:tc>
      </w:tr>
      <w:tr w:rsidR="005F323D" w14:paraId="2ED5BAA1" w14:textId="77777777" w:rsidTr="007958C5">
        <w:tc>
          <w:tcPr>
            <w:tcW w:w="1696" w:type="dxa"/>
            <w:vAlign w:val="center"/>
          </w:tcPr>
          <w:p w14:paraId="4FBA79BE" w14:textId="039AB301" w:rsidR="005F323D" w:rsidRDefault="005F323D" w:rsidP="005F323D">
            <w:pPr>
              <w:jc w:val="center"/>
            </w:pPr>
            <w:r>
              <w:t>Día 12</w:t>
            </w:r>
          </w:p>
        </w:tc>
        <w:tc>
          <w:tcPr>
            <w:tcW w:w="2334" w:type="dxa"/>
            <w:vAlign w:val="center"/>
          </w:tcPr>
          <w:p w14:paraId="3FDD544E" w14:textId="0D62BA87" w:rsidR="005F323D" w:rsidRPr="002D7356" w:rsidRDefault="005F323D" w:rsidP="005F323D">
            <w:pPr>
              <w:jc w:val="center"/>
            </w:pPr>
            <w:r>
              <w:t>El Cairo – Estambul</w:t>
            </w:r>
          </w:p>
        </w:tc>
        <w:tc>
          <w:tcPr>
            <w:tcW w:w="2013" w:type="dxa"/>
          </w:tcPr>
          <w:p w14:paraId="28F7FC7E" w14:textId="729B5004" w:rsidR="005F323D" w:rsidRPr="00C63BB4" w:rsidRDefault="005F323D" w:rsidP="005F323D">
            <w:pPr>
              <w:jc w:val="center"/>
            </w:pPr>
            <w:r w:rsidRPr="00C4082A">
              <w:t>TK 691</w:t>
            </w:r>
          </w:p>
        </w:tc>
        <w:tc>
          <w:tcPr>
            <w:tcW w:w="2013" w:type="dxa"/>
          </w:tcPr>
          <w:p w14:paraId="4C9E448A" w14:textId="172438BD" w:rsidR="005F323D" w:rsidRPr="009F72BF" w:rsidRDefault="005F323D" w:rsidP="005F323D">
            <w:pPr>
              <w:jc w:val="center"/>
              <w:rPr>
                <w:highlight w:val="yellow"/>
              </w:rPr>
            </w:pPr>
            <w:r w:rsidRPr="00C4082A">
              <w:t>10:</w:t>
            </w:r>
            <w:r w:rsidR="00987C31">
              <w:t>15</w:t>
            </w:r>
          </w:p>
        </w:tc>
        <w:tc>
          <w:tcPr>
            <w:tcW w:w="2014" w:type="dxa"/>
          </w:tcPr>
          <w:p w14:paraId="6EB84902" w14:textId="7D839A45" w:rsidR="005F323D" w:rsidRPr="009F72BF" w:rsidRDefault="00987C31" w:rsidP="005F323D">
            <w:pPr>
              <w:jc w:val="center"/>
              <w:rPr>
                <w:highlight w:val="yellow"/>
              </w:rPr>
            </w:pPr>
            <w:r>
              <w:t>13:50</w:t>
            </w:r>
          </w:p>
        </w:tc>
      </w:tr>
      <w:tr w:rsidR="005F323D" w14:paraId="2BB67874" w14:textId="77777777" w:rsidTr="007958C5">
        <w:tc>
          <w:tcPr>
            <w:tcW w:w="1696" w:type="dxa"/>
            <w:vAlign w:val="center"/>
          </w:tcPr>
          <w:p w14:paraId="5865715A" w14:textId="6D669864" w:rsidR="005F323D" w:rsidRDefault="005F323D" w:rsidP="005F323D">
            <w:pPr>
              <w:jc w:val="center"/>
            </w:pPr>
            <w:r>
              <w:t>Día 15</w:t>
            </w:r>
          </w:p>
        </w:tc>
        <w:tc>
          <w:tcPr>
            <w:tcW w:w="2334" w:type="dxa"/>
            <w:vAlign w:val="center"/>
          </w:tcPr>
          <w:p w14:paraId="46BA72BF" w14:textId="77777777" w:rsidR="005F323D" w:rsidRPr="002D7356" w:rsidRDefault="005F323D" w:rsidP="005F323D">
            <w:pPr>
              <w:jc w:val="center"/>
            </w:pPr>
            <w:r w:rsidRPr="002D7356">
              <w:t xml:space="preserve">Estambul </w:t>
            </w:r>
            <w:r>
              <w:t>–</w:t>
            </w:r>
            <w:r w:rsidRPr="002D7356">
              <w:t xml:space="preserve"> Bogotá</w:t>
            </w:r>
          </w:p>
        </w:tc>
        <w:tc>
          <w:tcPr>
            <w:tcW w:w="2013" w:type="dxa"/>
          </w:tcPr>
          <w:p w14:paraId="79D0D62F" w14:textId="0FC77246" w:rsidR="005F323D" w:rsidRPr="00060C4D" w:rsidRDefault="005F323D" w:rsidP="005F323D">
            <w:pPr>
              <w:jc w:val="center"/>
            </w:pPr>
            <w:r w:rsidRPr="00C4082A">
              <w:t>TK801</w:t>
            </w:r>
          </w:p>
        </w:tc>
        <w:tc>
          <w:tcPr>
            <w:tcW w:w="2013" w:type="dxa"/>
          </w:tcPr>
          <w:p w14:paraId="5BB5D03E" w14:textId="69DD4CC9" w:rsidR="005F323D" w:rsidRPr="00060C4D" w:rsidRDefault="00987C31" w:rsidP="005F323D">
            <w:pPr>
              <w:jc w:val="center"/>
            </w:pPr>
            <w:r>
              <w:t>08:05</w:t>
            </w:r>
          </w:p>
        </w:tc>
        <w:tc>
          <w:tcPr>
            <w:tcW w:w="2014" w:type="dxa"/>
          </w:tcPr>
          <w:p w14:paraId="6902CE6F" w14:textId="7DEF5A09" w:rsidR="005F323D" w:rsidRDefault="00987C31" w:rsidP="005F323D">
            <w:pPr>
              <w:jc w:val="center"/>
            </w:pPr>
            <w:r>
              <w:t>13:50</w:t>
            </w:r>
          </w:p>
        </w:tc>
      </w:tr>
    </w:tbl>
    <w:p w14:paraId="5EAF5CB4" w14:textId="77777777" w:rsidR="002C17D5" w:rsidRDefault="002C17D5" w:rsidP="003C7C40">
      <w:pPr>
        <w:pStyle w:val="itinerario"/>
        <w:rPr>
          <w:b/>
          <w:bCs/>
          <w:color w:val="1F3864"/>
        </w:rPr>
      </w:pPr>
    </w:p>
    <w:p w14:paraId="72BD8135" w14:textId="77777777" w:rsidR="005F323D" w:rsidRDefault="005F323D" w:rsidP="005F323D">
      <w:pPr>
        <w:pStyle w:val="vinetas"/>
        <w:jc w:val="both"/>
      </w:pPr>
      <w:r w:rsidRPr="00640F75">
        <w:t>Estos itinerarios se publican con los vuelos informados por las aerolíneas, pueden variar si ella así lo determina.</w:t>
      </w:r>
    </w:p>
    <w:p w14:paraId="6B12C16B" w14:textId="77777777" w:rsidR="005F323D" w:rsidRPr="00F2191E" w:rsidRDefault="005F323D" w:rsidP="005F323D">
      <w:pPr>
        <w:pStyle w:val="vinetas"/>
        <w:jc w:val="both"/>
      </w:pPr>
      <w:r w:rsidRPr="00F2191E">
        <w:t>Puede existir cambio de aerolínea y horario de vuelos</w:t>
      </w:r>
    </w:p>
    <w:p w14:paraId="499306C1" w14:textId="77777777" w:rsidR="005F323D" w:rsidRPr="00F248C2" w:rsidRDefault="005F323D" w:rsidP="005F323D">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52D2D80D" w14:textId="77777777" w:rsidR="00B970A5" w:rsidRDefault="00B970A5" w:rsidP="00C3754A">
      <w:pPr>
        <w:pStyle w:val="dias"/>
        <w:rPr>
          <w:color w:val="1F3864"/>
          <w:sz w:val="28"/>
          <w:szCs w:val="28"/>
        </w:rPr>
      </w:pPr>
    </w:p>
    <w:p w14:paraId="7E2F530E" w14:textId="77777777" w:rsidR="00B970A5" w:rsidRDefault="00B970A5" w:rsidP="00C3754A">
      <w:pPr>
        <w:pStyle w:val="dias"/>
        <w:rPr>
          <w:color w:val="1F3864"/>
          <w:sz w:val="28"/>
          <w:szCs w:val="28"/>
        </w:rPr>
      </w:pPr>
    </w:p>
    <w:p w14:paraId="1BBF3F65" w14:textId="77777777" w:rsidR="00B970A5" w:rsidRDefault="00B970A5" w:rsidP="00C3754A">
      <w:pPr>
        <w:pStyle w:val="dias"/>
        <w:rPr>
          <w:color w:val="1F3864"/>
          <w:sz w:val="28"/>
          <w:szCs w:val="28"/>
        </w:rPr>
      </w:pPr>
    </w:p>
    <w:p w14:paraId="598FECD6" w14:textId="78923319"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035957">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9D33F8" w:rsidRPr="005C04E4" w14:paraId="56F035B7" w14:textId="77777777" w:rsidTr="00035957">
        <w:tc>
          <w:tcPr>
            <w:tcW w:w="3356" w:type="dxa"/>
            <w:vAlign w:val="center"/>
          </w:tcPr>
          <w:p w14:paraId="7D368516" w14:textId="7E949A9D" w:rsidR="009D33F8" w:rsidRDefault="009D33F8" w:rsidP="009D33F8">
            <w:pPr>
              <w:jc w:val="center"/>
              <w:rPr>
                <w:rFonts w:cs="Arial"/>
                <w:szCs w:val="22"/>
                <w:lang w:val="en-US"/>
              </w:rPr>
            </w:pPr>
            <w:r>
              <w:rPr>
                <w:rFonts w:cs="Arial"/>
                <w:szCs w:val="22"/>
                <w:lang w:val="en-US"/>
              </w:rPr>
              <w:t>Am</w:t>
            </w:r>
            <w:r w:rsidR="005F323D">
              <w:rPr>
                <w:rFonts w:cs="Arial"/>
                <w:szCs w:val="22"/>
                <w:lang w:val="en-US"/>
              </w:rPr>
              <w:t>m</w:t>
            </w:r>
            <w:r w:rsidR="00892DCA">
              <w:rPr>
                <w:rFonts w:cs="Arial"/>
                <w:szCs w:val="22"/>
                <w:lang w:val="en-US"/>
              </w:rPr>
              <w:t>á</w:t>
            </w:r>
            <w:r>
              <w:rPr>
                <w:rFonts w:cs="Arial"/>
                <w:szCs w:val="22"/>
                <w:lang w:val="en-US"/>
              </w:rPr>
              <w:t>n</w:t>
            </w:r>
          </w:p>
        </w:tc>
        <w:tc>
          <w:tcPr>
            <w:tcW w:w="3357" w:type="dxa"/>
          </w:tcPr>
          <w:p w14:paraId="2F9CA7C3" w14:textId="010870E4" w:rsidR="009D33F8" w:rsidRPr="00456CA6" w:rsidRDefault="005F323D" w:rsidP="009D33F8">
            <w:pPr>
              <w:jc w:val="center"/>
              <w:rPr>
                <w:color w:val="000000"/>
              </w:rPr>
            </w:pPr>
            <w:r w:rsidRPr="005F323D">
              <w:rPr>
                <w:lang w:val="en-US"/>
              </w:rPr>
              <w:t>Sulaf Luxury Hotel</w:t>
            </w:r>
          </w:p>
        </w:tc>
        <w:tc>
          <w:tcPr>
            <w:tcW w:w="3357" w:type="dxa"/>
          </w:tcPr>
          <w:p w14:paraId="27DCA69A" w14:textId="70C8A63F" w:rsidR="009D33F8" w:rsidRPr="00456CA6" w:rsidRDefault="005F323D" w:rsidP="009D33F8">
            <w:pPr>
              <w:jc w:val="center"/>
            </w:pPr>
            <w:r>
              <w:t>Primera</w:t>
            </w:r>
          </w:p>
        </w:tc>
      </w:tr>
      <w:tr w:rsidR="009D33F8" w:rsidRPr="005C04E4" w14:paraId="5F3ED7E8" w14:textId="77777777" w:rsidTr="00035957">
        <w:tc>
          <w:tcPr>
            <w:tcW w:w="3356" w:type="dxa"/>
            <w:vAlign w:val="center"/>
          </w:tcPr>
          <w:p w14:paraId="58498A2A" w14:textId="3DB4E2B3" w:rsidR="009D33F8" w:rsidRDefault="009D33F8" w:rsidP="009D33F8">
            <w:pPr>
              <w:jc w:val="center"/>
              <w:rPr>
                <w:rFonts w:cs="Arial"/>
                <w:szCs w:val="22"/>
                <w:lang w:val="en-US"/>
              </w:rPr>
            </w:pPr>
            <w:r>
              <w:rPr>
                <w:rFonts w:cs="Arial"/>
                <w:szCs w:val="22"/>
                <w:lang w:val="en-US"/>
              </w:rPr>
              <w:t>Petra</w:t>
            </w:r>
          </w:p>
        </w:tc>
        <w:tc>
          <w:tcPr>
            <w:tcW w:w="3357" w:type="dxa"/>
            <w:vAlign w:val="center"/>
          </w:tcPr>
          <w:p w14:paraId="1846618D" w14:textId="548D530C" w:rsidR="009D33F8" w:rsidRPr="00456CA6" w:rsidRDefault="009D33F8" w:rsidP="009D33F8">
            <w:pPr>
              <w:jc w:val="center"/>
              <w:rPr>
                <w:color w:val="000000"/>
              </w:rPr>
            </w:pPr>
            <w:r>
              <w:t>Petra Castle</w:t>
            </w:r>
          </w:p>
        </w:tc>
        <w:tc>
          <w:tcPr>
            <w:tcW w:w="3357" w:type="dxa"/>
          </w:tcPr>
          <w:p w14:paraId="5F190E1A" w14:textId="2E9FF560" w:rsidR="009D33F8" w:rsidRPr="00456CA6" w:rsidRDefault="00176287" w:rsidP="009D33F8">
            <w:pPr>
              <w:jc w:val="center"/>
            </w:pPr>
            <w:r>
              <w:t>Turista Superior</w:t>
            </w:r>
          </w:p>
        </w:tc>
      </w:tr>
      <w:tr w:rsidR="005F323D" w:rsidRPr="005C04E4" w14:paraId="380E4036" w14:textId="77777777" w:rsidTr="00035957">
        <w:tc>
          <w:tcPr>
            <w:tcW w:w="3356" w:type="dxa"/>
            <w:vAlign w:val="center"/>
          </w:tcPr>
          <w:p w14:paraId="08EDBEAB" w14:textId="7E44A5E7" w:rsidR="005F323D" w:rsidRDefault="005F323D" w:rsidP="005F323D">
            <w:pPr>
              <w:jc w:val="center"/>
              <w:rPr>
                <w:rFonts w:cs="Arial"/>
                <w:szCs w:val="22"/>
                <w:lang w:val="en-US"/>
              </w:rPr>
            </w:pPr>
            <w:r>
              <w:rPr>
                <w:rFonts w:cs="Arial"/>
                <w:szCs w:val="22"/>
              </w:rPr>
              <w:t>El Cairo</w:t>
            </w:r>
          </w:p>
        </w:tc>
        <w:tc>
          <w:tcPr>
            <w:tcW w:w="3357" w:type="dxa"/>
            <w:vAlign w:val="center"/>
          </w:tcPr>
          <w:p w14:paraId="23B8625E" w14:textId="78353944" w:rsidR="005F323D" w:rsidRPr="00456CA6" w:rsidRDefault="005F323D" w:rsidP="005F323D">
            <w:pPr>
              <w:jc w:val="center"/>
              <w:rPr>
                <w:color w:val="000000"/>
              </w:rPr>
            </w:pPr>
            <w:r w:rsidRPr="005C04E4">
              <w:rPr>
                <w:color w:val="000000"/>
                <w:lang w:val="en-US"/>
              </w:rPr>
              <w:t xml:space="preserve">Ramses Hilton </w:t>
            </w:r>
          </w:p>
        </w:tc>
        <w:tc>
          <w:tcPr>
            <w:tcW w:w="3357" w:type="dxa"/>
            <w:vAlign w:val="center"/>
          </w:tcPr>
          <w:p w14:paraId="73A2651F" w14:textId="16B7B12C" w:rsidR="005F323D" w:rsidRPr="00456CA6" w:rsidRDefault="005F323D" w:rsidP="005F323D">
            <w:pPr>
              <w:jc w:val="center"/>
            </w:pPr>
            <w:r w:rsidRPr="00301465">
              <w:t xml:space="preserve">Primera </w:t>
            </w:r>
          </w:p>
        </w:tc>
      </w:tr>
      <w:tr w:rsidR="005F323D" w:rsidRPr="005C04E4" w14:paraId="1D4102A0" w14:textId="77777777" w:rsidTr="00035957">
        <w:tc>
          <w:tcPr>
            <w:tcW w:w="3356" w:type="dxa"/>
            <w:vAlign w:val="center"/>
          </w:tcPr>
          <w:p w14:paraId="3C955514" w14:textId="3EE8AFC6" w:rsidR="005F323D" w:rsidRDefault="005F323D" w:rsidP="005F323D">
            <w:pPr>
              <w:jc w:val="center"/>
              <w:rPr>
                <w:rFonts w:cs="Arial"/>
                <w:szCs w:val="22"/>
                <w:lang w:val="en-US"/>
              </w:rPr>
            </w:pPr>
            <w:r>
              <w:rPr>
                <w:rFonts w:cs="Arial"/>
                <w:szCs w:val="22"/>
                <w:lang w:val="en-US"/>
              </w:rPr>
              <w:t>Crucero</w:t>
            </w:r>
          </w:p>
        </w:tc>
        <w:tc>
          <w:tcPr>
            <w:tcW w:w="3357" w:type="dxa"/>
            <w:vAlign w:val="center"/>
          </w:tcPr>
          <w:p w14:paraId="47EDBE86" w14:textId="7E4BB0DD" w:rsidR="005F323D" w:rsidRDefault="006517C9" w:rsidP="005F323D">
            <w:pPr>
              <w:jc w:val="center"/>
            </w:pPr>
            <w:r>
              <w:t xml:space="preserve">MS </w:t>
            </w:r>
            <w:r w:rsidR="00035957">
              <w:t>Crown Emp</w:t>
            </w:r>
            <w:r>
              <w:t>e</w:t>
            </w:r>
            <w:r w:rsidR="00035957">
              <w:t>ror</w:t>
            </w:r>
          </w:p>
        </w:tc>
        <w:tc>
          <w:tcPr>
            <w:tcW w:w="3357" w:type="dxa"/>
            <w:vAlign w:val="center"/>
          </w:tcPr>
          <w:p w14:paraId="06B307DB" w14:textId="09FC9B32" w:rsidR="005F323D" w:rsidRDefault="005F323D" w:rsidP="005F323D">
            <w:pPr>
              <w:jc w:val="center"/>
            </w:pPr>
            <w:r w:rsidRPr="00456CA6">
              <w:t xml:space="preserve">Primera </w:t>
            </w:r>
          </w:p>
        </w:tc>
      </w:tr>
      <w:tr w:rsidR="00035957" w:rsidRPr="002D7356" w14:paraId="0D158EEF" w14:textId="77777777" w:rsidTr="00035957">
        <w:tc>
          <w:tcPr>
            <w:tcW w:w="3356" w:type="dxa"/>
            <w:vMerge w:val="restart"/>
            <w:vAlign w:val="center"/>
          </w:tcPr>
          <w:p w14:paraId="1CE21FE4" w14:textId="4C699517" w:rsidR="00035957" w:rsidRDefault="00035957" w:rsidP="00035957">
            <w:pPr>
              <w:jc w:val="center"/>
              <w:rPr>
                <w:rFonts w:cs="Arial"/>
                <w:szCs w:val="22"/>
              </w:rPr>
            </w:pPr>
            <w:r>
              <w:rPr>
                <w:rFonts w:cs="Arial"/>
                <w:szCs w:val="22"/>
              </w:rPr>
              <w:t>Estambul</w:t>
            </w:r>
          </w:p>
        </w:tc>
        <w:tc>
          <w:tcPr>
            <w:tcW w:w="3357" w:type="dxa"/>
          </w:tcPr>
          <w:p w14:paraId="29EE22CE" w14:textId="2B9B64B9" w:rsidR="00035957" w:rsidRPr="00456CA6" w:rsidRDefault="00035957" w:rsidP="00035957">
            <w:pPr>
              <w:jc w:val="center"/>
              <w:rPr>
                <w:rFonts w:eastAsia="Times New Roman" w:cs="Calibri"/>
                <w:color w:val="000000"/>
                <w:szCs w:val="22"/>
                <w:lang w:val="en-US" w:eastAsia="es-CO" w:bidi="ar-SA"/>
              </w:rPr>
            </w:pPr>
            <w:r w:rsidRPr="009621DD">
              <w:t>Windsor</w:t>
            </w:r>
          </w:p>
        </w:tc>
        <w:tc>
          <w:tcPr>
            <w:tcW w:w="3357" w:type="dxa"/>
          </w:tcPr>
          <w:p w14:paraId="2FB9FC6C" w14:textId="0BDBDDEE" w:rsidR="00035957" w:rsidRPr="00456CA6" w:rsidRDefault="00035957" w:rsidP="00035957">
            <w:pPr>
              <w:jc w:val="center"/>
            </w:pPr>
            <w:r w:rsidRPr="009621DD">
              <w:t xml:space="preserve">Primera </w:t>
            </w:r>
          </w:p>
        </w:tc>
      </w:tr>
      <w:tr w:rsidR="00035957" w:rsidRPr="002D7356" w14:paraId="76B7B6C6" w14:textId="77777777" w:rsidTr="00035957">
        <w:tc>
          <w:tcPr>
            <w:tcW w:w="3356" w:type="dxa"/>
            <w:vMerge/>
            <w:vAlign w:val="center"/>
          </w:tcPr>
          <w:p w14:paraId="1D87708F" w14:textId="29DADD53" w:rsidR="00035957" w:rsidRDefault="00035957" w:rsidP="00035957">
            <w:pPr>
              <w:jc w:val="center"/>
              <w:rPr>
                <w:rFonts w:cs="Arial"/>
                <w:caps/>
                <w:szCs w:val="22"/>
              </w:rPr>
            </w:pPr>
          </w:p>
        </w:tc>
        <w:tc>
          <w:tcPr>
            <w:tcW w:w="3357" w:type="dxa"/>
          </w:tcPr>
          <w:p w14:paraId="6FF5E9ED" w14:textId="2DE9FBE8" w:rsidR="00035957" w:rsidRPr="00456CA6" w:rsidRDefault="00035957" w:rsidP="00035957">
            <w:pPr>
              <w:jc w:val="center"/>
              <w:rPr>
                <w:rFonts w:cs="Arial"/>
                <w:szCs w:val="22"/>
                <w:lang w:val="en-US"/>
              </w:rPr>
            </w:pPr>
            <w:r w:rsidRPr="009621DD">
              <w:t xml:space="preserve">Holiday Inn Istanbul City </w:t>
            </w:r>
          </w:p>
        </w:tc>
        <w:tc>
          <w:tcPr>
            <w:tcW w:w="3357" w:type="dxa"/>
          </w:tcPr>
          <w:p w14:paraId="481C09FB" w14:textId="181CC662" w:rsidR="00035957" w:rsidRPr="00456CA6" w:rsidRDefault="00035957" w:rsidP="00035957">
            <w:pPr>
              <w:jc w:val="center"/>
              <w:rPr>
                <w:rFonts w:cs="Arial"/>
                <w:szCs w:val="22"/>
              </w:rPr>
            </w:pPr>
            <w:r w:rsidRPr="009621DD">
              <w:t xml:space="preserve">Primera </w:t>
            </w:r>
          </w:p>
        </w:tc>
      </w:tr>
      <w:tr w:rsidR="00035957" w:rsidRPr="002D7356" w14:paraId="6A4EB279" w14:textId="77777777" w:rsidTr="00035957">
        <w:tc>
          <w:tcPr>
            <w:tcW w:w="3356" w:type="dxa"/>
            <w:vMerge/>
            <w:vAlign w:val="center"/>
          </w:tcPr>
          <w:p w14:paraId="1E5C9C27" w14:textId="77777777" w:rsidR="00035957" w:rsidRDefault="00035957" w:rsidP="00035957">
            <w:pPr>
              <w:jc w:val="center"/>
              <w:rPr>
                <w:rFonts w:cs="Arial"/>
                <w:szCs w:val="22"/>
              </w:rPr>
            </w:pPr>
          </w:p>
        </w:tc>
        <w:tc>
          <w:tcPr>
            <w:tcW w:w="3357" w:type="dxa"/>
          </w:tcPr>
          <w:p w14:paraId="61DF3E76" w14:textId="6CB38FD7" w:rsidR="00035957" w:rsidRPr="00456CA6" w:rsidRDefault="00035957" w:rsidP="00035957">
            <w:pPr>
              <w:jc w:val="center"/>
            </w:pPr>
            <w:r w:rsidRPr="009621DD">
              <w:t>Taksim Arts</w:t>
            </w:r>
          </w:p>
        </w:tc>
        <w:tc>
          <w:tcPr>
            <w:tcW w:w="3357" w:type="dxa"/>
          </w:tcPr>
          <w:p w14:paraId="4C6C1AD8" w14:textId="473F973E" w:rsidR="00035957" w:rsidRPr="00456CA6" w:rsidRDefault="00035957" w:rsidP="00035957">
            <w:pPr>
              <w:jc w:val="center"/>
            </w:pPr>
            <w:r w:rsidRPr="009621DD">
              <w:t xml:space="preserve">Primera </w:t>
            </w:r>
          </w:p>
        </w:tc>
      </w:tr>
    </w:tbl>
    <w:p w14:paraId="10EEB347" w14:textId="77777777" w:rsidR="00C96FE2" w:rsidRDefault="00C96FE2" w:rsidP="00C96FE2">
      <w:pPr>
        <w:pStyle w:val="itinerario"/>
      </w:pPr>
    </w:p>
    <w:p w14:paraId="3E50850F" w14:textId="6C522531" w:rsidR="00035957" w:rsidRPr="00017649" w:rsidRDefault="00035957" w:rsidP="00035957">
      <w:pPr>
        <w:pStyle w:val="dias"/>
        <w:rPr>
          <w:color w:val="1F3864"/>
          <w:sz w:val="28"/>
          <w:szCs w:val="28"/>
        </w:rPr>
      </w:pPr>
      <w:r w:rsidRPr="00017649">
        <w:rPr>
          <w:caps w:val="0"/>
          <w:color w:val="1F3864"/>
          <w:sz w:val="28"/>
          <w:szCs w:val="28"/>
        </w:rPr>
        <w:t>VALOR VISITAS OPCIONALES EN USD POR PERSONA</w:t>
      </w:r>
    </w:p>
    <w:p w14:paraId="320D54C9" w14:textId="77777777" w:rsidR="00035957" w:rsidRPr="00554B1E" w:rsidRDefault="00035957" w:rsidP="00035957">
      <w:pPr>
        <w:pStyle w:val="Sinespaciado"/>
      </w:pPr>
    </w:p>
    <w:tbl>
      <w:tblPr>
        <w:tblStyle w:val="Tablaconcuadrcula"/>
        <w:tblW w:w="0" w:type="auto"/>
        <w:tblLook w:val="04A0" w:firstRow="1" w:lastRow="0" w:firstColumn="1" w:lastColumn="0" w:noHBand="0" w:noVBand="1"/>
      </w:tblPr>
      <w:tblGrid>
        <w:gridCol w:w="1696"/>
        <w:gridCol w:w="6946"/>
        <w:gridCol w:w="1428"/>
      </w:tblGrid>
      <w:tr w:rsidR="00035957" w:rsidRPr="00554B1E" w14:paraId="52FA6836" w14:textId="77777777" w:rsidTr="00161405">
        <w:tc>
          <w:tcPr>
            <w:tcW w:w="1696" w:type="dxa"/>
            <w:shd w:val="pct20" w:color="auto" w:fill="1F3864"/>
            <w:vAlign w:val="center"/>
          </w:tcPr>
          <w:p w14:paraId="447A6FAC"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81AEC5B"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BEA34DA"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Valor</w:t>
            </w:r>
          </w:p>
        </w:tc>
      </w:tr>
      <w:tr w:rsidR="00E87708" w:rsidRPr="00554B1E" w14:paraId="2373C5E4" w14:textId="77777777" w:rsidTr="00161405">
        <w:tc>
          <w:tcPr>
            <w:tcW w:w="1696" w:type="dxa"/>
            <w:vAlign w:val="center"/>
          </w:tcPr>
          <w:p w14:paraId="7F9130F7" w14:textId="0E30E644" w:rsidR="00E87708" w:rsidRPr="00E42B3B" w:rsidRDefault="00E87708" w:rsidP="00161405">
            <w:pPr>
              <w:jc w:val="center"/>
              <w:rPr>
                <w:rFonts w:cs="Arial"/>
              </w:rPr>
            </w:pPr>
            <w:r>
              <w:rPr>
                <w:rFonts w:cs="Arial"/>
              </w:rPr>
              <w:t>Petra</w:t>
            </w:r>
          </w:p>
        </w:tc>
        <w:tc>
          <w:tcPr>
            <w:tcW w:w="6946" w:type="dxa"/>
            <w:vAlign w:val="center"/>
          </w:tcPr>
          <w:p w14:paraId="00105E5C" w14:textId="671F9FED" w:rsidR="00E87708" w:rsidRPr="00E42B3B" w:rsidRDefault="00E87708" w:rsidP="00161405">
            <w:pPr>
              <w:jc w:val="center"/>
              <w:rPr>
                <w:rFonts w:cs="Arial"/>
              </w:rPr>
            </w:pPr>
            <w:r w:rsidRPr="00E87708">
              <w:rPr>
                <w:rFonts w:cs="Arial"/>
              </w:rPr>
              <w:t>Petra de noche</w:t>
            </w:r>
            <w:r w:rsidR="00BB61F1">
              <w:rPr>
                <w:rFonts w:cs="Arial"/>
              </w:rPr>
              <w:t xml:space="preserve">: </w:t>
            </w:r>
            <w:r w:rsidRPr="00E87708">
              <w:rPr>
                <w:rFonts w:cs="Arial"/>
              </w:rPr>
              <w:t>opera semanalmente por el Municipio de Petra los</w:t>
            </w:r>
            <w:r w:rsidR="00BB61F1">
              <w:rPr>
                <w:rFonts w:cs="Arial"/>
              </w:rPr>
              <w:t xml:space="preserve"> </w:t>
            </w:r>
            <w:proofErr w:type="gramStart"/>
            <w:r w:rsidR="00BB61F1">
              <w:rPr>
                <w:rFonts w:cs="Arial"/>
              </w:rPr>
              <w:t>días</w:t>
            </w:r>
            <w:r w:rsidRPr="00E87708">
              <w:rPr>
                <w:rFonts w:cs="Arial"/>
              </w:rPr>
              <w:t xml:space="preserve"> lunes</w:t>
            </w:r>
            <w:proofErr w:type="gramEnd"/>
            <w:r w:rsidRPr="00E87708">
              <w:rPr>
                <w:rFonts w:cs="Arial"/>
              </w:rPr>
              <w:t>, miércoles y jueves a las 20</w:t>
            </w:r>
            <w:r w:rsidR="00CA31E7">
              <w:rPr>
                <w:rFonts w:cs="Arial"/>
              </w:rPr>
              <w:t>:</w:t>
            </w:r>
            <w:r w:rsidRPr="00E87708">
              <w:rPr>
                <w:rFonts w:cs="Arial"/>
              </w:rPr>
              <w:t xml:space="preserve">15 </w:t>
            </w:r>
            <w:r w:rsidR="00CA31E7">
              <w:rPr>
                <w:rFonts w:cs="Arial"/>
              </w:rPr>
              <w:t>–</w:t>
            </w:r>
            <w:r w:rsidRPr="00E87708">
              <w:rPr>
                <w:rFonts w:cs="Arial"/>
              </w:rPr>
              <w:t xml:space="preserve"> 20</w:t>
            </w:r>
            <w:r w:rsidR="00CA31E7">
              <w:rPr>
                <w:rFonts w:cs="Arial"/>
              </w:rPr>
              <w:t>:</w:t>
            </w:r>
            <w:r w:rsidRPr="00E87708">
              <w:rPr>
                <w:rFonts w:cs="Arial"/>
              </w:rPr>
              <w:t>30 horas, sujeto a cambio sin previo aviso</w:t>
            </w:r>
            <w:r w:rsidR="00CA31E7">
              <w:rPr>
                <w:rFonts w:cs="Arial"/>
              </w:rPr>
              <w:t>. Incluye transporte</w:t>
            </w:r>
          </w:p>
        </w:tc>
        <w:tc>
          <w:tcPr>
            <w:tcW w:w="1428" w:type="dxa"/>
            <w:vAlign w:val="center"/>
          </w:tcPr>
          <w:p w14:paraId="0F008ED2" w14:textId="74F1AEB2" w:rsidR="00E87708" w:rsidRDefault="00CA31E7" w:rsidP="00161405">
            <w:pPr>
              <w:jc w:val="center"/>
              <w:rPr>
                <w:rFonts w:cs="Arial"/>
              </w:rPr>
            </w:pPr>
            <w:r>
              <w:rPr>
                <w:rFonts w:cs="Arial"/>
              </w:rPr>
              <w:t>35</w:t>
            </w:r>
          </w:p>
        </w:tc>
      </w:tr>
      <w:tr w:rsidR="00E87708" w:rsidRPr="00554B1E" w14:paraId="55D977B7" w14:textId="77777777" w:rsidTr="00161405">
        <w:tc>
          <w:tcPr>
            <w:tcW w:w="1696" w:type="dxa"/>
            <w:vAlign w:val="center"/>
          </w:tcPr>
          <w:p w14:paraId="49D2A3BA" w14:textId="51F30117" w:rsidR="00E87708" w:rsidRPr="00E42B3B" w:rsidRDefault="00E87708" w:rsidP="00161405">
            <w:pPr>
              <w:jc w:val="center"/>
              <w:rPr>
                <w:rFonts w:cs="Arial"/>
              </w:rPr>
            </w:pPr>
            <w:r>
              <w:rPr>
                <w:rFonts w:cs="Arial"/>
              </w:rPr>
              <w:t>Wadi Rum</w:t>
            </w:r>
          </w:p>
        </w:tc>
        <w:tc>
          <w:tcPr>
            <w:tcW w:w="6946" w:type="dxa"/>
            <w:vAlign w:val="center"/>
          </w:tcPr>
          <w:p w14:paraId="30DFE1F4" w14:textId="33D6BC4B" w:rsidR="00E87708" w:rsidRPr="00E42B3B" w:rsidRDefault="00E87708" w:rsidP="00161405">
            <w:pPr>
              <w:jc w:val="center"/>
              <w:rPr>
                <w:rFonts w:cs="Arial"/>
              </w:rPr>
            </w:pPr>
            <w:r w:rsidRPr="00E87708">
              <w:rPr>
                <w:rFonts w:cs="Arial"/>
              </w:rPr>
              <w:t>Paseo en camello por el desierto de Wadi Rum (30 minutos).</w:t>
            </w:r>
          </w:p>
        </w:tc>
        <w:tc>
          <w:tcPr>
            <w:tcW w:w="1428" w:type="dxa"/>
            <w:vAlign w:val="center"/>
          </w:tcPr>
          <w:p w14:paraId="17EC0DC8" w14:textId="19177456" w:rsidR="00E87708" w:rsidRDefault="00E87708" w:rsidP="00161405">
            <w:pPr>
              <w:jc w:val="center"/>
              <w:rPr>
                <w:rFonts w:cs="Arial"/>
              </w:rPr>
            </w:pPr>
            <w:r>
              <w:rPr>
                <w:rFonts w:cs="Arial"/>
              </w:rPr>
              <w:t>25</w:t>
            </w:r>
          </w:p>
        </w:tc>
      </w:tr>
      <w:tr w:rsidR="00035957" w:rsidRPr="00554B1E" w14:paraId="53C32CBA" w14:textId="77777777" w:rsidTr="00161405">
        <w:tc>
          <w:tcPr>
            <w:tcW w:w="1696" w:type="dxa"/>
            <w:vAlign w:val="center"/>
          </w:tcPr>
          <w:p w14:paraId="6B7CB15D" w14:textId="77777777" w:rsidR="00035957" w:rsidRPr="00E42B3B" w:rsidRDefault="00035957" w:rsidP="00161405">
            <w:pPr>
              <w:jc w:val="center"/>
              <w:rPr>
                <w:rFonts w:cs="Arial"/>
                <w:caps/>
              </w:rPr>
            </w:pPr>
            <w:r w:rsidRPr="00E42B3B">
              <w:rPr>
                <w:rFonts w:cs="Arial"/>
              </w:rPr>
              <w:t>Estambul</w:t>
            </w:r>
          </w:p>
        </w:tc>
        <w:tc>
          <w:tcPr>
            <w:tcW w:w="6946" w:type="dxa"/>
            <w:vAlign w:val="center"/>
          </w:tcPr>
          <w:p w14:paraId="29AD1D25" w14:textId="77777777" w:rsidR="00035957" w:rsidRPr="00E42B3B" w:rsidRDefault="00035957" w:rsidP="00161405">
            <w:pPr>
              <w:jc w:val="center"/>
              <w:rPr>
                <w:rFonts w:cs="Arial"/>
              </w:rPr>
            </w:pPr>
            <w:r w:rsidRPr="00E42B3B">
              <w:rPr>
                <w:rFonts w:cs="Arial"/>
              </w:rPr>
              <w:t>Visita de día completo Estambul clásico con almuerzo</w:t>
            </w:r>
          </w:p>
        </w:tc>
        <w:tc>
          <w:tcPr>
            <w:tcW w:w="1428" w:type="dxa"/>
            <w:vAlign w:val="center"/>
          </w:tcPr>
          <w:p w14:paraId="7143DEB1" w14:textId="77777777" w:rsidR="00035957" w:rsidRPr="00E42B3B" w:rsidRDefault="00035957" w:rsidP="00161405">
            <w:pPr>
              <w:jc w:val="center"/>
              <w:rPr>
                <w:rFonts w:cs="Arial"/>
              </w:rPr>
            </w:pPr>
            <w:r>
              <w:rPr>
                <w:rFonts w:cs="Arial"/>
              </w:rPr>
              <w:t>100</w:t>
            </w:r>
          </w:p>
        </w:tc>
      </w:tr>
    </w:tbl>
    <w:p w14:paraId="0197C24D" w14:textId="77777777" w:rsidR="00035957" w:rsidRDefault="00035957" w:rsidP="00035957">
      <w:pPr>
        <w:pStyle w:val="itinerario"/>
      </w:pPr>
    </w:p>
    <w:p w14:paraId="6C7ABC39" w14:textId="77777777" w:rsidR="009D1BFA" w:rsidRPr="00952BD5" w:rsidRDefault="009D1BFA" w:rsidP="009D1BFA">
      <w:pPr>
        <w:pStyle w:val="vinetas"/>
        <w:jc w:val="both"/>
      </w:pPr>
      <w:r w:rsidRPr="00952BD5">
        <w:t xml:space="preserve">El valor de las visitas y excursiones es orientativo, sujeto a cambios sin previo aviso. </w:t>
      </w:r>
    </w:p>
    <w:p w14:paraId="3B93C96C" w14:textId="77777777" w:rsidR="009D1BFA" w:rsidRPr="00952BD5" w:rsidRDefault="009D1BFA" w:rsidP="009D1BFA">
      <w:pPr>
        <w:pStyle w:val="vinetas"/>
        <w:jc w:val="both"/>
      </w:pPr>
      <w:r w:rsidRPr="00952BD5">
        <w:t>Los opcionales operarán en el destino con un mínimo de 10 participantes.</w:t>
      </w:r>
    </w:p>
    <w:p w14:paraId="2FA311AC" w14:textId="77777777" w:rsidR="009D1BFA" w:rsidRDefault="009D1BFA" w:rsidP="009D1BFA">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1DE9BA5E" w14:textId="77777777" w:rsidR="009D1BFA" w:rsidRDefault="009D1BFA" w:rsidP="009D1BFA">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A9F7B8C" w14:textId="77777777" w:rsidR="009D1BFA" w:rsidRDefault="009D1BFA" w:rsidP="009D1BFA">
      <w:pPr>
        <w:pStyle w:val="vinetas"/>
        <w:jc w:val="both"/>
      </w:pPr>
      <w:r w:rsidRPr="00952BD5">
        <w:t xml:space="preserve">No somos responsables por servicios contratados en otras empresas. </w:t>
      </w:r>
    </w:p>
    <w:p w14:paraId="59DA46BB" w14:textId="77777777" w:rsidR="00035957" w:rsidRDefault="00035957" w:rsidP="00035957">
      <w:pPr>
        <w:pStyle w:val="dias"/>
        <w:rPr>
          <w:color w:val="1F3864"/>
          <w:sz w:val="28"/>
          <w:szCs w:val="28"/>
        </w:rPr>
      </w:pPr>
      <w:r>
        <w:rPr>
          <w:caps w:val="0"/>
          <w:color w:val="1F3864"/>
          <w:sz w:val="28"/>
          <w:szCs w:val="28"/>
        </w:rPr>
        <w:t>NOTAS IMPORTANTES</w:t>
      </w:r>
    </w:p>
    <w:p w14:paraId="25D848B8" w14:textId="77777777" w:rsidR="00035957" w:rsidRDefault="00035957" w:rsidP="00035957">
      <w:pPr>
        <w:pStyle w:val="vinetas"/>
        <w:jc w:val="both"/>
      </w:pPr>
      <w:r>
        <w:t>Las tarifas publicadas están sujetas a cambio por las fluctuaciones del dólar o cambios determinados por la línea aérea, combustible, seguros o impuestos gubernamentales obligatorios.</w:t>
      </w:r>
    </w:p>
    <w:p w14:paraId="756A6F4A" w14:textId="77777777" w:rsidR="00035957" w:rsidRDefault="00035957" w:rsidP="00035957">
      <w:pPr>
        <w:pStyle w:val="vinetas"/>
        <w:jc w:val="both"/>
      </w:pPr>
      <w:r>
        <w:t>El paquete turístico debe ser pagado en su totalidad antes del viaje, dentro de las fechas y plazos límites de pago informados.</w:t>
      </w:r>
    </w:p>
    <w:p w14:paraId="0F3C6FC8" w14:textId="77777777" w:rsidR="00035957" w:rsidRDefault="00035957" w:rsidP="0003595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C9915EA" w14:textId="77777777" w:rsidR="00035957" w:rsidRDefault="00035957" w:rsidP="00035957">
      <w:pPr>
        <w:pStyle w:val="vinetas"/>
        <w:jc w:val="both"/>
      </w:pPr>
      <w:r>
        <w:t>Estos cambios serán notificados en el momento en que se presenten.</w:t>
      </w:r>
    </w:p>
    <w:p w14:paraId="37EA65B6" w14:textId="77777777" w:rsidR="00035957" w:rsidRDefault="00035957" w:rsidP="00035957">
      <w:pPr>
        <w:pStyle w:val="vinetas"/>
        <w:jc w:val="both"/>
      </w:pPr>
      <w:r>
        <w:t>Las tarifas mencionadas se respetarán únicamente para las reservas que ya estén pagadas en su totalidad.</w:t>
      </w:r>
    </w:p>
    <w:p w14:paraId="364CB755" w14:textId="77777777" w:rsidR="00035957" w:rsidRDefault="00035957" w:rsidP="00035957">
      <w:pPr>
        <w:pStyle w:val="vinetas"/>
        <w:jc w:val="both"/>
      </w:pPr>
      <w:r>
        <w:lastRenderedPageBreak/>
        <w:t>Si hay únicamente un depósito en la reserva, en caso de cambio en la tarifa por los motivos mencionados, la diferencia a pagar será informada y asumida por el pasajero.</w:t>
      </w:r>
    </w:p>
    <w:p w14:paraId="382204E8" w14:textId="77777777" w:rsidR="00035957" w:rsidRDefault="00035957" w:rsidP="0003595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C2307A2" w14:textId="77777777" w:rsidR="00035957" w:rsidRDefault="00035957" w:rsidP="00035957">
      <w:pPr>
        <w:pStyle w:val="vinetas"/>
        <w:jc w:val="both"/>
      </w:pPr>
      <w:r>
        <w:t>Tarjeta de asistencia y Beneficio de Cancelación de Viaje Fuerza Mayor (hasta 75 años). Solo aplica para pasajeros con nacionalidad colombiana.</w:t>
      </w:r>
    </w:p>
    <w:p w14:paraId="36E8930A" w14:textId="77777777" w:rsidR="00035957" w:rsidRDefault="00035957" w:rsidP="00035957">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1212731F" w14:textId="77777777" w:rsidR="00B970A5" w:rsidRPr="0097580F" w:rsidRDefault="00B970A5" w:rsidP="00B970A5">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3E542DD3" w14:textId="77777777" w:rsidR="00035957" w:rsidRPr="003C7C40" w:rsidRDefault="00035957" w:rsidP="00035957">
      <w:pPr>
        <w:pStyle w:val="dias"/>
        <w:rPr>
          <w:color w:val="1F3864"/>
          <w:sz w:val="28"/>
          <w:szCs w:val="28"/>
        </w:rPr>
      </w:pPr>
      <w:r>
        <w:rPr>
          <w:color w:val="1F3864"/>
          <w:sz w:val="28"/>
          <w:szCs w:val="28"/>
        </w:rPr>
        <w:t>INFORMACIÓN IMPORTANTE</w:t>
      </w:r>
    </w:p>
    <w:p w14:paraId="3E6ED996" w14:textId="77777777" w:rsidR="00035957" w:rsidRPr="006764B6" w:rsidRDefault="00035957" w:rsidP="00035957">
      <w:pPr>
        <w:pStyle w:val="vinetas"/>
        <w:jc w:val="both"/>
      </w:pPr>
      <w:r w:rsidRPr="006764B6">
        <w:t xml:space="preserve">Tarifas sujetas a cambios y disponibilidad sin previo aviso. </w:t>
      </w:r>
    </w:p>
    <w:p w14:paraId="3D9E127B" w14:textId="77777777" w:rsidR="00035957" w:rsidRPr="006764B6" w:rsidRDefault="00035957" w:rsidP="00035957">
      <w:pPr>
        <w:pStyle w:val="vinetas"/>
        <w:jc w:val="both"/>
      </w:pPr>
      <w:r w:rsidRPr="006764B6">
        <w:t>Se entiende por servicios: traslados, visitas y excursiones detalladas, asistencia de guías locales para las visitas.</w:t>
      </w:r>
    </w:p>
    <w:p w14:paraId="7437BAFE" w14:textId="77777777" w:rsidR="00035957" w:rsidRPr="006764B6" w:rsidRDefault="00035957" w:rsidP="00035957">
      <w:pPr>
        <w:pStyle w:val="vinetas"/>
        <w:jc w:val="both"/>
      </w:pPr>
      <w:r w:rsidRPr="006764B6">
        <w:t>Las visitas incluidas son prestadas en servicio compartido no en privado, ni en vuelos fletados.</w:t>
      </w:r>
    </w:p>
    <w:p w14:paraId="190D98F6" w14:textId="77777777" w:rsidR="00035957" w:rsidRPr="006764B6" w:rsidRDefault="00035957" w:rsidP="00035957">
      <w:pPr>
        <w:pStyle w:val="vinetas"/>
        <w:jc w:val="both"/>
      </w:pPr>
      <w:r w:rsidRPr="006764B6">
        <w:t>Los hoteles mencionados como previstos al final están sujetos a variación, sin alterar en ningún momento su categoría.</w:t>
      </w:r>
    </w:p>
    <w:p w14:paraId="39B1E46B" w14:textId="77777777" w:rsidR="00035957" w:rsidRPr="006764B6" w:rsidRDefault="00035957" w:rsidP="00035957">
      <w:pPr>
        <w:pStyle w:val="vinetas"/>
        <w:jc w:val="both"/>
      </w:pPr>
      <w:r w:rsidRPr="006764B6">
        <w:t>Las habitaciones que se ofrece son de categoría estándar.</w:t>
      </w:r>
    </w:p>
    <w:p w14:paraId="7894A88C" w14:textId="77777777" w:rsidR="00035957" w:rsidRPr="006764B6" w:rsidRDefault="00035957" w:rsidP="00035957">
      <w:pPr>
        <w:pStyle w:val="vinetas"/>
        <w:jc w:val="both"/>
      </w:pPr>
      <w:r w:rsidRPr="006764B6">
        <w:t xml:space="preserve">Las tarifas sobre las cuales está cotizado este </w:t>
      </w:r>
      <w:proofErr w:type="gramStart"/>
      <w:r w:rsidRPr="006764B6">
        <w:t>programa,</w:t>
      </w:r>
      <w:proofErr w:type="gramEnd"/>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A12EE3A" w14:textId="77777777" w:rsidR="00035957" w:rsidRPr="006764B6" w:rsidRDefault="00035957" w:rsidP="0003595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34A3283" w14:textId="77777777" w:rsidR="00035957" w:rsidRPr="006764B6" w:rsidRDefault="00035957" w:rsidP="0003595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080A6C8" w14:textId="77777777" w:rsidR="00035957" w:rsidRDefault="00035957" w:rsidP="00035957">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23E2F98D" w14:textId="77777777" w:rsidR="00B970A5" w:rsidRDefault="00B970A5" w:rsidP="00035957">
      <w:pPr>
        <w:pStyle w:val="dias"/>
        <w:rPr>
          <w:color w:val="1F3864"/>
          <w:sz w:val="28"/>
          <w:szCs w:val="28"/>
        </w:rPr>
      </w:pPr>
    </w:p>
    <w:p w14:paraId="328AFC4E" w14:textId="68D73A43" w:rsidR="00035957" w:rsidRPr="003C7C40" w:rsidRDefault="00035957" w:rsidP="00035957">
      <w:pPr>
        <w:pStyle w:val="dias"/>
        <w:rPr>
          <w:color w:val="1F3864"/>
          <w:sz w:val="28"/>
          <w:szCs w:val="28"/>
        </w:rPr>
      </w:pPr>
      <w:r w:rsidRPr="003C7C40">
        <w:rPr>
          <w:color w:val="1F3864"/>
          <w:sz w:val="28"/>
          <w:szCs w:val="28"/>
        </w:rPr>
        <w:lastRenderedPageBreak/>
        <w:t>CONDICIONES TARIFA AÉREA</w:t>
      </w:r>
    </w:p>
    <w:p w14:paraId="18FE1847" w14:textId="77777777" w:rsidR="00035957" w:rsidRPr="00F85B19" w:rsidRDefault="00035957" w:rsidP="00035957">
      <w:pPr>
        <w:pStyle w:val="vinetas"/>
        <w:jc w:val="both"/>
      </w:pPr>
      <w:r w:rsidRPr="00F85B19">
        <w:t>Los tiquetes son no endosables, no reembolsables, no permite cambio de nombre y no aplica certificados médicos por ser tarifas restrictivas.</w:t>
      </w:r>
    </w:p>
    <w:p w14:paraId="66F60A65" w14:textId="77777777" w:rsidR="00035957" w:rsidRPr="00F85B19" w:rsidRDefault="00035957" w:rsidP="0003595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07F9C426" w14:textId="77777777" w:rsidR="00035957" w:rsidRPr="00F85B19" w:rsidRDefault="00035957" w:rsidP="00035957">
      <w:pPr>
        <w:pStyle w:val="vinetas"/>
        <w:jc w:val="both"/>
      </w:pPr>
      <w:r w:rsidRPr="00F85B19">
        <w:t>Después de la fecha de salida la aerolínea no permite cambio de ruta.</w:t>
      </w:r>
    </w:p>
    <w:p w14:paraId="13E69829" w14:textId="77777777" w:rsidR="00035957" w:rsidRPr="00F85B19" w:rsidRDefault="00035957" w:rsidP="0003595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06812C5" w14:textId="77777777" w:rsidR="00035957" w:rsidRPr="00F85B19" w:rsidRDefault="00035957" w:rsidP="0003595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03A4DA0D" w14:textId="77777777" w:rsidR="00035957" w:rsidRPr="00F85B19" w:rsidRDefault="00035957" w:rsidP="00035957">
      <w:pPr>
        <w:pStyle w:val="vinetas"/>
        <w:jc w:val="both"/>
      </w:pPr>
      <w:r w:rsidRPr="00F85B19">
        <w:t>All Reps no se hace responsable por los cambios operacionales o daños que pueda sufrir el avión, esto es responsabilidad directa de la aerolínea.</w:t>
      </w:r>
    </w:p>
    <w:p w14:paraId="664DC6F6" w14:textId="77777777" w:rsidR="00035957" w:rsidRPr="00F85B19" w:rsidRDefault="00035957" w:rsidP="00035957">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D6CBF2" w14:textId="77777777" w:rsidR="00035957" w:rsidRPr="00F85B19" w:rsidRDefault="00035957" w:rsidP="00035957">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5B5AD110" w14:textId="77777777" w:rsidR="00035957" w:rsidRDefault="00035957" w:rsidP="00035957">
      <w:pPr>
        <w:pStyle w:val="vinetas"/>
        <w:jc w:val="both"/>
      </w:pPr>
      <w:r w:rsidRPr="00F85B19">
        <w:t>Los cambios de nombre son permitidos hasta 50 días antes de la fecha de salida de Colombia, después de emitido la aerolínea no acepta cambios.</w:t>
      </w:r>
    </w:p>
    <w:p w14:paraId="46133DF6" w14:textId="77777777" w:rsidR="00035957" w:rsidRDefault="00035957" w:rsidP="00035957">
      <w:pPr>
        <w:pStyle w:val="vinetas"/>
        <w:jc w:val="both"/>
      </w:pPr>
      <w:r>
        <w:t>La no presentación en el aeropuerto genera 100% de gastos de penalidad, no existe reembolso y no aplican certificados médicos, por regulación de la aerolínea por ser tarifas restrictivas.</w:t>
      </w:r>
    </w:p>
    <w:p w14:paraId="6B3CD677" w14:textId="77777777" w:rsidR="00035957" w:rsidRPr="00F85B19" w:rsidRDefault="00035957" w:rsidP="00035957">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17FC73BE" w14:textId="77777777" w:rsidR="00035957" w:rsidRPr="00F85B19" w:rsidRDefault="00035957" w:rsidP="00035957">
      <w:pPr>
        <w:pStyle w:val="vinetas"/>
        <w:jc w:val="both"/>
      </w:pPr>
      <w:r w:rsidRPr="00F85B19">
        <w:t>Para la emisión de tiquetes solicitamos enviar copias de los pasaportes, con el fin de evitar cualquier error.</w:t>
      </w:r>
    </w:p>
    <w:p w14:paraId="382EB62E" w14:textId="77777777" w:rsidR="00035957" w:rsidRPr="003C7C40" w:rsidRDefault="00035957" w:rsidP="00035957">
      <w:pPr>
        <w:pStyle w:val="dias"/>
        <w:rPr>
          <w:color w:val="1F3864"/>
          <w:sz w:val="28"/>
          <w:szCs w:val="28"/>
        </w:rPr>
      </w:pPr>
      <w:r w:rsidRPr="003C7C40">
        <w:rPr>
          <w:color w:val="1F3864"/>
          <w:sz w:val="28"/>
          <w:szCs w:val="28"/>
        </w:rPr>
        <w:t xml:space="preserve">DOCUMENTACIÓN REQUERIDA </w:t>
      </w:r>
    </w:p>
    <w:p w14:paraId="730FE2EB" w14:textId="77777777" w:rsidR="00035957" w:rsidRDefault="00035957" w:rsidP="00035957">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DFC1595" w14:textId="77777777" w:rsidR="00035957" w:rsidRDefault="00035957" w:rsidP="00FA709D">
      <w:pPr>
        <w:pStyle w:val="vinetas"/>
        <w:ind w:left="714" w:hanging="357"/>
        <w:jc w:val="both"/>
      </w:pPr>
      <w:r>
        <w:t>Visa para Egipto (incluida en el precio).</w:t>
      </w:r>
    </w:p>
    <w:p w14:paraId="3894F5C2" w14:textId="77777777" w:rsidR="00035957" w:rsidRPr="00035957" w:rsidRDefault="00035957" w:rsidP="00035957">
      <w:pPr>
        <w:pStyle w:val="vinetas"/>
      </w:pPr>
      <w:r w:rsidRPr="00035957">
        <w:t xml:space="preserve">Visa para Jordania para nacionalidades no restringidas (Colombia), para obtener visa free sin pago a la llegada se debe enviar copia de pasaporte. </w:t>
      </w:r>
    </w:p>
    <w:p w14:paraId="4EB0F95D" w14:textId="2AD4E7D9" w:rsidR="00035957" w:rsidRPr="00730C49" w:rsidRDefault="00035957" w:rsidP="00FA709D">
      <w:pPr>
        <w:pStyle w:val="vinetas"/>
        <w:ind w:left="714" w:hanging="357"/>
        <w:jc w:val="both"/>
      </w:pPr>
      <w:r w:rsidRPr="00F466CC">
        <w:t>Certificado Internacional de Vacuna contra la fiebre amarilla</w:t>
      </w:r>
      <w:r w:rsidRPr="00730C49">
        <w:t>.</w:t>
      </w:r>
    </w:p>
    <w:p w14:paraId="765B3375" w14:textId="77777777" w:rsidR="00035957" w:rsidRDefault="00035957" w:rsidP="00035957">
      <w:pPr>
        <w:pStyle w:val="vinetas"/>
      </w:pPr>
      <w:r>
        <w:t xml:space="preserve">Para menores de edad, se debe adjuntar copia del Registro Civil. </w:t>
      </w:r>
    </w:p>
    <w:p w14:paraId="23D20512" w14:textId="77777777" w:rsidR="00035957" w:rsidRDefault="00035957" w:rsidP="00035957">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B1936DD" w14:textId="77777777" w:rsidR="00035957" w:rsidRPr="0097580F" w:rsidRDefault="00035957" w:rsidP="00035957">
      <w:pPr>
        <w:pStyle w:val="vinetas"/>
        <w:jc w:val="both"/>
      </w:pPr>
      <w:r w:rsidRPr="0097580F">
        <w:lastRenderedPageBreak/>
        <w:t>Es responsabilidad de los viajeros tener toda su documentación de viaje al día para no tener contratiempos con autoridades migratorias y las aerolíneas que prestarán el servicio de transporte aéreo.</w:t>
      </w:r>
    </w:p>
    <w:p w14:paraId="2DD8B29A" w14:textId="77777777" w:rsidR="00035957" w:rsidRPr="0097580F" w:rsidRDefault="00035957" w:rsidP="00035957">
      <w:pPr>
        <w:pStyle w:val="dias"/>
        <w:rPr>
          <w:color w:val="1F3864"/>
          <w:sz w:val="28"/>
          <w:szCs w:val="28"/>
        </w:rPr>
      </w:pPr>
      <w:r w:rsidRPr="0097580F">
        <w:rPr>
          <w:color w:val="1F3864"/>
          <w:sz w:val="28"/>
          <w:szCs w:val="28"/>
        </w:rPr>
        <w:t>FORMAS DE PAGO ACEPTABLES Y COSTOS ADICIONALES</w:t>
      </w:r>
    </w:p>
    <w:p w14:paraId="6D487B89" w14:textId="77777777" w:rsidR="00035957" w:rsidRDefault="00035957" w:rsidP="00035957">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8AF81D0" w14:textId="56C68B43" w:rsidR="00035957" w:rsidRPr="003C7C40" w:rsidRDefault="00035957" w:rsidP="00035957">
      <w:pPr>
        <w:pStyle w:val="dias"/>
        <w:rPr>
          <w:color w:val="1F3864"/>
          <w:sz w:val="28"/>
          <w:szCs w:val="28"/>
        </w:rPr>
      </w:pPr>
      <w:r w:rsidRPr="003C7C40">
        <w:rPr>
          <w:color w:val="1F3864"/>
          <w:sz w:val="28"/>
          <w:szCs w:val="28"/>
        </w:rPr>
        <w:t xml:space="preserve">PAGOS Y CANCELACIONES </w:t>
      </w:r>
    </w:p>
    <w:p w14:paraId="3013F1D7" w14:textId="77777777" w:rsidR="00035957" w:rsidRPr="008338E3" w:rsidRDefault="00035957" w:rsidP="00035957">
      <w:pPr>
        <w:pStyle w:val="vinetas"/>
        <w:jc w:val="both"/>
      </w:pPr>
      <w:r w:rsidRPr="008338E3">
        <w:t xml:space="preserve">Para garantizar la reserva se requiere un depósito por persona del 30% del valor total del paquete turístico, sin este no se garantiza el cupo aéreo ni terrestre. </w:t>
      </w:r>
    </w:p>
    <w:p w14:paraId="08318074" w14:textId="77777777" w:rsidR="00035957" w:rsidRPr="008338E3" w:rsidRDefault="00035957" w:rsidP="00035957">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6E199038" w14:textId="77777777" w:rsidR="00035957" w:rsidRDefault="00035957" w:rsidP="00035957">
      <w:pPr>
        <w:pStyle w:val="vinetas"/>
        <w:jc w:val="both"/>
      </w:pPr>
      <w:r>
        <w:t>70 días antes de la fecha de salida debe estar pago el 60% del valor total del paquete turístico.</w:t>
      </w:r>
    </w:p>
    <w:p w14:paraId="65BEA961" w14:textId="77777777" w:rsidR="00035957" w:rsidRDefault="00035957" w:rsidP="00035957">
      <w:pPr>
        <w:pStyle w:val="vinetas"/>
        <w:jc w:val="both"/>
      </w:pPr>
      <w:r>
        <w:t>50 días antes de la fecha de salida debe estar pago el 100% del valor total del paquete turístico.</w:t>
      </w:r>
    </w:p>
    <w:p w14:paraId="5E74E3F3" w14:textId="77777777" w:rsidR="00035957" w:rsidRDefault="00035957" w:rsidP="00035957">
      <w:pPr>
        <w:pStyle w:val="vinetas"/>
        <w:jc w:val="both"/>
      </w:pPr>
      <w:r>
        <w:t xml:space="preserve">Cancelaciones recibidas entre 60 y 50 días antes de la salida aplica una penalidad del 30% del valor total del paquete turístico </w:t>
      </w:r>
    </w:p>
    <w:p w14:paraId="4559C8D4" w14:textId="77777777" w:rsidR="00035957" w:rsidRDefault="00035957" w:rsidP="00035957">
      <w:pPr>
        <w:pStyle w:val="vinetas"/>
        <w:jc w:val="both"/>
      </w:pPr>
      <w:r>
        <w:t>Cancelaciones recibidas entre 49 y 35 días antes de la salida aplica una penalidad del 80% del valor total del paquete turístico.</w:t>
      </w:r>
    </w:p>
    <w:p w14:paraId="207A47E8" w14:textId="77777777" w:rsidR="00035957" w:rsidRDefault="00035957" w:rsidP="00035957">
      <w:pPr>
        <w:pStyle w:val="vinetas"/>
        <w:jc w:val="both"/>
      </w:pPr>
      <w:r>
        <w:t>Cancelaciones por cualquier motivo, entre 34 días a 0 horas antes de la fecha de salida, aplican cargos del 100% del valor del paquete turístico.</w:t>
      </w:r>
    </w:p>
    <w:p w14:paraId="0E254F6C" w14:textId="0F277D80" w:rsidR="00035957" w:rsidRPr="008338E3" w:rsidRDefault="00035957" w:rsidP="00035957">
      <w:pPr>
        <w:pStyle w:val="vinetas"/>
        <w:jc w:val="both"/>
      </w:pPr>
      <w:r w:rsidRPr="008338E3">
        <w:t xml:space="preserve">Al recibir All Reps el depósito que el pasajero entrega en la agencia de viajes, All Reps </w:t>
      </w:r>
      <w:r w:rsidR="005112BC">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4864A84B" w14:textId="77777777" w:rsidR="00035957" w:rsidRPr="008338E3" w:rsidRDefault="00035957" w:rsidP="00035957">
      <w:pPr>
        <w:pStyle w:val="vinetas"/>
        <w:jc w:val="both"/>
      </w:pPr>
      <w:r w:rsidRPr="008338E3">
        <w:t>La no presentación al inicio del programa, los cargos son del 100% del valor del paquete turístico.</w:t>
      </w:r>
    </w:p>
    <w:p w14:paraId="589918B7" w14:textId="77777777" w:rsidR="00035957" w:rsidRPr="0097580F" w:rsidRDefault="00035957" w:rsidP="00035957">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4560BA9" w14:textId="77777777" w:rsidR="00035957" w:rsidRPr="008338E3" w:rsidRDefault="00035957" w:rsidP="00035957">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40A0A70" w14:textId="77777777" w:rsidR="00035957" w:rsidRDefault="00035957" w:rsidP="00035957">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403F65CC" w14:textId="77777777" w:rsidR="00035957" w:rsidRPr="003C7C40" w:rsidRDefault="00035957" w:rsidP="00035957">
      <w:pPr>
        <w:pStyle w:val="dias"/>
        <w:rPr>
          <w:color w:val="1F3864"/>
          <w:sz w:val="28"/>
          <w:szCs w:val="28"/>
        </w:rPr>
      </w:pPr>
      <w:r w:rsidRPr="003C7C40">
        <w:rPr>
          <w:color w:val="1F3864"/>
          <w:sz w:val="28"/>
          <w:szCs w:val="28"/>
        </w:rPr>
        <w:t>TARJETA DE ASISTENCIA</w:t>
      </w:r>
    </w:p>
    <w:p w14:paraId="5B31075E" w14:textId="77777777" w:rsidR="00035957" w:rsidRDefault="00035957" w:rsidP="00035957">
      <w:pPr>
        <w:pStyle w:val="vinetas"/>
        <w:numPr>
          <w:ilvl w:val="0"/>
          <w:numId w:val="0"/>
        </w:numPr>
        <w:jc w:val="both"/>
      </w:pPr>
      <w:r w:rsidRPr="002D20AA">
        <w:t>Tarjeta de asistencia, Beneficio de Cancelación, solicitar información.</w:t>
      </w:r>
    </w:p>
    <w:p w14:paraId="02F48D33" w14:textId="77777777" w:rsidR="00035957" w:rsidRDefault="00035957" w:rsidP="00035957">
      <w:pPr>
        <w:pStyle w:val="vinetas"/>
        <w:numPr>
          <w:ilvl w:val="0"/>
          <w:numId w:val="0"/>
        </w:numPr>
        <w:jc w:val="both"/>
      </w:pPr>
    </w:p>
    <w:p w14:paraId="7AD98E27" w14:textId="77777777" w:rsidR="00035957" w:rsidRDefault="00035957" w:rsidP="00035957">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410082E4" w14:textId="77777777" w:rsidR="00035957" w:rsidRDefault="00035957" w:rsidP="00035957">
      <w:pPr>
        <w:pStyle w:val="vinetas"/>
        <w:numPr>
          <w:ilvl w:val="0"/>
          <w:numId w:val="0"/>
        </w:numPr>
        <w:jc w:val="both"/>
      </w:pPr>
      <w:r>
        <w:lastRenderedPageBreak/>
        <w:t>Cuando se hace la reserva y se envía el pre-bloqueo las políticas y coberturas serán informadas o si desea conocerlas, las puede solicitar.</w:t>
      </w:r>
    </w:p>
    <w:p w14:paraId="4BAA4915" w14:textId="77777777" w:rsidR="00035957" w:rsidRPr="0097580F" w:rsidRDefault="00035957" w:rsidP="00035957">
      <w:pPr>
        <w:pStyle w:val="dias"/>
        <w:rPr>
          <w:sz w:val="28"/>
          <w:szCs w:val="28"/>
        </w:rPr>
      </w:pPr>
      <w:r w:rsidRPr="0097580F">
        <w:rPr>
          <w:caps w:val="0"/>
          <w:color w:val="1F3864"/>
          <w:sz w:val="28"/>
          <w:szCs w:val="28"/>
        </w:rPr>
        <w:t>VISITAS Y EXCURSIONES OPCIONALES</w:t>
      </w:r>
      <w:r w:rsidRPr="0097580F">
        <w:rPr>
          <w:sz w:val="28"/>
          <w:szCs w:val="28"/>
        </w:rPr>
        <w:tab/>
      </w:r>
    </w:p>
    <w:p w14:paraId="5EC285D1" w14:textId="77777777" w:rsidR="00035957" w:rsidRDefault="00035957" w:rsidP="00035957">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67947EF0" w14:textId="77777777" w:rsidR="00035957" w:rsidRDefault="00035957" w:rsidP="00035957">
      <w:pPr>
        <w:pStyle w:val="dias"/>
        <w:rPr>
          <w:color w:val="1F3864"/>
          <w:sz w:val="28"/>
          <w:szCs w:val="28"/>
        </w:rPr>
      </w:pPr>
      <w:r>
        <w:rPr>
          <w:caps w:val="0"/>
          <w:color w:val="1F3864"/>
          <w:sz w:val="28"/>
          <w:szCs w:val="28"/>
        </w:rPr>
        <w:t xml:space="preserve">ITINERARIO   </w:t>
      </w:r>
    </w:p>
    <w:p w14:paraId="46D69920" w14:textId="77777777" w:rsidR="00035957" w:rsidRDefault="00035957" w:rsidP="00035957">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1BD3598" w14:textId="77777777" w:rsidR="00035957" w:rsidRDefault="00035957" w:rsidP="00035957">
      <w:pPr>
        <w:pStyle w:val="dias"/>
        <w:rPr>
          <w:color w:val="1F3864"/>
          <w:sz w:val="28"/>
          <w:szCs w:val="28"/>
        </w:rPr>
      </w:pPr>
      <w:r>
        <w:rPr>
          <w:caps w:val="0"/>
          <w:color w:val="1F3864"/>
          <w:sz w:val="28"/>
          <w:szCs w:val="28"/>
        </w:rPr>
        <w:t xml:space="preserve">VISITAS </w:t>
      </w:r>
    </w:p>
    <w:p w14:paraId="42BDE14F" w14:textId="77777777" w:rsidR="00035957" w:rsidRDefault="00035957" w:rsidP="00035957">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1E03BDD" w14:textId="34C66E18" w:rsidR="00035957" w:rsidRDefault="00035957" w:rsidP="00035957">
      <w:pPr>
        <w:pStyle w:val="dias"/>
        <w:rPr>
          <w:color w:val="1F3864"/>
          <w:sz w:val="28"/>
          <w:szCs w:val="28"/>
        </w:rPr>
      </w:pPr>
      <w:r>
        <w:rPr>
          <w:caps w:val="0"/>
          <w:color w:val="1F3864"/>
          <w:sz w:val="28"/>
          <w:szCs w:val="28"/>
        </w:rPr>
        <w:t>TRASLADOS</w:t>
      </w:r>
    </w:p>
    <w:p w14:paraId="72657C40" w14:textId="77777777" w:rsidR="00035957" w:rsidRDefault="00035957" w:rsidP="00035957">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3A5CA3D4" w14:textId="77777777" w:rsidR="00035957" w:rsidRDefault="00035957" w:rsidP="00035957">
      <w:pPr>
        <w:pStyle w:val="dias"/>
        <w:rPr>
          <w:color w:val="1F3864"/>
          <w:sz w:val="28"/>
          <w:szCs w:val="28"/>
        </w:rPr>
      </w:pPr>
      <w:r>
        <w:rPr>
          <w:caps w:val="0"/>
          <w:color w:val="1F3864"/>
          <w:sz w:val="28"/>
          <w:szCs w:val="28"/>
        </w:rPr>
        <w:t>SALIDA DE LAS EXCURSIONES O RECORRIDO TERRESTRE</w:t>
      </w:r>
    </w:p>
    <w:p w14:paraId="0F05CA2B" w14:textId="77777777" w:rsidR="00035957" w:rsidRDefault="00035957" w:rsidP="00035957">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C299867" w14:textId="77777777" w:rsidR="00035957" w:rsidRDefault="00035957" w:rsidP="00035957">
      <w:pPr>
        <w:pStyle w:val="dias"/>
        <w:rPr>
          <w:color w:val="1F3864"/>
          <w:sz w:val="28"/>
          <w:szCs w:val="28"/>
        </w:rPr>
      </w:pPr>
      <w:r>
        <w:rPr>
          <w:caps w:val="0"/>
          <w:color w:val="1F3864"/>
          <w:sz w:val="28"/>
          <w:szCs w:val="28"/>
        </w:rPr>
        <w:t>EQUIPAJE</w:t>
      </w:r>
    </w:p>
    <w:p w14:paraId="12C89DE2" w14:textId="77777777" w:rsidR="00035957" w:rsidRDefault="00035957" w:rsidP="00035957">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5DA152" w14:textId="77777777" w:rsidR="00035957" w:rsidRPr="0097580F" w:rsidRDefault="00035957" w:rsidP="00035957">
      <w:pPr>
        <w:pStyle w:val="dias"/>
        <w:rPr>
          <w:color w:val="1F3864"/>
          <w:sz w:val="28"/>
          <w:szCs w:val="28"/>
        </w:rPr>
      </w:pPr>
      <w:r w:rsidRPr="0097580F">
        <w:rPr>
          <w:caps w:val="0"/>
          <w:color w:val="1F3864"/>
          <w:sz w:val="28"/>
          <w:szCs w:val="28"/>
        </w:rPr>
        <w:t xml:space="preserve">GUÍAS </w:t>
      </w:r>
    </w:p>
    <w:p w14:paraId="6402A5CC" w14:textId="77777777" w:rsidR="00035957" w:rsidRDefault="00035957" w:rsidP="00035957">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3" w:name="_Hlk175240970"/>
      <w:r w:rsidRPr="0097580F">
        <w:t>El guía es personal suministrado por el operador de destino y acompañará en las excursiones incluidas en este programa.</w:t>
      </w:r>
      <w:bookmarkEnd w:id="3"/>
    </w:p>
    <w:p w14:paraId="549F693C" w14:textId="77777777" w:rsidR="00035957" w:rsidRDefault="00035957" w:rsidP="00035957">
      <w:pPr>
        <w:pStyle w:val="dias"/>
        <w:rPr>
          <w:color w:val="1F3864"/>
          <w:sz w:val="28"/>
          <w:szCs w:val="28"/>
        </w:rPr>
      </w:pPr>
      <w:r>
        <w:rPr>
          <w:caps w:val="0"/>
          <w:color w:val="1F3864"/>
          <w:sz w:val="28"/>
          <w:szCs w:val="28"/>
        </w:rPr>
        <w:t>HOTELES</w:t>
      </w:r>
    </w:p>
    <w:p w14:paraId="029512BE" w14:textId="77777777" w:rsidR="00035957" w:rsidRDefault="00035957" w:rsidP="00035957">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458E39B0" w14:textId="77777777" w:rsidR="00B970A5" w:rsidRDefault="00B970A5" w:rsidP="00035957">
      <w:pPr>
        <w:pStyle w:val="dias"/>
        <w:rPr>
          <w:caps w:val="0"/>
          <w:color w:val="1F3864"/>
          <w:sz w:val="28"/>
          <w:szCs w:val="28"/>
        </w:rPr>
      </w:pPr>
    </w:p>
    <w:p w14:paraId="2BFCC4BD" w14:textId="7E816860" w:rsidR="00035957" w:rsidRDefault="00035957" w:rsidP="00035957">
      <w:pPr>
        <w:pStyle w:val="dias"/>
        <w:rPr>
          <w:color w:val="1F3864"/>
          <w:sz w:val="28"/>
          <w:szCs w:val="28"/>
        </w:rPr>
      </w:pPr>
      <w:r>
        <w:rPr>
          <w:caps w:val="0"/>
          <w:color w:val="1F3864"/>
          <w:sz w:val="28"/>
          <w:szCs w:val="28"/>
        </w:rPr>
        <w:lastRenderedPageBreak/>
        <w:t>ACOMODACIÓN EN HABITACIONES TRIPLES Y NIÑOS</w:t>
      </w:r>
    </w:p>
    <w:p w14:paraId="1B14459B" w14:textId="77777777" w:rsidR="00035957" w:rsidRDefault="00035957" w:rsidP="00035957">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3BF059A" w14:textId="61609B69" w:rsidR="00035957" w:rsidRPr="003C7C40" w:rsidRDefault="00035957" w:rsidP="00035957">
      <w:pPr>
        <w:pStyle w:val="dias"/>
        <w:rPr>
          <w:color w:val="1F3864"/>
          <w:sz w:val="28"/>
          <w:szCs w:val="28"/>
        </w:rPr>
      </w:pPr>
      <w:r w:rsidRPr="003C7C40">
        <w:rPr>
          <w:color w:val="1F3864"/>
          <w:sz w:val="28"/>
          <w:szCs w:val="28"/>
        </w:rPr>
        <w:t>POLÍTICA DE INGRESO Y SALIDA DE LOS HOTELES</w:t>
      </w:r>
    </w:p>
    <w:p w14:paraId="0246CAED" w14:textId="77777777" w:rsidR="00035957" w:rsidRPr="005D2716" w:rsidRDefault="00035957" w:rsidP="00035957">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70E3A1D0" w14:textId="77777777" w:rsidR="00035957" w:rsidRPr="005D2716" w:rsidRDefault="00035957" w:rsidP="00035957">
      <w:pPr>
        <w:pStyle w:val="itinerario"/>
      </w:pPr>
    </w:p>
    <w:p w14:paraId="67C39FD9" w14:textId="77777777" w:rsidR="00035957" w:rsidRDefault="00035957" w:rsidP="00035957">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6D83F57" w14:textId="77777777" w:rsidR="00035957" w:rsidRPr="003C7C40" w:rsidRDefault="00035957" w:rsidP="00035957">
      <w:pPr>
        <w:pStyle w:val="dias"/>
        <w:rPr>
          <w:color w:val="1F3864"/>
          <w:sz w:val="28"/>
          <w:szCs w:val="28"/>
        </w:rPr>
      </w:pPr>
      <w:r w:rsidRPr="003C7C40">
        <w:rPr>
          <w:color w:val="1F3864"/>
          <w:sz w:val="28"/>
          <w:szCs w:val="28"/>
        </w:rPr>
        <w:t>ATENCIONES ESPECIALES</w:t>
      </w:r>
    </w:p>
    <w:p w14:paraId="4102E1F2" w14:textId="77777777" w:rsidR="00035957" w:rsidRPr="00477DDA" w:rsidRDefault="00035957" w:rsidP="0003595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6A2C5A0" w14:textId="77777777" w:rsidR="00035957" w:rsidRPr="003C7C40" w:rsidRDefault="00035957" w:rsidP="00035957">
      <w:pPr>
        <w:pStyle w:val="dias"/>
        <w:rPr>
          <w:color w:val="1F3864"/>
          <w:sz w:val="28"/>
          <w:szCs w:val="28"/>
        </w:rPr>
      </w:pPr>
      <w:r w:rsidRPr="003C7C40">
        <w:rPr>
          <w:color w:val="1F3864"/>
          <w:sz w:val="28"/>
          <w:szCs w:val="28"/>
        </w:rPr>
        <w:t>PROPINAS</w:t>
      </w:r>
    </w:p>
    <w:p w14:paraId="4D845441" w14:textId="77777777" w:rsidR="00035957" w:rsidRPr="00477DDA" w:rsidRDefault="00035957" w:rsidP="00035957">
      <w:pPr>
        <w:pStyle w:val="itinerario"/>
      </w:pPr>
      <w:r w:rsidRPr="00477DDA">
        <w:t>La propina es parte de la cultura en casi todas las ciudades y países del mundo. En los precios no están incluidas las propinas en hoteles, aeropuertos, guías, conductores, re</w:t>
      </w:r>
      <w:r>
        <w:t>staurantes.</w:t>
      </w:r>
    </w:p>
    <w:p w14:paraId="68A1263D" w14:textId="77777777" w:rsidR="00035957" w:rsidRPr="00477DDA" w:rsidRDefault="00035957" w:rsidP="00035957">
      <w:pPr>
        <w:pStyle w:val="itinerario"/>
      </w:pPr>
    </w:p>
    <w:p w14:paraId="0944F031" w14:textId="77777777" w:rsidR="00035957" w:rsidRPr="00477DDA" w:rsidRDefault="00035957" w:rsidP="00035957">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34BF4F35" w14:textId="77777777" w:rsidR="00035957" w:rsidRDefault="00035957" w:rsidP="00035957">
      <w:pPr>
        <w:pStyle w:val="dias"/>
        <w:rPr>
          <w:color w:val="1F3864"/>
          <w:sz w:val="28"/>
          <w:szCs w:val="28"/>
        </w:rPr>
      </w:pPr>
      <w:r>
        <w:rPr>
          <w:caps w:val="0"/>
          <w:color w:val="1F3864"/>
          <w:sz w:val="28"/>
          <w:szCs w:val="28"/>
        </w:rPr>
        <w:t>DÍAS FESTIVOS</w:t>
      </w:r>
    </w:p>
    <w:p w14:paraId="2A4E8211" w14:textId="77777777" w:rsidR="00035957" w:rsidRDefault="00035957" w:rsidP="00035957">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0E0898A" w14:textId="77777777" w:rsidR="00035957" w:rsidRDefault="00035957" w:rsidP="00035957">
      <w:pPr>
        <w:pStyle w:val="dias"/>
        <w:rPr>
          <w:color w:val="1F3864"/>
          <w:sz w:val="28"/>
          <w:szCs w:val="28"/>
        </w:rPr>
      </w:pPr>
      <w:r>
        <w:rPr>
          <w:caps w:val="0"/>
          <w:color w:val="1F3864"/>
          <w:sz w:val="28"/>
          <w:szCs w:val="28"/>
        </w:rPr>
        <w:t>PROBLEMAS EN EL DESTINO</w:t>
      </w:r>
    </w:p>
    <w:p w14:paraId="610931EC" w14:textId="77777777" w:rsidR="00035957" w:rsidRDefault="00035957" w:rsidP="00035957">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38CD0CD1" w14:textId="77777777" w:rsidR="00035957" w:rsidRDefault="00035957" w:rsidP="00035957">
      <w:pPr>
        <w:pStyle w:val="dias"/>
        <w:rPr>
          <w:color w:val="1F3864"/>
          <w:sz w:val="28"/>
          <w:szCs w:val="28"/>
        </w:rPr>
      </w:pPr>
      <w:r>
        <w:rPr>
          <w:caps w:val="0"/>
          <w:color w:val="1F3864"/>
          <w:sz w:val="28"/>
          <w:szCs w:val="28"/>
        </w:rPr>
        <w:t>GARANTÍA CON TARJETA DE CRÉDITO</w:t>
      </w:r>
    </w:p>
    <w:p w14:paraId="2D717EDA" w14:textId="77777777" w:rsidR="00035957" w:rsidRDefault="00035957" w:rsidP="00035957">
      <w:pPr>
        <w:pStyle w:val="itinerario"/>
      </w:pPr>
      <w:r>
        <w:t>A la llegada a los hoteles en la recepción se solicita a los pasajeros dar como garantía la Tarjeta de Crédito para sus gastos extras.</w:t>
      </w:r>
    </w:p>
    <w:p w14:paraId="761C2B43" w14:textId="77777777" w:rsidR="00035957" w:rsidRDefault="00035957" w:rsidP="00035957">
      <w:pPr>
        <w:pStyle w:val="itinerario"/>
      </w:pPr>
    </w:p>
    <w:p w14:paraId="31B4A0C7" w14:textId="77777777" w:rsidR="00035957" w:rsidRDefault="00035957" w:rsidP="00035957">
      <w:pPr>
        <w:pStyle w:val="itinerario"/>
      </w:pPr>
      <w:r>
        <w:lastRenderedPageBreak/>
        <w:t>Es muy importante que a su salida revise los cargos que se han efectuado a su tarjeta ya que son de absoluta responsabilidad de cada pasajero.</w:t>
      </w:r>
    </w:p>
    <w:p w14:paraId="7988BA72" w14:textId="14015B4D" w:rsidR="00035957" w:rsidRDefault="00035957" w:rsidP="00035957">
      <w:pPr>
        <w:pStyle w:val="dias"/>
        <w:rPr>
          <w:color w:val="1F3864"/>
          <w:sz w:val="28"/>
          <w:szCs w:val="28"/>
        </w:rPr>
      </w:pPr>
      <w:r>
        <w:rPr>
          <w:caps w:val="0"/>
          <w:color w:val="1F3864"/>
          <w:sz w:val="28"/>
          <w:szCs w:val="28"/>
        </w:rPr>
        <w:t xml:space="preserve">RESERVACIONES </w:t>
      </w:r>
    </w:p>
    <w:p w14:paraId="0D65A48C" w14:textId="77777777" w:rsidR="00035957" w:rsidRDefault="00035957" w:rsidP="00035957">
      <w:pPr>
        <w:pStyle w:val="itinerario"/>
      </w:pPr>
      <w:r>
        <w:t>Pueden ser solicitadas vía email:</w:t>
      </w:r>
    </w:p>
    <w:p w14:paraId="0F664F87" w14:textId="77777777" w:rsidR="00035957" w:rsidRDefault="00035957" w:rsidP="00035957">
      <w:pPr>
        <w:pStyle w:val="vinetas"/>
        <w:numPr>
          <w:ilvl w:val="0"/>
          <w:numId w:val="2"/>
        </w:numPr>
        <w:rPr>
          <w:rStyle w:val="Hipervnculo"/>
        </w:rPr>
      </w:pPr>
      <w:hyperlink r:id="rId12" w:history="1">
        <w:r>
          <w:rPr>
            <w:rStyle w:val="Hipervnculo"/>
          </w:rPr>
          <w:t>jefaturaseries@allreps.com</w:t>
        </w:r>
      </w:hyperlink>
    </w:p>
    <w:p w14:paraId="63059827" w14:textId="4F0C9EC2" w:rsidR="00035957" w:rsidRDefault="00B970A5" w:rsidP="00035957">
      <w:pPr>
        <w:pStyle w:val="vinetas"/>
        <w:numPr>
          <w:ilvl w:val="0"/>
          <w:numId w:val="2"/>
        </w:numPr>
      </w:pPr>
      <w:r>
        <w:rPr>
          <w:rStyle w:val="Hipervnculo"/>
        </w:rPr>
        <w:t>a</w:t>
      </w:r>
      <w:r w:rsidR="00035957">
        <w:rPr>
          <w:rStyle w:val="Hipervnculo"/>
        </w:rPr>
        <w:t>sesor6@allreps.com</w:t>
      </w:r>
    </w:p>
    <w:p w14:paraId="68AAED27" w14:textId="77777777" w:rsidR="00035957" w:rsidRDefault="00035957" w:rsidP="00035957">
      <w:pPr>
        <w:pStyle w:val="dias"/>
        <w:rPr>
          <w:color w:val="1F3864"/>
          <w:sz w:val="28"/>
          <w:szCs w:val="28"/>
        </w:rPr>
      </w:pPr>
      <w:r>
        <w:rPr>
          <w:caps w:val="0"/>
          <w:color w:val="1F3864"/>
          <w:sz w:val="28"/>
          <w:szCs w:val="28"/>
        </w:rPr>
        <w:t>POLÍTICA DE RESERVAS</w:t>
      </w:r>
    </w:p>
    <w:p w14:paraId="0058DAF9" w14:textId="77777777" w:rsidR="00035957" w:rsidRDefault="00035957" w:rsidP="00035957">
      <w:pPr>
        <w:pStyle w:val="vinetas"/>
        <w:jc w:val="both"/>
      </w:pPr>
      <w:r>
        <w:t>Para mayor seguridad preferimos que todo sea enviado vía correo electrónico.</w:t>
      </w:r>
    </w:p>
    <w:p w14:paraId="6BD521DA" w14:textId="77777777" w:rsidR="00035957" w:rsidRDefault="00035957" w:rsidP="00035957">
      <w:pPr>
        <w:pStyle w:val="vinetas"/>
        <w:jc w:val="both"/>
      </w:pPr>
      <w:r>
        <w:t xml:space="preserve">Enviar nombres de los pasajeros y copia del pasaporte.  </w:t>
      </w:r>
    </w:p>
    <w:p w14:paraId="6A808628" w14:textId="77777777" w:rsidR="00035957" w:rsidRDefault="00035957" w:rsidP="00035957">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FA78C37" w14:textId="77777777" w:rsidR="00035957" w:rsidRDefault="00035957" w:rsidP="00035957">
      <w:pPr>
        <w:pStyle w:val="dias"/>
        <w:rPr>
          <w:color w:val="1F3864"/>
          <w:sz w:val="28"/>
          <w:szCs w:val="28"/>
        </w:rPr>
      </w:pPr>
      <w:r>
        <w:rPr>
          <w:caps w:val="0"/>
          <w:color w:val="1F3864"/>
          <w:sz w:val="28"/>
          <w:szCs w:val="28"/>
        </w:rPr>
        <w:t>NUEVA NORMATIVA IATA – RESOLUCIÓN 830D</w:t>
      </w:r>
    </w:p>
    <w:p w14:paraId="39BAF219" w14:textId="77777777" w:rsidR="00035957" w:rsidRDefault="00035957" w:rsidP="00035957">
      <w:pPr>
        <w:pStyle w:val="itinerario"/>
      </w:pPr>
      <w:r>
        <w:t>La IATA ha reestructurado la resolución 830d que define los procedimientos que deben seguir todas las agencias de viajes acreditadas al crear reservas de tiquetes.</w:t>
      </w:r>
    </w:p>
    <w:p w14:paraId="53E673EF" w14:textId="77777777" w:rsidR="00035957" w:rsidRDefault="00035957" w:rsidP="00035957">
      <w:pPr>
        <w:pStyle w:val="itinerario"/>
      </w:pPr>
    </w:p>
    <w:p w14:paraId="4AFA8345" w14:textId="77777777" w:rsidR="00035957" w:rsidRDefault="00035957" w:rsidP="00035957">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78ADA0B" w14:textId="77777777" w:rsidR="00035957" w:rsidRDefault="00035957" w:rsidP="00035957">
      <w:pPr>
        <w:pStyle w:val="itinerario"/>
      </w:pPr>
    </w:p>
    <w:p w14:paraId="74DB81A7" w14:textId="77777777" w:rsidR="00035957" w:rsidRDefault="00035957" w:rsidP="00035957">
      <w:pPr>
        <w:pStyle w:val="itinerario"/>
      </w:pPr>
      <w:r>
        <w:t xml:space="preserve">Estos son los procedimientos que empezarán a ser obligatorios. </w:t>
      </w:r>
    </w:p>
    <w:p w14:paraId="2409E393" w14:textId="77777777" w:rsidR="00035957" w:rsidRDefault="00035957" w:rsidP="00035957">
      <w:pPr>
        <w:pStyle w:val="vinetas"/>
        <w:jc w:val="both"/>
      </w:pPr>
      <w:r>
        <w:t>La agencia debe preguntar a los pasajeros si están dispuestos a compartir su información de contacto con las aerolíneas.</w:t>
      </w:r>
    </w:p>
    <w:p w14:paraId="2A6C3447" w14:textId="77777777" w:rsidR="00035957" w:rsidRDefault="00035957" w:rsidP="00035957">
      <w:pPr>
        <w:pStyle w:val="vinetas"/>
        <w:jc w:val="both"/>
      </w:pPr>
      <w:r>
        <w:t xml:space="preserve">Si los pasajeros están de acuerdo en compartir su información de contacto con la aerolínea relacionada, el agente debe registrar la información de contacto del pasajero en la reserva. </w:t>
      </w:r>
    </w:p>
    <w:p w14:paraId="141E5246" w14:textId="77777777" w:rsidR="00035957" w:rsidRDefault="00035957" w:rsidP="00035957">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A471008" w14:textId="77777777" w:rsidR="00035957" w:rsidRDefault="00035957" w:rsidP="00035957">
      <w:pPr>
        <w:pStyle w:val="itinerario"/>
      </w:pPr>
    </w:p>
    <w:p w14:paraId="433F037C" w14:textId="77777777" w:rsidR="00035957" w:rsidRDefault="00035957" w:rsidP="00035957">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63757A32" w14:textId="77777777" w:rsidR="00035957" w:rsidRDefault="00035957" w:rsidP="00035957">
      <w:pPr>
        <w:pStyle w:val="itinerario"/>
      </w:pPr>
    </w:p>
    <w:p w14:paraId="2CDDBB50" w14:textId="77777777" w:rsidR="00035957" w:rsidRDefault="00035957" w:rsidP="00035957">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5167BC29" w14:textId="0D5C1231" w:rsidR="00035957" w:rsidRPr="003C7C40" w:rsidRDefault="00035957" w:rsidP="00035957">
      <w:pPr>
        <w:pStyle w:val="dias"/>
        <w:jc w:val="both"/>
        <w:rPr>
          <w:color w:val="1F3864"/>
          <w:sz w:val="28"/>
          <w:szCs w:val="28"/>
        </w:rPr>
      </w:pPr>
      <w:r w:rsidRPr="003C7C40">
        <w:rPr>
          <w:caps w:val="0"/>
          <w:color w:val="1F3864"/>
          <w:sz w:val="28"/>
          <w:szCs w:val="28"/>
        </w:rPr>
        <w:t>COMUNICADO IMPORTANTE PARA GARANTIZAR UNA BUENA ASESORÍA A LOS PASAJEROS</w:t>
      </w:r>
    </w:p>
    <w:p w14:paraId="13AA5168" w14:textId="77777777" w:rsidR="00035957" w:rsidRPr="003F4AE0" w:rsidRDefault="00035957" w:rsidP="0003595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801B476" w14:textId="77777777" w:rsidR="00035957" w:rsidRPr="003F4AE0" w:rsidRDefault="00035957" w:rsidP="00035957">
      <w:pPr>
        <w:pStyle w:val="itinerario"/>
      </w:pPr>
    </w:p>
    <w:p w14:paraId="4474D6C1" w14:textId="77777777" w:rsidR="00035957" w:rsidRPr="003F4AE0" w:rsidRDefault="00035957" w:rsidP="00035957">
      <w:pPr>
        <w:pStyle w:val="itinerario"/>
      </w:pPr>
      <w:r w:rsidRPr="003F4AE0">
        <w:lastRenderedPageBreak/>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15F7351" w14:textId="77777777" w:rsidR="00035957" w:rsidRPr="003F4AE0" w:rsidRDefault="00035957" w:rsidP="00035957">
      <w:pPr>
        <w:pStyle w:val="itinerario"/>
      </w:pPr>
    </w:p>
    <w:p w14:paraId="55D7D606" w14:textId="77777777" w:rsidR="00035957" w:rsidRDefault="00035957" w:rsidP="0003595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3A77B9" w14:textId="77777777" w:rsidR="00035957" w:rsidRPr="003F4AE0" w:rsidRDefault="00035957" w:rsidP="00035957">
      <w:pPr>
        <w:pStyle w:val="itinerario"/>
      </w:pPr>
    </w:p>
    <w:p w14:paraId="620FE25A" w14:textId="77777777" w:rsidR="00035957" w:rsidRPr="003F4AE0" w:rsidRDefault="00035957" w:rsidP="0003595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66B70FD" w14:textId="77777777" w:rsidR="00035957" w:rsidRPr="003F4AE0" w:rsidRDefault="00035957" w:rsidP="00035957">
      <w:pPr>
        <w:pStyle w:val="itinerario"/>
      </w:pPr>
    </w:p>
    <w:p w14:paraId="32DA48AB" w14:textId="77777777" w:rsidR="00035957" w:rsidRDefault="00035957" w:rsidP="00035957">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B2288C8" w14:textId="77777777" w:rsidR="00035957" w:rsidRPr="003C7C40" w:rsidRDefault="00035957" w:rsidP="00035957">
      <w:pPr>
        <w:pStyle w:val="dias"/>
        <w:jc w:val="center"/>
        <w:rPr>
          <w:color w:val="1F3864"/>
          <w:sz w:val="28"/>
          <w:szCs w:val="28"/>
        </w:rPr>
      </w:pPr>
      <w:r w:rsidRPr="003C7C40">
        <w:rPr>
          <w:caps w:val="0"/>
          <w:color w:val="1F3864"/>
          <w:sz w:val="28"/>
          <w:szCs w:val="28"/>
        </w:rPr>
        <w:t>CLÁUSULA DE RESPONSABILIDAD</w:t>
      </w:r>
    </w:p>
    <w:p w14:paraId="76E6577D" w14:textId="77777777" w:rsidR="00035957" w:rsidRDefault="00035957" w:rsidP="00035957">
      <w:pPr>
        <w:pStyle w:val="itinerario"/>
        <w:rPr>
          <w:lang w:eastAsia="es-CO"/>
        </w:rPr>
      </w:pPr>
    </w:p>
    <w:p w14:paraId="7DB759E8" w14:textId="77777777" w:rsidR="00035957" w:rsidRDefault="00035957" w:rsidP="0003595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7E011117" w14:textId="77777777" w:rsidR="00035957" w:rsidRDefault="00035957" w:rsidP="00035957">
      <w:pPr>
        <w:pStyle w:val="itinerario"/>
        <w:rPr>
          <w:lang w:eastAsia="es-CO"/>
        </w:rPr>
      </w:pPr>
    </w:p>
    <w:p w14:paraId="09F98A48" w14:textId="77777777" w:rsidR="00035957" w:rsidRDefault="00035957" w:rsidP="0003595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53AA76D" w14:textId="77777777" w:rsidR="00035957" w:rsidRDefault="00035957" w:rsidP="00035957">
      <w:pPr>
        <w:pStyle w:val="itinerario"/>
        <w:rPr>
          <w:lang w:eastAsia="es-CO"/>
        </w:rPr>
      </w:pPr>
    </w:p>
    <w:p w14:paraId="7635CE12" w14:textId="77777777" w:rsidR="00035957" w:rsidRDefault="00035957" w:rsidP="0003595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92F81B4" w14:textId="77777777" w:rsidR="00035957" w:rsidRDefault="00035957" w:rsidP="00035957">
      <w:pPr>
        <w:pStyle w:val="itinerario"/>
        <w:rPr>
          <w:lang w:eastAsia="es-CO"/>
        </w:rPr>
      </w:pPr>
    </w:p>
    <w:p w14:paraId="7E8F7EEC" w14:textId="77777777" w:rsidR="00035957" w:rsidRDefault="00035957" w:rsidP="00035957">
      <w:pPr>
        <w:pStyle w:val="itinerario"/>
        <w:rPr>
          <w:lang w:eastAsia="es-CO"/>
        </w:rPr>
      </w:pPr>
      <w:r>
        <w:rPr>
          <w:lang w:eastAsia="es-CO"/>
        </w:rPr>
        <w:t xml:space="preserve">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w:t>
      </w:r>
      <w:r>
        <w:rPr>
          <w:lang w:eastAsia="es-CO"/>
        </w:rPr>
        <w:lastRenderedPageBreak/>
        <w:t>cumplimiento de dichas políticas, las cuales podrán variar por disposición de las empresas de transporte o del prestador de los servicios.</w:t>
      </w:r>
    </w:p>
    <w:p w14:paraId="62052E33" w14:textId="77777777" w:rsidR="00035957" w:rsidRDefault="00035957" w:rsidP="00035957">
      <w:pPr>
        <w:pStyle w:val="itinerario"/>
        <w:rPr>
          <w:lang w:eastAsia="es-CO"/>
        </w:rPr>
      </w:pPr>
    </w:p>
    <w:p w14:paraId="7BCA4E23" w14:textId="77777777" w:rsidR="00035957" w:rsidRDefault="00035957" w:rsidP="0003595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B249F56" w14:textId="77777777" w:rsidR="00035957" w:rsidRDefault="00035957" w:rsidP="00035957">
      <w:pPr>
        <w:pStyle w:val="itinerario"/>
        <w:rPr>
          <w:lang w:eastAsia="es-CO"/>
        </w:rPr>
      </w:pPr>
    </w:p>
    <w:p w14:paraId="67015B37" w14:textId="77777777" w:rsidR="00035957" w:rsidRDefault="00035957" w:rsidP="0003595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A1536EE" w14:textId="77777777" w:rsidR="00035957" w:rsidRDefault="00035957" w:rsidP="00035957">
      <w:pPr>
        <w:pStyle w:val="itinerario"/>
        <w:rPr>
          <w:lang w:eastAsia="es-CO"/>
        </w:rPr>
      </w:pPr>
    </w:p>
    <w:p w14:paraId="5AE91C28" w14:textId="77777777" w:rsidR="00035957" w:rsidRDefault="00035957" w:rsidP="00035957">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BEA0040" w14:textId="77777777" w:rsidR="00035957" w:rsidRDefault="00035957" w:rsidP="00035957">
      <w:pPr>
        <w:pStyle w:val="itinerario"/>
        <w:rPr>
          <w:lang w:eastAsia="es-CO"/>
        </w:rPr>
      </w:pPr>
    </w:p>
    <w:p w14:paraId="1B18694D" w14:textId="77777777" w:rsidR="00035957" w:rsidRDefault="00035957" w:rsidP="0003595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28C5E7B" w14:textId="77777777" w:rsidR="00035957" w:rsidRDefault="00035957" w:rsidP="00035957">
      <w:pPr>
        <w:pStyle w:val="itinerario"/>
        <w:rPr>
          <w:lang w:eastAsia="es-CO"/>
        </w:rPr>
      </w:pPr>
    </w:p>
    <w:p w14:paraId="2E114E4E" w14:textId="77777777" w:rsidR="00035957" w:rsidRDefault="00035957" w:rsidP="0003595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F5D3F6" w14:textId="77777777" w:rsidR="00035957" w:rsidRDefault="00035957" w:rsidP="00035957">
      <w:pPr>
        <w:pStyle w:val="itinerario"/>
        <w:rPr>
          <w:lang w:eastAsia="es-CO"/>
        </w:rPr>
      </w:pPr>
    </w:p>
    <w:p w14:paraId="39D1651A" w14:textId="77777777" w:rsidR="00035957" w:rsidRDefault="00035957" w:rsidP="00035957">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1205D07" w14:textId="77777777" w:rsidR="00035957" w:rsidRDefault="00035957" w:rsidP="00035957">
      <w:pPr>
        <w:pStyle w:val="itinerario"/>
        <w:rPr>
          <w:lang w:eastAsia="es-CO"/>
        </w:rPr>
      </w:pPr>
    </w:p>
    <w:p w14:paraId="419DB36E" w14:textId="77777777" w:rsidR="00035957" w:rsidRDefault="00035957" w:rsidP="0003595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w:t>
      </w:r>
      <w:r>
        <w:rPr>
          <w:lang w:eastAsia="es-CO"/>
        </w:rPr>
        <w:lastRenderedPageBreak/>
        <w:t xml:space="preserve">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9F94D4A" w14:textId="77777777" w:rsidR="00035957" w:rsidRDefault="00035957" w:rsidP="00035957">
      <w:pPr>
        <w:pStyle w:val="itinerario"/>
        <w:rPr>
          <w:lang w:eastAsia="es-CO"/>
        </w:rPr>
      </w:pPr>
    </w:p>
    <w:p w14:paraId="4C16F0EA" w14:textId="77777777" w:rsidR="00035957" w:rsidRDefault="00035957" w:rsidP="0003595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7252377" w14:textId="77777777" w:rsidR="00035957" w:rsidRDefault="00035957" w:rsidP="00035957">
      <w:pPr>
        <w:pStyle w:val="itinerario"/>
        <w:rPr>
          <w:lang w:eastAsia="es-CO"/>
        </w:rPr>
      </w:pPr>
    </w:p>
    <w:p w14:paraId="56CE59A1" w14:textId="77777777" w:rsidR="00035957" w:rsidRDefault="00035957" w:rsidP="0003595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55167AE" w14:textId="77777777" w:rsidR="00035957" w:rsidRDefault="00035957" w:rsidP="00035957">
      <w:pPr>
        <w:pStyle w:val="itinerario"/>
        <w:rPr>
          <w:lang w:eastAsia="es-CO"/>
        </w:rPr>
      </w:pPr>
    </w:p>
    <w:p w14:paraId="5F035128" w14:textId="77777777" w:rsidR="00035957" w:rsidRDefault="00035957" w:rsidP="0003595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1D4D484B" w14:textId="77777777" w:rsidR="00035957" w:rsidRDefault="00035957" w:rsidP="00035957">
      <w:pPr>
        <w:pStyle w:val="itinerario"/>
        <w:rPr>
          <w:lang w:eastAsia="es-CO"/>
        </w:rPr>
      </w:pPr>
    </w:p>
    <w:p w14:paraId="38DB3A24" w14:textId="77777777" w:rsidR="00035957" w:rsidRDefault="00035957" w:rsidP="0003595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D524933" w14:textId="77777777" w:rsidR="00035957" w:rsidRDefault="00035957" w:rsidP="00035957">
      <w:pPr>
        <w:pStyle w:val="itinerario"/>
        <w:rPr>
          <w:lang w:eastAsia="es-CO"/>
        </w:rPr>
      </w:pPr>
    </w:p>
    <w:p w14:paraId="68CF065D" w14:textId="77777777" w:rsidR="00035957" w:rsidRDefault="00035957" w:rsidP="0003595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33F9A5" w14:textId="77777777" w:rsidR="00035957" w:rsidRDefault="00035957" w:rsidP="00035957">
      <w:pPr>
        <w:pStyle w:val="itinerario"/>
        <w:rPr>
          <w:lang w:eastAsia="es-CO"/>
        </w:rPr>
      </w:pPr>
    </w:p>
    <w:p w14:paraId="09FD234F" w14:textId="77777777" w:rsidR="00035957" w:rsidRDefault="00035957" w:rsidP="00035957">
      <w:pPr>
        <w:pStyle w:val="itinerario"/>
        <w:rPr>
          <w:lang w:eastAsia="es-CO"/>
        </w:rPr>
      </w:pPr>
      <w:r>
        <w:rPr>
          <w:lang w:eastAsia="es-CO"/>
        </w:rPr>
        <w:t xml:space="preserve">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w:t>
      </w:r>
      <w:r>
        <w:rPr>
          <w:lang w:eastAsia="es-CO"/>
        </w:rPr>
        <w:lastRenderedPageBreak/>
        <w:t>definir su decisión de compra, como las calidades del servicio, los términos de la garantía, los términos de cancelaciones y penalidades, forma de pago, responsabilidad de los operadores y demás.</w:t>
      </w:r>
    </w:p>
    <w:p w14:paraId="4F40448C" w14:textId="77777777" w:rsidR="00035957" w:rsidRDefault="00035957" w:rsidP="00035957">
      <w:pPr>
        <w:pStyle w:val="itinerario"/>
        <w:rPr>
          <w:lang w:eastAsia="es-CO"/>
        </w:rPr>
      </w:pPr>
    </w:p>
    <w:p w14:paraId="6F928732" w14:textId="77777777" w:rsidR="00035957" w:rsidRDefault="00035957" w:rsidP="0003595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3598F49" w14:textId="77777777" w:rsidR="00035957" w:rsidRDefault="00035957" w:rsidP="00035957">
      <w:pPr>
        <w:pStyle w:val="itinerario"/>
        <w:rPr>
          <w:lang w:eastAsia="es-CO"/>
        </w:rPr>
      </w:pPr>
    </w:p>
    <w:p w14:paraId="7DDAC2C0" w14:textId="77777777" w:rsidR="00035957" w:rsidRDefault="00035957" w:rsidP="0003595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4C6E3AC8" w14:textId="77777777" w:rsidR="00035957" w:rsidRDefault="00035957" w:rsidP="00035957">
      <w:pPr>
        <w:pStyle w:val="itinerario"/>
        <w:rPr>
          <w:lang w:eastAsia="es-CO"/>
        </w:rPr>
      </w:pPr>
    </w:p>
    <w:p w14:paraId="3BD1EE63" w14:textId="77777777" w:rsidR="00035957" w:rsidRDefault="00035957" w:rsidP="00035957">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B31CBC" w14:textId="77777777" w:rsidR="00035957" w:rsidRDefault="00035957" w:rsidP="00035957">
      <w:pPr>
        <w:pStyle w:val="itinerario"/>
        <w:rPr>
          <w:lang w:eastAsia="es-CO"/>
        </w:rPr>
      </w:pPr>
    </w:p>
    <w:p w14:paraId="15625129" w14:textId="77777777" w:rsidR="00035957" w:rsidRDefault="00035957" w:rsidP="0003595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7D044EB" w14:textId="77777777" w:rsidR="00035957" w:rsidRDefault="00035957" w:rsidP="00035957">
      <w:pPr>
        <w:pStyle w:val="itinerario"/>
        <w:rPr>
          <w:lang w:eastAsia="es-CO"/>
        </w:rPr>
      </w:pPr>
    </w:p>
    <w:p w14:paraId="0BF0DFF7" w14:textId="77777777" w:rsidR="00035957" w:rsidRDefault="00035957" w:rsidP="0003595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2CCAC1F" w14:textId="77777777" w:rsidR="00035957" w:rsidRDefault="00035957" w:rsidP="00035957">
      <w:pPr>
        <w:pStyle w:val="itinerario"/>
        <w:rPr>
          <w:lang w:eastAsia="es-CO"/>
        </w:rPr>
      </w:pPr>
    </w:p>
    <w:p w14:paraId="70F3ED3D" w14:textId="77777777" w:rsidR="00035957" w:rsidRDefault="00035957" w:rsidP="0003595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58E11E0B" w14:textId="77777777" w:rsidR="00035957" w:rsidRDefault="00035957" w:rsidP="00035957">
      <w:pPr>
        <w:pStyle w:val="itinerario"/>
        <w:rPr>
          <w:lang w:eastAsia="es-CO"/>
        </w:rPr>
      </w:pPr>
    </w:p>
    <w:p w14:paraId="4F4A6097" w14:textId="77777777" w:rsidR="00035957" w:rsidRDefault="00035957" w:rsidP="0003595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3685D77" w14:textId="77777777" w:rsidR="00035957" w:rsidRDefault="00035957" w:rsidP="00035957">
      <w:pPr>
        <w:pStyle w:val="itinerario"/>
        <w:rPr>
          <w:lang w:eastAsia="es-CO"/>
        </w:rPr>
      </w:pPr>
    </w:p>
    <w:p w14:paraId="05D68B8E" w14:textId="77777777" w:rsidR="00035957" w:rsidRDefault="00035957" w:rsidP="00035957">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12B47AAA" w14:textId="77777777" w:rsidR="00035957" w:rsidRDefault="00035957" w:rsidP="00035957">
      <w:pPr>
        <w:pStyle w:val="itinerario"/>
        <w:rPr>
          <w:lang w:eastAsia="es-CO"/>
        </w:rPr>
      </w:pPr>
    </w:p>
    <w:p w14:paraId="30D28873" w14:textId="77777777" w:rsidR="00035957" w:rsidRDefault="00035957" w:rsidP="0003595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7C98290" w14:textId="77777777" w:rsidR="00035957" w:rsidRDefault="00035957" w:rsidP="00035957">
      <w:pPr>
        <w:pStyle w:val="itinerario"/>
        <w:rPr>
          <w:lang w:eastAsia="es-CO"/>
        </w:rPr>
      </w:pPr>
    </w:p>
    <w:p w14:paraId="28A29F89" w14:textId="77777777" w:rsidR="00035957" w:rsidRDefault="00035957" w:rsidP="0003595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1CF20B7" w14:textId="77777777" w:rsidR="00035957" w:rsidRDefault="00035957" w:rsidP="00035957">
      <w:pPr>
        <w:pStyle w:val="itinerario"/>
        <w:rPr>
          <w:lang w:eastAsia="es-CO"/>
        </w:rPr>
      </w:pPr>
    </w:p>
    <w:p w14:paraId="0226CD13" w14:textId="77777777" w:rsidR="00035957" w:rsidRDefault="00035957" w:rsidP="0003595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595F50C" w14:textId="77777777" w:rsidR="00035957" w:rsidRDefault="00035957" w:rsidP="00035957">
      <w:pPr>
        <w:pStyle w:val="itinerario"/>
        <w:rPr>
          <w:lang w:eastAsia="es-CO"/>
        </w:rPr>
      </w:pPr>
    </w:p>
    <w:p w14:paraId="04E69F1B" w14:textId="77777777" w:rsidR="00035957" w:rsidRDefault="00035957" w:rsidP="0003595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E72812A" w14:textId="77777777" w:rsidR="00035957" w:rsidRDefault="00035957" w:rsidP="00035957">
      <w:pPr>
        <w:pStyle w:val="itinerario"/>
        <w:rPr>
          <w:lang w:eastAsia="es-CO"/>
        </w:rPr>
      </w:pPr>
    </w:p>
    <w:p w14:paraId="29D1DE22" w14:textId="77777777" w:rsidR="00035957" w:rsidRDefault="00035957" w:rsidP="0003595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34388D4" w14:textId="77777777" w:rsidR="00035957" w:rsidRDefault="00035957" w:rsidP="00035957">
      <w:pPr>
        <w:pStyle w:val="itinerario"/>
        <w:rPr>
          <w:lang w:eastAsia="es-CO"/>
        </w:rPr>
      </w:pPr>
    </w:p>
    <w:p w14:paraId="00E51BFD" w14:textId="77777777" w:rsidR="00035957" w:rsidRDefault="00035957" w:rsidP="0003595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06F6CD5" w14:textId="77777777" w:rsidR="00035957" w:rsidRDefault="00035957" w:rsidP="00035957">
      <w:pPr>
        <w:pStyle w:val="itinerario"/>
        <w:rPr>
          <w:lang w:eastAsia="es-CO"/>
        </w:rPr>
      </w:pPr>
    </w:p>
    <w:p w14:paraId="7DAF22DC" w14:textId="77777777" w:rsidR="00035957" w:rsidRDefault="00035957" w:rsidP="0003595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w:t>
      </w:r>
      <w:r>
        <w:rPr>
          <w:lang w:eastAsia="es-CO"/>
        </w:rPr>
        <w:lastRenderedPageBreak/>
        <w:t xml:space="preserve">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2D9447D" w14:textId="77777777" w:rsidR="00035957" w:rsidRDefault="00035957" w:rsidP="00035957">
      <w:pPr>
        <w:pStyle w:val="itinerario"/>
        <w:rPr>
          <w:lang w:eastAsia="es-CO"/>
        </w:rPr>
      </w:pPr>
    </w:p>
    <w:p w14:paraId="24253EE9" w14:textId="77777777" w:rsidR="00035957" w:rsidRDefault="00035957" w:rsidP="0003595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EB3FC5" w14:textId="77777777" w:rsidR="00035957" w:rsidRDefault="00035957" w:rsidP="00035957">
      <w:pPr>
        <w:pStyle w:val="itinerario"/>
        <w:rPr>
          <w:lang w:eastAsia="es-CO"/>
        </w:rPr>
      </w:pPr>
    </w:p>
    <w:p w14:paraId="32FA3B37" w14:textId="77777777" w:rsidR="00035957" w:rsidRPr="00485096" w:rsidRDefault="00035957" w:rsidP="00035957">
      <w:pPr>
        <w:pStyle w:val="itinerario"/>
        <w:rPr>
          <w:b/>
          <w:lang w:eastAsia="es-CO"/>
        </w:rPr>
      </w:pPr>
      <w:r w:rsidRPr="00485096">
        <w:rPr>
          <w:b/>
          <w:lang w:eastAsia="es-CO"/>
        </w:rPr>
        <w:t>Actualización:</w:t>
      </w:r>
    </w:p>
    <w:p w14:paraId="44BE6DDE" w14:textId="77777777" w:rsidR="00035957" w:rsidRPr="00485096" w:rsidRDefault="00035957" w:rsidP="00035957">
      <w:pPr>
        <w:pStyle w:val="itinerario"/>
        <w:rPr>
          <w:b/>
          <w:lang w:eastAsia="es-CO"/>
        </w:rPr>
      </w:pPr>
      <w:r w:rsidRPr="00485096">
        <w:rPr>
          <w:b/>
          <w:lang w:eastAsia="es-CO"/>
        </w:rPr>
        <w:t>06-01-23</w:t>
      </w:r>
    </w:p>
    <w:p w14:paraId="5889C306" w14:textId="77777777" w:rsidR="00035957" w:rsidRPr="00485096" w:rsidRDefault="00035957" w:rsidP="00035957">
      <w:pPr>
        <w:pStyle w:val="itinerario"/>
        <w:rPr>
          <w:b/>
          <w:lang w:eastAsia="es-CO"/>
        </w:rPr>
      </w:pPr>
      <w:r w:rsidRPr="00485096">
        <w:rPr>
          <w:b/>
          <w:lang w:eastAsia="es-CO"/>
        </w:rPr>
        <w:t>Revisada parte legal.</w:t>
      </w:r>
    </w:p>
    <w:p w14:paraId="340B9A2E" w14:textId="664B7D06" w:rsidR="00035957" w:rsidRPr="003C7C40" w:rsidRDefault="00035957" w:rsidP="00035957">
      <w:pPr>
        <w:pStyle w:val="dias"/>
        <w:jc w:val="center"/>
        <w:rPr>
          <w:color w:val="1F3864"/>
          <w:sz w:val="28"/>
          <w:szCs w:val="28"/>
        </w:rPr>
      </w:pPr>
      <w:r w:rsidRPr="003C7C40">
        <w:rPr>
          <w:caps w:val="0"/>
          <w:color w:val="1F3864"/>
          <w:sz w:val="28"/>
          <w:szCs w:val="28"/>
        </w:rPr>
        <w:t>DERECHOS DE AUTOR</w:t>
      </w:r>
    </w:p>
    <w:p w14:paraId="3C26B845" w14:textId="42E7827D" w:rsidR="00035957" w:rsidRPr="00477DDA" w:rsidRDefault="00035957" w:rsidP="00035957">
      <w:pPr>
        <w:pStyle w:val="itinerario"/>
      </w:pPr>
      <w:r>
        <w:t xml:space="preserve"> </w:t>
      </w:r>
      <w:r>
        <w:rPr>
          <w:b/>
        </w:rPr>
        <w:t xml:space="preserve">ALL REPS </w:t>
      </w:r>
      <w:r w:rsidR="005112BC">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035957"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DDBDC" w14:textId="77777777" w:rsidR="001078DA" w:rsidRDefault="001078DA" w:rsidP="00AC7E3C">
      <w:pPr>
        <w:spacing w:after="0" w:line="240" w:lineRule="auto"/>
      </w:pPr>
      <w:r>
        <w:separator/>
      </w:r>
    </w:p>
  </w:endnote>
  <w:endnote w:type="continuationSeparator" w:id="0">
    <w:p w14:paraId="20BF3713" w14:textId="77777777" w:rsidR="001078DA" w:rsidRDefault="001078DA" w:rsidP="00AC7E3C">
      <w:pPr>
        <w:spacing w:after="0" w:line="240" w:lineRule="auto"/>
      </w:pPr>
      <w:r>
        <w:continuationSeparator/>
      </w:r>
    </w:p>
  </w:endnote>
  <w:endnote w:type="continuationNotice" w:id="1">
    <w:p w14:paraId="4B801C4F" w14:textId="77777777" w:rsidR="009E6AB6" w:rsidRDefault="009E6A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74D58" w14:textId="77777777" w:rsidR="001078DA" w:rsidRDefault="001078DA" w:rsidP="00AC7E3C">
      <w:pPr>
        <w:spacing w:after="0" w:line="240" w:lineRule="auto"/>
      </w:pPr>
      <w:r>
        <w:separator/>
      </w:r>
    </w:p>
  </w:footnote>
  <w:footnote w:type="continuationSeparator" w:id="0">
    <w:p w14:paraId="368E2A47" w14:textId="77777777" w:rsidR="001078DA" w:rsidRDefault="001078DA" w:rsidP="00AC7E3C">
      <w:pPr>
        <w:spacing w:after="0" w:line="240" w:lineRule="auto"/>
      </w:pPr>
      <w:r>
        <w:continuationSeparator/>
      </w:r>
    </w:p>
  </w:footnote>
  <w:footnote w:type="continuationNotice" w:id="1">
    <w:p w14:paraId="5FA48EDB" w14:textId="77777777" w:rsidR="009E6AB6" w:rsidRDefault="009E6AB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2B4D1D"/>
    <w:multiLevelType w:val="hybridMultilevel"/>
    <w:tmpl w:val="989C162E"/>
    <w:lvl w:ilvl="0" w:tplc="240A000F">
      <w:start w:val="1"/>
      <w:numFmt w:val="decimal"/>
      <w:lvlText w:val="%1."/>
      <w:lvlJc w:val="left"/>
      <w:pPr>
        <w:ind w:left="720" w:hanging="360"/>
      </w:pPr>
    </w:lvl>
    <w:lvl w:ilvl="1" w:tplc="4F025FC0">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0E572D"/>
    <w:multiLevelType w:val="hybridMultilevel"/>
    <w:tmpl w:val="DC008022"/>
    <w:lvl w:ilvl="0" w:tplc="1A06DCCC">
      <w:start w:val="1"/>
      <w:numFmt w:val="bullet"/>
      <w:pStyle w:val="vinetas"/>
      <w:lvlText w:val=""/>
      <w:lvlJc w:val="left"/>
      <w:pPr>
        <w:ind w:left="5747"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497D95"/>
    <w:multiLevelType w:val="hybridMultilevel"/>
    <w:tmpl w:val="C4CE9B0C"/>
    <w:lvl w:ilvl="0" w:tplc="A7200AB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E037E51"/>
    <w:multiLevelType w:val="hybridMultilevel"/>
    <w:tmpl w:val="7F8823EE"/>
    <w:lvl w:ilvl="0" w:tplc="240A000F">
      <w:start w:val="1"/>
      <w:numFmt w:val="decimal"/>
      <w:lvlText w:val="%1."/>
      <w:lvlJc w:val="left"/>
      <w:pPr>
        <w:ind w:left="720" w:hanging="360"/>
      </w:pPr>
    </w:lvl>
    <w:lvl w:ilvl="1" w:tplc="0C0A0017">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2497485">
    <w:abstractNumId w:val="4"/>
  </w:num>
  <w:num w:numId="2" w16cid:durableId="761070536">
    <w:abstractNumId w:val="7"/>
  </w:num>
  <w:num w:numId="3" w16cid:durableId="204298718">
    <w:abstractNumId w:val="8"/>
  </w:num>
  <w:num w:numId="4" w16cid:durableId="950434076">
    <w:abstractNumId w:val="6"/>
  </w:num>
  <w:num w:numId="5" w16cid:durableId="1077479138">
    <w:abstractNumId w:val="1"/>
  </w:num>
  <w:num w:numId="6" w16cid:durableId="287858872">
    <w:abstractNumId w:val="5"/>
  </w:num>
  <w:num w:numId="7" w16cid:durableId="1345784607">
    <w:abstractNumId w:val="2"/>
  </w:num>
  <w:num w:numId="8" w16cid:durableId="1500848972">
    <w:abstractNumId w:val="0"/>
  </w:num>
  <w:num w:numId="9" w16cid:durableId="148640356">
    <w:abstractNumId w:val="4"/>
  </w:num>
  <w:num w:numId="10" w16cid:durableId="1395202490">
    <w:abstractNumId w:val="4"/>
  </w:num>
  <w:num w:numId="11" w16cid:durableId="1962570457">
    <w:abstractNumId w:val="4"/>
  </w:num>
  <w:num w:numId="12" w16cid:durableId="470367422">
    <w:abstractNumId w:val="3"/>
  </w:num>
  <w:num w:numId="13" w16cid:durableId="2190550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AE2"/>
    <w:rsid w:val="000148B1"/>
    <w:rsid w:val="000157F0"/>
    <w:rsid w:val="00015E87"/>
    <w:rsid w:val="000172DE"/>
    <w:rsid w:val="00017C0B"/>
    <w:rsid w:val="0002388D"/>
    <w:rsid w:val="00025918"/>
    <w:rsid w:val="0003084F"/>
    <w:rsid w:val="0003272E"/>
    <w:rsid w:val="00034F36"/>
    <w:rsid w:val="00035957"/>
    <w:rsid w:val="0003754B"/>
    <w:rsid w:val="00037ACC"/>
    <w:rsid w:val="00041160"/>
    <w:rsid w:val="00044105"/>
    <w:rsid w:val="00045C18"/>
    <w:rsid w:val="00047221"/>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6B7E"/>
    <w:rsid w:val="00087924"/>
    <w:rsid w:val="00087955"/>
    <w:rsid w:val="00091493"/>
    <w:rsid w:val="000914B1"/>
    <w:rsid w:val="00091C33"/>
    <w:rsid w:val="000922EE"/>
    <w:rsid w:val="000963C4"/>
    <w:rsid w:val="00096C57"/>
    <w:rsid w:val="00097376"/>
    <w:rsid w:val="00097D06"/>
    <w:rsid w:val="000A1D84"/>
    <w:rsid w:val="000A4E11"/>
    <w:rsid w:val="000B26D7"/>
    <w:rsid w:val="000B26DC"/>
    <w:rsid w:val="000B2BEE"/>
    <w:rsid w:val="000B2EB5"/>
    <w:rsid w:val="000B5843"/>
    <w:rsid w:val="000B5B5D"/>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24D1"/>
    <w:rsid w:val="000E3C10"/>
    <w:rsid w:val="000E3E51"/>
    <w:rsid w:val="000E5C63"/>
    <w:rsid w:val="000F07EA"/>
    <w:rsid w:val="000F1B25"/>
    <w:rsid w:val="000F1F8F"/>
    <w:rsid w:val="000F3E75"/>
    <w:rsid w:val="000F5D17"/>
    <w:rsid w:val="000F6068"/>
    <w:rsid w:val="000F6296"/>
    <w:rsid w:val="000F65CB"/>
    <w:rsid w:val="000F68F9"/>
    <w:rsid w:val="000F6B5C"/>
    <w:rsid w:val="00102093"/>
    <w:rsid w:val="0010267A"/>
    <w:rsid w:val="00106BEF"/>
    <w:rsid w:val="001078DA"/>
    <w:rsid w:val="0011032D"/>
    <w:rsid w:val="00111EAA"/>
    <w:rsid w:val="001123E0"/>
    <w:rsid w:val="00112845"/>
    <w:rsid w:val="00113A4C"/>
    <w:rsid w:val="001221EC"/>
    <w:rsid w:val="00123A45"/>
    <w:rsid w:val="00123F31"/>
    <w:rsid w:val="001260AA"/>
    <w:rsid w:val="00130F2D"/>
    <w:rsid w:val="0013306F"/>
    <w:rsid w:val="001350D0"/>
    <w:rsid w:val="00136FB8"/>
    <w:rsid w:val="001438E8"/>
    <w:rsid w:val="00144F1F"/>
    <w:rsid w:val="001465AE"/>
    <w:rsid w:val="0014790C"/>
    <w:rsid w:val="001479E8"/>
    <w:rsid w:val="00150874"/>
    <w:rsid w:val="00152896"/>
    <w:rsid w:val="00153045"/>
    <w:rsid w:val="00154A61"/>
    <w:rsid w:val="00155361"/>
    <w:rsid w:val="001577C9"/>
    <w:rsid w:val="001624AB"/>
    <w:rsid w:val="00165DA2"/>
    <w:rsid w:val="00172421"/>
    <w:rsid w:val="001736DD"/>
    <w:rsid w:val="00175253"/>
    <w:rsid w:val="001757BD"/>
    <w:rsid w:val="00176287"/>
    <w:rsid w:val="0017795C"/>
    <w:rsid w:val="00180204"/>
    <w:rsid w:val="00180639"/>
    <w:rsid w:val="001809D2"/>
    <w:rsid w:val="00182D51"/>
    <w:rsid w:val="00182FCE"/>
    <w:rsid w:val="00183821"/>
    <w:rsid w:val="001844C6"/>
    <w:rsid w:val="00187B04"/>
    <w:rsid w:val="001903AA"/>
    <w:rsid w:val="0019127D"/>
    <w:rsid w:val="001931F1"/>
    <w:rsid w:val="00194B7E"/>
    <w:rsid w:val="001A0F86"/>
    <w:rsid w:val="001A1675"/>
    <w:rsid w:val="001A1CB1"/>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01F3"/>
    <w:rsid w:val="001F187B"/>
    <w:rsid w:val="001F2698"/>
    <w:rsid w:val="001F2764"/>
    <w:rsid w:val="001F36C0"/>
    <w:rsid w:val="001F494F"/>
    <w:rsid w:val="001F5BCB"/>
    <w:rsid w:val="001F5E38"/>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35B44"/>
    <w:rsid w:val="00236403"/>
    <w:rsid w:val="00240879"/>
    <w:rsid w:val="00241C1C"/>
    <w:rsid w:val="00241EFF"/>
    <w:rsid w:val="00243048"/>
    <w:rsid w:val="002436B1"/>
    <w:rsid w:val="00243AD3"/>
    <w:rsid w:val="0024788F"/>
    <w:rsid w:val="002508A0"/>
    <w:rsid w:val="00251209"/>
    <w:rsid w:val="00251531"/>
    <w:rsid w:val="00256C2F"/>
    <w:rsid w:val="002573F9"/>
    <w:rsid w:val="00257E57"/>
    <w:rsid w:val="00257EFC"/>
    <w:rsid w:val="0026043D"/>
    <w:rsid w:val="00262CAE"/>
    <w:rsid w:val="00265EA3"/>
    <w:rsid w:val="002671D9"/>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3541"/>
    <w:rsid w:val="002B6983"/>
    <w:rsid w:val="002B6A10"/>
    <w:rsid w:val="002B6E1F"/>
    <w:rsid w:val="002B726F"/>
    <w:rsid w:val="002C0472"/>
    <w:rsid w:val="002C17D5"/>
    <w:rsid w:val="002C36BB"/>
    <w:rsid w:val="002C4658"/>
    <w:rsid w:val="002C4FF3"/>
    <w:rsid w:val="002C58F5"/>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104FE"/>
    <w:rsid w:val="00312A03"/>
    <w:rsid w:val="00312B47"/>
    <w:rsid w:val="0031343B"/>
    <w:rsid w:val="003135F5"/>
    <w:rsid w:val="003163E8"/>
    <w:rsid w:val="00317602"/>
    <w:rsid w:val="00317B86"/>
    <w:rsid w:val="003222C9"/>
    <w:rsid w:val="00326015"/>
    <w:rsid w:val="003261F4"/>
    <w:rsid w:val="00327609"/>
    <w:rsid w:val="003348C9"/>
    <w:rsid w:val="00335B9B"/>
    <w:rsid w:val="00336937"/>
    <w:rsid w:val="00344B5D"/>
    <w:rsid w:val="003455B1"/>
    <w:rsid w:val="003467C4"/>
    <w:rsid w:val="0034739C"/>
    <w:rsid w:val="003549AA"/>
    <w:rsid w:val="0035674D"/>
    <w:rsid w:val="00357E27"/>
    <w:rsid w:val="00357F97"/>
    <w:rsid w:val="0036249B"/>
    <w:rsid w:val="003644AA"/>
    <w:rsid w:val="00367553"/>
    <w:rsid w:val="00372444"/>
    <w:rsid w:val="00372674"/>
    <w:rsid w:val="0037402F"/>
    <w:rsid w:val="00374C40"/>
    <w:rsid w:val="00374DB7"/>
    <w:rsid w:val="003765B2"/>
    <w:rsid w:val="00377275"/>
    <w:rsid w:val="0038536A"/>
    <w:rsid w:val="003929DF"/>
    <w:rsid w:val="003934FC"/>
    <w:rsid w:val="0039423D"/>
    <w:rsid w:val="00395312"/>
    <w:rsid w:val="0039630D"/>
    <w:rsid w:val="00396D31"/>
    <w:rsid w:val="003A3CBC"/>
    <w:rsid w:val="003A53E1"/>
    <w:rsid w:val="003A58CD"/>
    <w:rsid w:val="003A5A58"/>
    <w:rsid w:val="003A650A"/>
    <w:rsid w:val="003B2B7D"/>
    <w:rsid w:val="003B6294"/>
    <w:rsid w:val="003B6A1C"/>
    <w:rsid w:val="003B7FF2"/>
    <w:rsid w:val="003C1139"/>
    <w:rsid w:val="003C29A6"/>
    <w:rsid w:val="003C5EEA"/>
    <w:rsid w:val="003C6506"/>
    <w:rsid w:val="003C653D"/>
    <w:rsid w:val="003C659F"/>
    <w:rsid w:val="003C667A"/>
    <w:rsid w:val="003C7A27"/>
    <w:rsid w:val="003C7C40"/>
    <w:rsid w:val="003D57D7"/>
    <w:rsid w:val="003D75C9"/>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196D"/>
    <w:rsid w:val="004125E3"/>
    <w:rsid w:val="00413BAE"/>
    <w:rsid w:val="00413CA2"/>
    <w:rsid w:val="00413EE4"/>
    <w:rsid w:val="0041405F"/>
    <w:rsid w:val="004152E3"/>
    <w:rsid w:val="00416F84"/>
    <w:rsid w:val="0041736B"/>
    <w:rsid w:val="004214CB"/>
    <w:rsid w:val="00421BE2"/>
    <w:rsid w:val="0042203A"/>
    <w:rsid w:val="00423CC6"/>
    <w:rsid w:val="00426020"/>
    <w:rsid w:val="0043123D"/>
    <w:rsid w:val="0043181F"/>
    <w:rsid w:val="00432BEA"/>
    <w:rsid w:val="0043410E"/>
    <w:rsid w:val="00435306"/>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437F"/>
    <w:rsid w:val="00464700"/>
    <w:rsid w:val="00464C1D"/>
    <w:rsid w:val="00464D4E"/>
    <w:rsid w:val="00465940"/>
    <w:rsid w:val="00465BAF"/>
    <w:rsid w:val="00466EC5"/>
    <w:rsid w:val="00466F15"/>
    <w:rsid w:val="00470C5D"/>
    <w:rsid w:val="00471601"/>
    <w:rsid w:val="004735F8"/>
    <w:rsid w:val="00474394"/>
    <w:rsid w:val="004743C3"/>
    <w:rsid w:val="0047557B"/>
    <w:rsid w:val="00475A31"/>
    <w:rsid w:val="00476065"/>
    <w:rsid w:val="004763D4"/>
    <w:rsid w:val="00476DC2"/>
    <w:rsid w:val="00476E6D"/>
    <w:rsid w:val="00477498"/>
    <w:rsid w:val="00477DDA"/>
    <w:rsid w:val="00483520"/>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2654"/>
    <w:rsid w:val="004B3083"/>
    <w:rsid w:val="004B36EA"/>
    <w:rsid w:val="004B3F22"/>
    <w:rsid w:val="004B74D9"/>
    <w:rsid w:val="004C2176"/>
    <w:rsid w:val="004C556B"/>
    <w:rsid w:val="004C69FF"/>
    <w:rsid w:val="004D2619"/>
    <w:rsid w:val="004D33E4"/>
    <w:rsid w:val="004D58D0"/>
    <w:rsid w:val="004D611F"/>
    <w:rsid w:val="004D6AF4"/>
    <w:rsid w:val="004D6FD8"/>
    <w:rsid w:val="004E0ECB"/>
    <w:rsid w:val="004E24DF"/>
    <w:rsid w:val="004E25F6"/>
    <w:rsid w:val="004E49E0"/>
    <w:rsid w:val="004E576D"/>
    <w:rsid w:val="004E58E4"/>
    <w:rsid w:val="004E5ED6"/>
    <w:rsid w:val="004F0358"/>
    <w:rsid w:val="004F1673"/>
    <w:rsid w:val="004F67AA"/>
    <w:rsid w:val="005002F4"/>
    <w:rsid w:val="00501F2A"/>
    <w:rsid w:val="005112BC"/>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6D3C"/>
    <w:rsid w:val="00527B2A"/>
    <w:rsid w:val="00527B31"/>
    <w:rsid w:val="00530E28"/>
    <w:rsid w:val="005332A9"/>
    <w:rsid w:val="00535253"/>
    <w:rsid w:val="005352D5"/>
    <w:rsid w:val="00535966"/>
    <w:rsid w:val="00536A41"/>
    <w:rsid w:val="00540CDA"/>
    <w:rsid w:val="00541BC7"/>
    <w:rsid w:val="00541C3C"/>
    <w:rsid w:val="00542733"/>
    <w:rsid w:val="00543558"/>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B75"/>
    <w:rsid w:val="00590D6C"/>
    <w:rsid w:val="005915BA"/>
    <w:rsid w:val="00591842"/>
    <w:rsid w:val="005931C1"/>
    <w:rsid w:val="0059412A"/>
    <w:rsid w:val="00596354"/>
    <w:rsid w:val="005A532B"/>
    <w:rsid w:val="005A6C55"/>
    <w:rsid w:val="005B217F"/>
    <w:rsid w:val="005B35A9"/>
    <w:rsid w:val="005B5EB3"/>
    <w:rsid w:val="005B6112"/>
    <w:rsid w:val="005B639C"/>
    <w:rsid w:val="005B6495"/>
    <w:rsid w:val="005B736B"/>
    <w:rsid w:val="005B7E6C"/>
    <w:rsid w:val="005C04E4"/>
    <w:rsid w:val="005C0DC3"/>
    <w:rsid w:val="005C410F"/>
    <w:rsid w:val="005C4AE7"/>
    <w:rsid w:val="005C638D"/>
    <w:rsid w:val="005C6520"/>
    <w:rsid w:val="005C661B"/>
    <w:rsid w:val="005D03DC"/>
    <w:rsid w:val="005D1837"/>
    <w:rsid w:val="005D40B3"/>
    <w:rsid w:val="005D4F91"/>
    <w:rsid w:val="005D671E"/>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23D"/>
    <w:rsid w:val="005F3903"/>
    <w:rsid w:val="005F3E6D"/>
    <w:rsid w:val="00602CAA"/>
    <w:rsid w:val="0060402A"/>
    <w:rsid w:val="00606DF7"/>
    <w:rsid w:val="00612D9C"/>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3592"/>
    <w:rsid w:val="00646B43"/>
    <w:rsid w:val="006500FD"/>
    <w:rsid w:val="006517C9"/>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069"/>
    <w:rsid w:val="006764B6"/>
    <w:rsid w:val="00676876"/>
    <w:rsid w:val="00683AF4"/>
    <w:rsid w:val="0068557F"/>
    <w:rsid w:val="00685C6C"/>
    <w:rsid w:val="00687095"/>
    <w:rsid w:val="00690CA2"/>
    <w:rsid w:val="00691E44"/>
    <w:rsid w:val="00692B5F"/>
    <w:rsid w:val="00692B79"/>
    <w:rsid w:val="00692CB8"/>
    <w:rsid w:val="00693408"/>
    <w:rsid w:val="00697DA0"/>
    <w:rsid w:val="006A11AF"/>
    <w:rsid w:val="006A4D30"/>
    <w:rsid w:val="006A5283"/>
    <w:rsid w:val="006A5692"/>
    <w:rsid w:val="006A70BA"/>
    <w:rsid w:val="006B05FF"/>
    <w:rsid w:val="006B3E5E"/>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6CD4"/>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F20"/>
    <w:rsid w:val="00751C32"/>
    <w:rsid w:val="00753C70"/>
    <w:rsid w:val="00753C8E"/>
    <w:rsid w:val="007540AF"/>
    <w:rsid w:val="00757C39"/>
    <w:rsid w:val="00761313"/>
    <w:rsid w:val="00761B09"/>
    <w:rsid w:val="007621FB"/>
    <w:rsid w:val="00764ED0"/>
    <w:rsid w:val="007656F6"/>
    <w:rsid w:val="0076614E"/>
    <w:rsid w:val="00772920"/>
    <w:rsid w:val="00772DA0"/>
    <w:rsid w:val="00775DCC"/>
    <w:rsid w:val="00780137"/>
    <w:rsid w:val="00780504"/>
    <w:rsid w:val="00783335"/>
    <w:rsid w:val="00784811"/>
    <w:rsid w:val="00786386"/>
    <w:rsid w:val="007904FA"/>
    <w:rsid w:val="00792520"/>
    <w:rsid w:val="007946E0"/>
    <w:rsid w:val="00796A05"/>
    <w:rsid w:val="00797469"/>
    <w:rsid w:val="00797689"/>
    <w:rsid w:val="007A2950"/>
    <w:rsid w:val="007A37B9"/>
    <w:rsid w:val="007B00E4"/>
    <w:rsid w:val="007B014F"/>
    <w:rsid w:val="007B0D74"/>
    <w:rsid w:val="007B265D"/>
    <w:rsid w:val="007B31B4"/>
    <w:rsid w:val="007B3E95"/>
    <w:rsid w:val="007B41B1"/>
    <w:rsid w:val="007B4FAA"/>
    <w:rsid w:val="007C034D"/>
    <w:rsid w:val="007C2463"/>
    <w:rsid w:val="007C28B2"/>
    <w:rsid w:val="007C73DD"/>
    <w:rsid w:val="007D4104"/>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10794"/>
    <w:rsid w:val="008117A0"/>
    <w:rsid w:val="0081287A"/>
    <w:rsid w:val="00813003"/>
    <w:rsid w:val="00814E36"/>
    <w:rsid w:val="00815CF2"/>
    <w:rsid w:val="0082143A"/>
    <w:rsid w:val="00821D44"/>
    <w:rsid w:val="00824720"/>
    <w:rsid w:val="00825E3E"/>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875"/>
    <w:rsid w:val="00842F67"/>
    <w:rsid w:val="00845AA6"/>
    <w:rsid w:val="00845E68"/>
    <w:rsid w:val="008528D8"/>
    <w:rsid w:val="00852EE4"/>
    <w:rsid w:val="008552CA"/>
    <w:rsid w:val="00857034"/>
    <w:rsid w:val="00857A5D"/>
    <w:rsid w:val="00861341"/>
    <w:rsid w:val="008614C0"/>
    <w:rsid w:val="00861BB6"/>
    <w:rsid w:val="00861DF9"/>
    <w:rsid w:val="00865992"/>
    <w:rsid w:val="008665BE"/>
    <w:rsid w:val="0086684D"/>
    <w:rsid w:val="0086762C"/>
    <w:rsid w:val="00875F7B"/>
    <w:rsid w:val="00876330"/>
    <w:rsid w:val="00877106"/>
    <w:rsid w:val="008812D6"/>
    <w:rsid w:val="00892DCA"/>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3205"/>
    <w:rsid w:val="008D5430"/>
    <w:rsid w:val="008D64ED"/>
    <w:rsid w:val="008E02C7"/>
    <w:rsid w:val="008E03DB"/>
    <w:rsid w:val="008E169E"/>
    <w:rsid w:val="008E3F89"/>
    <w:rsid w:val="008E4F57"/>
    <w:rsid w:val="008E714C"/>
    <w:rsid w:val="008F05E6"/>
    <w:rsid w:val="008F1AD5"/>
    <w:rsid w:val="008F2D56"/>
    <w:rsid w:val="008F563E"/>
    <w:rsid w:val="008F58CB"/>
    <w:rsid w:val="008F5D45"/>
    <w:rsid w:val="008F6DB1"/>
    <w:rsid w:val="008F710E"/>
    <w:rsid w:val="008F7BE9"/>
    <w:rsid w:val="008F7CEE"/>
    <w:rsid w:val="00902DDA"/>
    <w:rsid w:val="00903642"/>
    <w:rsid w:val="00903CE9"/>
    <w:rsid w:val="009101A9"/>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554A"/>
    <w:rsid w:val="00945C15"/>
    <w:rsid w:val="0094611A"/>
    <w:rsid w:val="009465F1"/>
    <w:rsid w:val="0095226A"/>
    <w:rsid w:val="00952BD5"/>
    <w:rsid w:val="00953A5A"/>
    <w:rsid w:val="0095547C"/>
    <w:rsid w:val="009561F5"/>
    <w:rsid w:val="00956787"/>
    <w:rsid w:val="00962636"/>
    <w:rsid w:val="009629B2"/>
    <w:rsid w:val="00966C21"/>
    <w:rsid w:val="00967E0C"/>
    <w:rsid w:val="00974CA1"/>
    <w:rsid w:val="0098043A"/>
    <w:rsid w:val="009806DD"/>
    <w:rsid w:val="0098195A"/>
    <w:rsid w:val="00987B83"/>
    <w:rsid w:val="00987C31"/>
    <w:rsid w:val="00987DAC"/>
    <w:rsid w:val="00990694"/>
    <w:rsid w:val="00990869"/>
    <w:rsid w:val="00994361"/>
    <w:rsid w:val="0099587D"/>
    <w:rsid w:val="00995916"/>
    <w:rsid w:val="00995D0E"/>
    <w:rsid w:val="0099774B"/>
    <w:rsid w:val="00997A03"/>
    <w:rsid w:val="009A0B9E"/>
    <w:rsid w:val="009A2537"/>
    <w:rsid w:val="009A3282"/>
    <w:rsid w:val="009A3CEB"/>
    <w:rsid w:val="009A5655"/>
    <w:rsid w:val="009A623C"/>
    <w:rsid w:val="009A7329"/>
    <w:rsid w:val="009B0FDC"/>
    <w:rsid w:val="009B1FD1"/>
    <w:rsid w:val="009B3663"/>
    <w:rsid w:val="009B3C21"/>
    <w:rsid w:val="009B488E"/>
    <w:rsid w:val="009B5309"/>
    <w:rsid w:val="009B6EBE"/>
    <w:rsid w:val="009C3F4B"/>
    <w:rsid w:val="009C4DCB"/>
    <w:rsid w:val="009C58AC"/>
    <w:rsid w:val="009C7236"/>
    <w:rsid w:val="009C7B70"/>
    <w:rsid w:val="009D1BFA"/>
    <w:rsid w:val="009D1D05"/>
    <w:rsid w:val="009D33F8"/>
    <w:rsid w:val="009D7B82"/>
    <w:rsid w:val="009E0EE4"/>
    <w:rsid w:val="009E0F4E"/>
    <w:rsid w:val="009E1EA1"/>
    <w:rsid w:val="009E4D64"/>
    <w:rsid w:val="009E561D"/>
    <w:rsid w:val="009E61A1"/>
    <w:rsid w:val="009E6AB6"/>
    <w:rsid w:val="009F07E7"/>
    <w:rsid w:val="009F2147"/>
    <w:rsid w:val="009F333B"/>
    <w:rsid w:val="009F36AE"/>
    <w:rsid w:val="009F43F4"/>
    <w:rsid w:val="009F72BF"/>
    <w:rsid w:val="00A00AF9"/>
    <w:rsid w:val="00A02B42"/>
    <w:rsid w:val="00A052DA"/>
    <w:rsid w:val="00A10B20"/>
    <w:rsid w:val="00A14623"/>
    <w:rsid w:val="00A1563A"/>
    <w:rsid w:val="00A156EC"/>
    <w:rsid w:val="00A218B5"/>
    <w:rsid w:val="00A21DAE"/>
    <w:rsid w:val="00A23525"/>
    <w:rsid w:val="00A25616"/>
    <w:rsid w:val="00A256A1"/>
    <w:rsid w:val="00A26D19"/>
    <w:rsid w:val="00A2717F"/>
    <w:rsid w:val="00A3125F"/>
    <w:rsid w:val="00A32193"/>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9F4"/>
    <w:rsid w:val="00AF2F5B"/>
    <w:rsid w:val="00AF337B"/>
    <w:rsid w:val="00AF37A8"/>
    <w:rsid w:val="00AF5295"/>
    <w:rsid w:val="00B00DA2"/>
    <w:rsid w:val="00B03AAE"/>
    <w:rsid w:val="00B03D7A"/>
    <w:rsid w:val="00B05E5B"/>
    <w:rsid w:val="00B06784"/>
    <w:rsid w:val="00B07FBA"/>
    <w:rsid w:val="00B11667"/>
    <w:rsid w:val="00B12E2D"/>
    <w:rsid w:val="00B13EAB"/>
    <w:rsid w:val="00B156A5"/>
    <w:rsid w:val="00B16A3B"/>
    <w:rsid w:val="00B21C68"/>
    <w:rsid w:val="00B229DE"/>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52CC"/>
    <w:rsid w:val="00B5613B"/>
    <w:rsid w:val="00B56651"/>
    <w:rsid w:val="00B569C4"/>
    <w:rsid w:val="00B57827"/>
    <w:rsid w:val="00B57897"/>
    <w:rsid w:val="00B64CD9"/>
    <w:rsid w:val="00B66793"/>
    <w:rsid w:val="00B7066A"/>
    <w:rsid w:val="00B72F64"/>
    <w:rsid w:val="00B738BE"/>
    <w:rsid w:val="00B75443"/>
    <w:rsid w:val="00B76A46"/>
    <w:rsid w:val="00B773E8"/>
    <w:rsid w:val="00B77672"/>
    <w:rsid w:val="00B77A10"/>
    <w:rsid w:val="00B80328"/>
    <w:rsid w:val="00B80843"/>
    <w:rsid w:val="00B8115A"/>
    <w:rsid w:val="00B818EE"/>
    <w:rsid w:val="00B830EA"/>
    <w:rsid w:val="00B8403A"/>
    <w:rsid w:val="00B875FB"/>
    <w:rsid w:val="00B87E89"/>
    <w:rsid w:val="00B9010A"/>
    <w:rsid w:val="00B9018A"/>
    <w:rsid w:val="00B93387"/>
    <w:rsid w:val="00B93406"/>
    <w:rsid w:val="00B94B0F"/>
    <w:rsid w:val="00B94B1E"/>
    <w:rsid w:val="00B966CD"/>
    <w:rsid w:val="00B969EC"/>
    <w:rsid w:val="00B970A5"/>
    <w:rsid w:val="00BA0FFC"/>
    <w:rsid w:val="00BA233E"/>
    <w:rsid w:val="00BA2988"/>
    <w:rsid w:val="00BA5258"/>
    <w:rsid w:val="00BA54B4"/>
    <w:rsid w:val="00BB0604"/>
    <w:rsid w:val="00BB2B53"/>
    <w:rsid w:val="00BB4709"/>
    <w:rsid w:val="00BB4C04"/>
    <w:rsid w:val="00BB61F1"/>
    <w:rsid w:val="00BB6DDA"/>
    <w:rsid w:val="00BB7F9F"/>
    <w:rsid w:val="00BC0A53"/>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67C8"/>
    <w:rsid w:val="00C20E0B"/>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7E4F"/>
    <w:rsid w:val="00C603B1"/>
    <w:rsid w:val="00C61C07"/>
    <w:rsid w:val="00C61ED6"/>
    <w:rsid w:val="00C6218F"/>
    <w:rsid w:val="00C66F17"/>
    <w:rsid w:val="00C67601"/>
    <w:rsid w:val="00C6779F"/>
    <w:rsid w:val="00C67BF4"/>
    <w:rsid w:val="00C67E9C"/>
    <w:rsid w:val="00C75DA9"/>
    <w:rsid w:val="00C76A20"/>
    <w:rsid w:val="00C83982"/>
    <w:rsid w:val="00C8650E"/>
    <w:rsid w:val="00C9175C"/>
    <w:rsid w:val="00C93D66"/>
    <w:rsid w:val="00C9668F"/>
    <w:rsid w:val="00C96FE2"/>
    <w:rsid w:val="00CA3066"/>
    <w:rsid w:val="00CA31E7"/>
    <w:rsid w:val="00CA3B8A"/>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43F9"/>
    <w:rsid w:val="00CD59A8"/>
    <w:rsid w:val="00CE301C"/>
    <w:rsid w:val="00CE344D"/>
    <w:rsid w:val="00CF38A6"/>
    <w:rsid w:val="00CF4BA3"/>
    <w:rsid w:val="00CF4EAF"/>
    <w:rsid w:val="00CF6388"/>
    <w:rsid w:val="00CF72FF"/>
    <w:rsid w:val="00CF7AC7"/>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300F9"/>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2E81"/>
    <w:rsid w:val="00D744F4"/>
    <w:rsid w:val="00D76030"/>
    <w:rsid w:val="00D81521"/>
    <w:rsid w:val="00D84725"/>
    <w:rsid w:val="00D84E33"/>
    <w:rsid w:val="00D86E17"/>
    <w:rsid w:val="00D86F59"/>
    <w:rsid w:val="00D92045"/>
    <w:rsid w:val="00D93345"/>
    <w:rsid w:val="00D9437B"/>
    <w:rsid w:val="00D95DC0"/>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3387"/>
    <w:rsid w:val="00E13B87"/>
    <w:rsid w:val="00E13BEE"/>
    <w:rsid w:val="00E13DF2"/>
    <w:rsid w:val="00E14824"/>
    <w:rsid w:val="00E23315"/>
    <w:rsid w:val="00E261D9"/>
    <w:rsid w:val="00E27A36"/>
    <w:rsid w:val="00E27E29"/>
    <w:rsid w:val="00E31834"/>
    <w:rsid w:val="00E33962"/>
    <w:rsid w:val="00E34F7E"/>
    <w:rsid w:val="00E35CA1"/>
    <w:rsid w:val="00E3629A"/>
    <w:rsid w:val="00E3730D"/>
    <w:rsid w:val="00E42AB0"/>
    <w:rsid w:val="00E43394"/>
    <w:rsid w:val="00E4387E"/>
    <w:rsid w:val="00E447CF"/>
    <w:rsid w:val="00E46DB6"/>
    <w:rsid w:val="00E53677"/>
    <w:rsid w:val="00E53E9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7708"/>
    <w:rsid w:val="00E87C86"/>
    <w:rsid w:val="00E9021B"/>
    <w:rsid w:val="00E9134C"/>
    <w:rsid w:val="00E9225F"/>
    <w:rsid w:val="00E9409D"/>
    <w:rsid w:val="00E9488D"/>
    <w:rsid w:val="00E94C7F"/>
    <w:rsid w:val="00E95870"/>
    <w:rsid w:val="00EA0609"/>
    <w:rsid w:val="00EA23FE"/>
    <w:rsid w:val="00EA3290"/>
    <w:rsid w:val="00EA3E51"/>
    <w:rsid w:val="00EA7CBD"/>
    <w:rsid w:val="00EB2A06"/>
    <w:rsid w:val="00EB4572"/>
    <w:rsid w:val="00EB4E79"/>
    <w:rsid w:val="00EB6CC2"/>
    <w:rsid w:val="00EC101C"/>
    <w:rsid w:val="00EC1259"/>
    <w:rsid w:val="00EC1404"/>
    <w:rsid w:val="00EC25D0"/>
    <w:rsid w:val="00EC27E7"/>
    <w:rsid w:val="00EC2EB7"/>
    <w:rsid w:val="00EC54B7"/>
    <w:rsid w:val="00EC55FF"/>
    <w:rsid w:val="00EC5A38"/>
    <w:rsid w:val="00EC6950"/>
    <w:rsid w:val="00ED3B4E"/>
    <w:rsid w:val="00ED5963"/>
    <w:rsid w:val="00ED5C08"/>
    <w:rsid w:val="00ED7D80"/>
    <w:rsid w:val="00EE1430"/>
    <w:rsid w:val="00EE1A0B"/>
    <w:rsid w:val="00EE2A1A"/>
    <w:rsid w:val="00EE2A73"/>
    <w:rsid w:val="00EE3199"/>
    <w:rsid w:val="00EE43CD"/>
    <w:rsid w:val="00EE48FA"/>
    <w:rsid w:val="00EE6D15"/>
    <w:rsid w:val="00EE74DA"/>
    <w:rsid w:val="00EF0356"/>
    <w:rsid w:val="00EF1E97"/>
    <w:rsid w:val="00EF29E3"/>
    <w:rsid w:val="00EF31BD"/>
    <w:rsid w:val="00EF4241"/>
    <w:rsid w:val="00EF4F4A"/>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22F3"/>
    <w:rsid w:val="00F3404B"/>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1CE1"/>
    <w:rsid w:val="00F7206B"/>
    <w:rsid w:val="00F73FA9"/>
    <w:rsid w:val="00F75BDA"/>
    <w:rsid w:val="00F76B60"/>
    <w:rsid w:val="00F80F81"/>
    <w:rsid w:val="00F81639"/>
    <w:rsid w:val="00F84972"/>
    <w:rsid w:val="00F851B7"/>
    <w:rsid w:val="00F86530"/>
    <w:rsid w:val="00F86E60"/>
    <w:rsid w:val="00F90222"/>
    <w:rsid w:val="00F919F0"/>
    <w:rsid w:val="00F92022"/>
    <w:rsid w:val="00F9276C"/>
    <w:rsid w:val="00F93A21"/>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D7923"/>
    <w:rsid w:val="00FE02FB"/>
    <w:rsid w:val="00FE08A1"/>
    <w:rsid w:val="00FE1EE3"/>
    <w:rsid w:val="00FE550F"/>
    <w:rsid w:val="00FE6F26"/>
    <w:rsid w:val="00FE797E"/>
    <w:rsid w:val="00FF0AEF"/>
    <w:rsid w:val="00FF344E"/>
    <w:rsid w:val="00FF4345"/>
    <w:rsid w:val="00FF5930"/>
    <w:rsid w:val="00FF5A57"/>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ind w:left="720"/>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370630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1446089">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5768566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0C8E7-E0F9-4A7D-B1BD-57F40039914C}">
  <ds:schemaRefs>
    <ds:schemaRef ds:uri="http://schemas.microsoft.com/sharepoint/v3/contenttype/forms"/>
  </ds:schemaRefs>
</ds:datastoreItem>
</file>

<file path=customXml/itemProps2.xml><?xml version="1.0" encoding="utf-8"?>
<ds:datastoreItem xmlns:ds="http://schemas.openxmlformats.org/officeDocument/2006/customXml" ds:itemID="{81B4C9C4-6FD0-48CB-82BC-209EB9C34B2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4.xml><?xml version="1.0" encoding="utf-8"?>
<ds:datastoreItem xmlns:ds="http://schemas.openxmlformats.org/officeDocument/2006/customXml" ds:itemID="{6B55CAEF-C0E6-4208-98F2-02C6777CC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20</Pages>
  <Words>8954</Words>
  <Characters>49248</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28</cp:revision>
  <cp:lastPrinted>2017-09-05T21:30:00Z</cp:lastPrinted>
  <dcterms:created xsi:type="dcterms:W3CDTF">2024-09-23T20:17:00Z</dcterms:created>
  <dcterms:modified xsi:type="dcterms:W3CDTF">2025-04-10T22:16:00Z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13300600</vt:r8>
  </property>
  <property fmtid="{D5CDD505-2E9C-101B-9397-08002B2CF9AE}" pid="4" name="MediaServiceImageTags">
    <vt:lpwstr/>
  </property>
</Properties>
</file>